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E3BB4" w14:textId="3ED9F905" w:rsidR="00755403" w:rsidRPr="00D71D16" w:rsidRDefault="001E7047">
      <w:pPr>
        <w:pStyle w:val="En-tte"/>
        <w:tabs>
          <w:tab w:val="clear" w:pos="4536"/>
          <w:tab w:val="clear" w:pos="9072"/>
        </w:tabs>
        <w:rPr>
          <w:rFonts w:ascii="Open Sans" w:hAnsi="Open Sans" w:cs="Open Sans"/>
          <w:sz w:val="18"/>
        </w:rPr>
      </w:pPr>
      <w:r w:rsidRPr="001E7047">
        <w:rPr>
          <w:rFonts w:ascii="Open Sans" w:hAnsi="Open Sans" w:cs="Open Sans"/>
          <w:noProof/>
          <w:sz w:val="18"/>
        </w:rPr>
        <w:drawing>
          <wp:anchor distT="0" distB="0" distL="114300" distR="114300" simplePos="0" relativeHeight="251661824" behindDoc="0" locked="0" layoutInCell="1" allowOverlap="1" wp14:anchorId="2F001692" wp14:editId="328C1C74">
            <wp:simplePos x="0" y="0"/>
            <wp:positionH relativeFrom="column">
              <wp:posOffset>1798955</wp:posOffset>
            </wp:positionH>
            <wp:positionV relativeFrom="paragraph">
              <wp:posOffset>-5080</wp:posOffset>
            </wp:positionV>
            <wp:extent cx="4552950" cy="895985"/>
            <wp:effectExtent l="0" t="0" r="0" b="0"/>
            <wp:wrapNone/>
            <wp:docPr id="12" name="Image 12" descr="C:\Users\3128251\Desktop\LOGOQU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2" descr="C:\Users\3128251\Desktop\LOGOQUAD.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52950" cy="8959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F9A6968" w14:textId="5B17E5DB" w:rsidR="00227BDB" w:rsidRPr="00D71D16" w:rsidRDefault="001E7047">
      <w:pPr>
        <w:pStyle w:val="En-tte"/>
        <w:tabs>
          <w:tab w:val="clear" w:pos="4536"/>
          <w:tab w:val="clear" w:pos="9072"/>
        </w:tabs>
        <w:rPr>
          <w:rFonts w:ascii="Open Sans" w:hAnsi="Open Sans" w:cs="Open Sans"/>
          <w:sz w:val="18"/>
        </w:rPr>
      </w:pPr>
      <w:r>
        <w:rPr>
          <w:noProof/>
        </w:rPr>
        <w:drawing>
          <wp:inline distT="0" distB="0" distL="0" distR="0" wp14:anchorId="2EB0E458" wp14:editId="5334DB56">
            <wp:extent cx="1466850" cy="63754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CHAT 2.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80860" cy="643629"/>
                    </a:xfrm>
                    <a:prstGeom prst="rect">
                      <a:avLst/>
                    </a:prstGeom>
                  </pic:spPr>
                </pic:pic>
              </a:graphicData>
            </a:graphic>
          </wp:inline>
        </w:drawing>
      </w:r>
    </w:p>
    <w:p w14:paraId="71CA9238" w14:textId="4B37BFF7" w:rsidR="00227BDB" w:rsidRPr="00D71D16" w:rsidRDefault="00227BDB">
      <w:pPr>
        <w:rPr>
          <w:rFonts w:ascii="Open Sans" w:hAnsi="Open Sans" w:cs="Open Sans"/>
          <w:sz w:val="18"/>
        </w:rPr>
      </w:pPr>
    </w:p>
    <w:p w14:paraId="03586D93" w14:textId="77777777" w:rsidR="00227BDB" w:rsidRPr="00D71D16" w:rsidRDefault="00227BDB">
      <w:pPr>
        <w:rPr>
          <w:rFonts w:ascii="Open Sans" w:hAnsi="Open Sans" w:cs="Open Sans"/>
          <w:sz w:val="18"/>
        </w:rPr>
      </w:pPr>
    </w:p>
    <w:p w14:paraId="7270645C" w14:textId="77777777" w:rsidR="00227BDB" w:rsidRPr="00D71D16" w:rsidRDefault="00227BDB">
      <w:pPr>
        <w:rPr>
          <w:rFonts w:ascii="Open Sans" w:hAnsi="Open Sans" w:cs="Open Sans"/>
          <w:sz w:val="18"/>
        </w:rPr>
      </w:pPr>
    </w:p>
    <w:p w14:paraId="5CC713F5" w14:textId="77777777" w:rsidR="00227BDB" w:rsidRPr="00D71D16" w:rsidRDefault="00227BDB">
      <w:pPr>
        <w:pStyle w:val="En-tte"/>
        <w:tabs>
          <w:tab w:val="clear" w:pos="4536"/>
          <w:tab w:val="clear" w:pos="9072"/>
        </w:tabs>
        <w:rPr>
          <w:rFonts w:ascii="Open Sans" w:hAnsi="Open Sans" w:cs="Open Sans"/>
          <w:sz w:val="18"/>
        </w:rPr>
      </w:pPr>
    </w:p>
    <w:p w14:paraId="5C5585A1" w14:textId="3E917962" w:rsidR="00227BDB" w:rsidRPr="00D71D16" w:rsidRDefault="001E7047">
      <w:pPr>
        <w:rPr>
          <w:rFonts w:ascii="Open Sans" w:hAnsi="Open Sans" w:cs="Open Sans"/>
          <w:sz w:val="18"/>
        </w:rPr>
      </w:pPr>
      <w:r w:rsidRPr="001E7047">
        <w:rPr>
          <w:rFonts w:ascii="Open Sans" w:hAnsi="Open Sans" w:cs="Open Sans"/>
          <w:noProof/>
          <w:sz w:val="18"/>
        </w:rPr>
        <mc:AlternateContent>
          <mc:Choice Requires="wps">
            <w:drawing>
              <wp:anchor distT="0" distB="0" distL="114300" distR="114300" simplePos="0" relativeHeight="251660800" behindDoc="0" locked="0" layoutInCell="1" allowOverlap="1" wp14:anchorId="7F1906CC" wp14:editId="2B205A49">
                <wp:simplePos x="0" y="0"/>
                <wp:positionH relativeFrom="column">
                  <wp:posOffset>23495</wp:posOffset>
                </wp:positionH>
                <wp:positionV relativeFrom="paragraph">
                  <wp:posOffset>80010</wp:posOffset>
                </wp:positionV>
                <wp:extent cx="2009775" cy="1381125"/>
                <wp:effectExtent l="0" t="0" r="9525" b="9525"/>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9775" cy="1381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7C1739" w14:textId="77777777" w:rsidR="001E7047" w:rsidRPr="00892D25" w:rsidRDefault="001E7047" w:rsidP="001E7047">
                            <w:pPr>
                              <w:rPr>
                                <w:rFonts w:ascii="Open Sans" w:hAnsi="Open Sans" w:cs="Open Sans"/>
                                <w:b/>
                                <w:sz w:val="18"/>
                                <w:szCs w:val="18"/>
                              </w:rPr>
                            </w:pPr>
                            <w:r w:rsidRPr="00892D25">
                              <w:rPr>
                                <w:rFonts w:ascii="Open Sans" w:hAnsi="Open Sans" w:cs="Open Sans"/>
                                <w:b/>
                                <w:sz w:val="18"/>
                                <w:szCs w:val="18"/>
                              </w:rPr>
                              <w:t>ACHATS CENTRAUX</w:t>
                            </w:r>
                          </w:p>
                          <w:p w14:paraId="6D93998E" w14:textId="77777777" w:rsidR="001E7047" w:rsidRPr="00892D25" w:rsidRDefault="001E7047" w:rsidP="001E7047">
                            <w:pPr>
                              <w:rPr>
                                <w:rFonts w:ascii="Open Sans" w:hAnsi="Open Sans" w:cs="Open Sans"/>
                                <w:b/>
                                <w:sz w:val="18"/>
                                <w:szCs w:val="18"/>
                              </w:rPr>
                            </w:pPr>
                            <w:r w:rsidRPr="00892D25">
                              <w:rPr>
                                <w:rFonts w:ascii="Open Sans" w:hAnsi="Open Sans" w:cs="Open Sans"/>
                                <w:b/>
                                <w:sz w:val="18"/>
                                <w:szCs w:val="18"/>
                              </w:rPr>
                              <w:t xml:space="preserve">HOTELIERS, ALIMENTAIRES </w:t>
                            </w:r>
                            <w:r w:rsidRPr="00892D25">
                              <w:rPr>
                                <w:rFonts w:ascii="Open Sans" w:hAnsi="Open Sans" w:cs="Open Sans"/>
                                <w:b/>
                                <w:sz w:val="18"/>
                                <w:szCs w:val="18"/>
                              </w:rPr>
                              <w:tab/>
                              <w:t xml:space="preserve">           ET TECHNOLOGIQUES</w:t>
                            </w:r>
                          </w:p>
                          <w:p w14:paraId="5276D11A" w14:textId="77777777" w:rsidR="001E7047" w:rsidRPr="00892D25" w:rsidRDefault="001E7047" w:rsidP="001E7047">
                            <w:pPr>
                              <w:rPr>
                                <w:rFonts w:ascii="Open Sans" w:hAnsi="Open Sans" w:cs="Open Sans"/>
                                <w:sz w:val="18"/>
                                <w:szCs w:val="18"/>
                              </w:rPr>
                            </w:pPr>
                            <w:r w:rsidRPr="00892D25">
                              <w:rPr>
                                <w:rFonts w:ascii="Open Sans" w:hAnsi="Open Sans" w:cs="Open Sans"/>
                                <w:sz w:val="18"/>
                                <w:szCs w:val="18"/>
                              </w:rPr>
                              <w:t>Hôpital Bicêtre</w:t>
                            </w:r>
                          </w:p>
                          <w:p w14:paraId="3340AE3C" w14:textId="77777777" w:rsidR="001E7047" w:rsidRPr="00892D25" w:rsidRDefault="001E7047" w:rsidP="001E7047">
                            <w:pPr>
                              <w:rPr>
                                <w:rFonts w:ascii="Open Sans" w:hAnsi="Open Sans" w:cs="Open Sans"/>
                                <w:sz w:val="18"/>
                                <w:szCs w:val="18"/>
                              </w:rPr>
                            </w:pPr>
                            <w:r w:rsidRPr="00892D25">
                              <w:rPr>
                                <w:rFonts w:ascii="Open Sans" w:hAnsi="Open Sans" w:cs="Open Sans"/>
                                <w:sz w:val="18"/>
                                <w:szCs w:val="18"/>
                              </w:rPr>
                              <w:t>78, rue du Général Leclerc</w:t>
                            </w:r>
                          </w:p>
                          <w:p w14:paraId="5368FAD4" w14:textId="77777777" w:rsidR="001E7047" w:rsidRPr="00892D25" w:rsidRDefault="001E7047" w:rsidP="001E7047">
                            <w:pPr>
                              <w:rPr>
                                <w:rFonts w:ascii="Open Sans" w:hAnsi="Open Sans" w:cs="Open Sans"/>
                                <w:sz w:val="18"/>
                                <w:szCs w:val="18"/>
                              </w:rPr>
                            </w:pPr>
                            <w:r w:rsidRPr="00892D25">
                              <w:rPr>
                                <w:rFonts w:ascii="Open Sans" w:hAnsi="Open Sans" w:cs="Open Sans"/>
                                <w:sz w:val="18"/>
                                <w:szCs w:val="18"/>
                              </w:rPr>
                              <w:t>94270 Le Kremlin Bicêtre</w:t>
                            </w:r>
                          </w:p>
                          <w:p w14:paraId="7D6B7858" w14:textId="77777777" w:rsidR="001E7047" w:rsidRPr="00892D25" w:rsidRDefault="001E7047" w:rsidP="001E7047">
                            <w:pPr>
                              <w:rPr>
                                <w:rFonts w:ascii="Open Sans" w:hAnsi="Open Sans" w:cs="Open Sans"/>
                                <w:sz w:val="18"/>
                                <w:szCs w:val="18"/>
                              </w:rPr>
                            </w:pPr>
                            <w:r w:rsidRPr="00892D25">
                              <w:rPr>
                                <w:rFonts w:ascii="Open Sans" w:hAnsi="Open Sans" w:cs="Open Sans"/>
                                <w:sz w:val="18"/>
                                <w:szCs w:val="18"/>
                              </w:rPr>
                              <w:t>Tél. : 01 53 14 69 00</w:t>
                            </w:r>
                          </w:p>
                          <w:p w14:paraId="1EF4C64D" w14:textId="77777777" w:rsidR="001E7047" w:rsidRPr="00892D25" w:rsidRDefault="001E7047" w:rsidP="001E7047">
                            <w:pPr>
                              <w:rPr>
                                <w:rFonts w:ascii="Open Sans" w:hAnsi="Open Sans" w:cs="Open Sans"/>
                                <w:sz w:val="18"/>
                                <w:szCs w:val="18"/>
                              </w:rPr>
                            </w:pPr>
                            <w:r w:rsidRPr="00892D25">
                              <w:rPr>
                                <w:rFonts w:ascii="Open Sans" w:hAnsi="Open Sans" w:cs="Open Sans"/>
                                <w:sz w:val="18"/>
                                <w:szCs w:val="18"/>
                              </w:rPr>
                              <w:t>Fax : 01 53 14 69 99</w:t>
                            </w:r>
                          </w:p>
                          <w:p w14:paraId="2F68350A" w14:textId="77777777" w:rsidR="001E7047" w:rsidRPr="00892D25" w:rsidRDefault="001E7047" w:rsidP="001E7047">
                            <w:pPr>
                              <w:rPr>
                                <w:rFonts w:ascii="Open Sans" w:hAnsi="Open Sans" w:cs="Open San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F1906CC" id="_x0000_t202" coordsize="21600,21600" o:spt="202" path="m,l,21600r21600,l21600,xe">
                <v:stroke joinstyle="miter"/>
                <v:path gradientshapeok="t" o:connecttype="rect"/>
              </v:shapetype>
              <v:shape id="Zone de texte 2" o:spid="_x0000_s1026" type="#_x0000_t202" style="position:absolute;left:0;text-align:left;margin-left:1.85pt;margin-top:6.3pt;width:158.25pt;height:108.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iSXDAIAAPUDAAAOAAAAZHJzL2Uyb0RvYy54bWysU01v2zAMvQ/YfxB0Xxx7ydIacYouRYYB&#10;3QfQ9bKbLMu2MFvUKCV29utLyWmWdbdhOgiiSD2S71Hrm7Hv2EGh02AKns7mnCkjodKmKfjjt92b&#10;K86cF6YSHRhV8KNy/Gbz+tV6sLnKoIWuUsgIxLh8sAVvvbd5kjjZql64GVhlyFkD9sKTiU1SoRgI&#10;ve+SbD5/lwyAlUWQyjm6vZucfBPx61pJ/6WunfKsKzjV5uOOcS/DnmzWIm9Q2FbLUxniH6rohTaU&#10;9Ax1J7xge9R/QfVaIjio/UxCn0Bda6liD9RNOn/RzUMrrIq9EDnOnmly/w9Wfj58RaargmecGdGT&#10;RN9JKFYp5tXoFcsCRYN1OUU+WIr143sYSerYrrP3IH84ZmDbCtOoW0QYWiUqKjENL5OLpxOOCyDl&#10;8AkqyiX2HiLQWGMf+CNGGKGTVMezPFQHk3RJel+vVkvOJPnSt1dpmi1jDpE/P7fo/AcFPQuHgiPp&#10;H+HF4d75UI7In0NCNgedrna666KBTbntkB0EzcourhP6H2GdCcEGwrMJMdzEPkNrU5N+LMcTbyVU&#10;R+oYYZo9+it0aAF/cTbQ3BXc/dwLVJx1Hw2xdp0uFmFQo7FYrjIy8NJTXnqEkQRVcM/ZdNz6abj3&#10;FnXTUqZJJwO3xHStIwdBkqmqU900W5Ga0z8Iw3tpx6jfv3XzBAAA//8DAFBLAwQUAAYACAAAACEA&#10;w8IpK90AAAAIAQAADwAAAGRycy9kb3ducmV2LnhtbEyPwU7DMBBE70j8g7VIXBB16kACIU4FSKBe&#10;W/oBTrxNIuJ1FLtN+vcsJzjOzmjmbblZ3CDOOIXek4b1KgGB1HjbU6vh8PVx/wQiREPWDJ5QwwUD&#10;bKrrq9IU1s+0w/M+toJLKBRGQxfjWEgZmg6dCSs/IrF39JMzkeXUSjuZmcvdIFWSZNKZnnihMyO+&#10;d9h8709Ow3E73z0+z/VnPOS7h+zN9HntL1rf3iyvLyAiLvEvDL/4jA4VM9X+RDaIQUOac5DPKgPB&#10;dqoSBaLWoNJkDbIq5f8Hqh8AAAD//wMAUEsBAi0AFAAGAAgAAAAhALaDOJL+AAAA4QEAABMAAAAA&#10;AAAAAAAAAAAAAAAAAFtDb250ZW50X1R5cGVzXS54bWxQSwECLQAUAAYACAAAACEAOP0h/9YAAACU&#10;AQAACwAAAAAAAAAAAAAAAAAvAQAAX3JlbHMvLnJlbHNQSwECLQAUAAYACAAAACEAEi4klwwCAAD1&#10;AwAADgAAAAAAAAAAAAAAAAAuAgAAZHJzL2Uyb0RvYy54bWxQSwECLQAUAAYACAAAACEAw8IpK90A&#10;AAAIAQAADwAAAAAAAAAAAAAAAABmBAAAZHJzL2Rvd25yZXYueG1sUEsFBgAAAAAEAAQA8wAAAHAF&#10;AAAAAA==&#10;" stroked="f">
                <v:textbox>
                  <w:txbxContent>
                    <w:p w14:paraId="027C1739" w14:textId="77777777" w:rsidR="001E7047" w:rsidRPr="00892D25" w:rsidRDefault="001E7047" w:rsidP="001E7047">
                      <w:pPr>
                        <w:rPr>
                          <w:rFonts w:ascii="Open Sans" w:hAnsi="Open Sans" w:cs="Open Sans"/>
                          <w:b/>
                          <w:sz w:val="18"/>
                          <w:szCs w:val="18"/>
                        </w:rPr>
                      </w:pPr>
                      <w:r w:rsidRPr="00892D25">
                        <w:rPr>
                          <w:rFonts w:ascii="Open Sans" w:hAnsi="Open Sans" w:cs="Open Sans"/>
                          <w:b/>
                          <w:sz w:val="18"/>
                          <w:szCs w:val="18"/>
                        </w:rPr>
                        <w:t>ACHATS CENTRAUX</w:t>
                      </w:r>
                    </w:p>
                    <w:p w14:paraId="6D93998E" w14:textId="77777777" w:rsidR="001E7047" w:rsidRPr="00892D25" w:rsidRDefault="001E7047" w:rsidP="001E7047">
                      <w:pPr>
                        <w:rPr>
                          <w:rFonts w:ascii="Open Sans" w:hAnsi="Open Sans" w:cs="Open Sans"/>
                          <w:b/>
                          <w:sz w:val="18"/>
                          <w:szCs w:val="18"/>
                        </w:rPr>
                      </w:pPr>
                      <w:r w:rsidRPr="00892D25">
                        <w:rPr>
                          <w:rFonts w:ascii="Open Sans" w:hAnsi="Open Sans" w:cs="Open Sans"/>
                          <w:b/>
                          <w:sz w:val="18"/>
                          <w:szCs w:val="18"/>
                        </w:rPr>
                        <w:t xml:space="preserve">HOTELIERS, ALIMENTAIRES </w:t>
                      </w:r>
                      <w:r w:rsidRPr="00892D25">
                        <w:rPr>
                          <w:rFonts w:ascii="Open Sans" w:hAnsi="Open Sans" w:cs="Open Sans"/>
                          <w:b/>
                          <w:sz w:val="18"/>
                          <w:szCs w:val="18"/>
                        </w:rPr>
                        <w:tab/>
                        <w:t xml:space="preserve">           ET TECHNOLOGIQUES</w:t>
                      </w:r>
                    </w:p>
                    <w:p w14:paraId="5276D11A" w14:textId="77777777" w:rsidR="001E7047" w:rsidRPr="00892D25" w:rsidRDefault="001E7047" w:rsidP="001E7047">
                      <w:pPr>
                        <w:rPr>
                          <w:rFonts w:ascii="Open Sans" w:hAnsi="Open Sans" w:cs="Open Sans"/>
                          <w:sz w:val="18"/>
                          <w:szCs w:val="18"/>
                        </w:rPr>
                      </w:pPr>
                      <w:r w:rsidRPr="00892D25">
                        <w:rPr>
                          <w:rFonts w:ascii="Open Sans" w:hAnsi="Open Sans" w:cs="Open Sans"/>
                          <w:sz w:val="18"/>
                          <w:szCs w:val="18"/>
                        </w:rPr>
                        <w:t>Hôpital Bicêtre</w:t>
                      </w:r>
                    </w:p>
                    <w:p w14:paraId="3340AE3C" w14:textId="77777777" w:rsidR="001E7047" w:rsidRPr="00892D25" w:rsidRDefault="001E7047" w:rsidP="001E7047">
                      <w:pPr>
                        <w:rPr>
                          <w:rFonts w:ascii="Open Sans" w:hAnsi="Open Sans" w:cs="Open Sans"/>
                          <w:sz w:val="18"/>
                          <w:szCs w:val="18"/>
                        </w:rPr>
                      </w:pPr>
                      <w:r w:rsidRPr="00892D25">
                        <w:rPr>
                          <w:rFonts w:ascii="Open Sans" w:hAnsi="Open Sans" w:cs="Open Sans"/>
                          <w:sz w:val="18"/>
                          <w:szCs w:val="18"/>
                        </w:rPr>
                        <w:t>78, rue du Général Leclerc</w:t>
                      </w:r>
                    </w:p>
                    <w:p w14:paraId="5368FAD4" w14:textId="77777777" w:rsidR="001E7047" w:rsidRPr="00892D25" w:rsidRDefault="001E7047" w:rsidP="001E7047">
                      <w:pPr>
                        <w:rPr>
                          <w:rFonts w:ascii="Open Sans" w:hAnsi="Open Sans" w:cs="Open Sans"/>
                          <w:sz w:val="18"/>
                          <w:szCs w:val="18"/>
                        </w:rPr>
                      </w:pPr>
                      <w:r w:rsidRPr="00892D25">
                        <w:rPr>
                          <w:rFonts w:ascii="Open Sans" w:hAnsi="Open Sans" w:cs="Open Sans"/>
                          <w:sz w:val="18"/>
                          <w:szCs w:val="18"/>
                        </w:rPr>
                        <w:t>94270 Le Kremlin Bicêtre</w:t>
                      </w:r>
                    </w:p>
                    <w:p w14:paraId="7D6B7858" w14:textId="77777777" w:rsidR="001E7047" w:rsidRPr="00892D25" w:rsidRDefault="001E7047" w:rsidP="001E7047">
                      <w:pPr>
                        <w:rPr>
                          <w:rFonts w:ascii="Open Sans" w:hAnsi="Open Sans" w:cs="Open Sans"/>
                          <w:sz w:val="18"/>
                          <w:szCs w:val="18"/>
                        </w:rPr>
                      </w:pPr>
                      <w:r w:rsidRPr="00892D25">
                        <w:rPr>
                          <w:rFonts w:ascii="Open Sans" w:hAnsi="Open Sans" w:cs="Open Sans"/>
                          <w:sz w:val="18"/>
                          <w:szCs w:val="18"/>
                        </w:rPr>
                        <w:t>Tél. : 01 53 14 69 00</w:t>
                      </w:r>
                    </w:p>
                    <w:p w14:paraId="1EF4C64D" w14:textId="77777777" w:rsidR="001E7047" w:rsidRPr="00892D25" w:rsidRDefault="001E7047" w:rsidP="001E7047">
                      <w:pPr>
                        <w:rPr>
                          <w:rFonts w:ascii="Open Sans" w:hAnsi="Open Sans" w:cs="Open Sans"/>
                          <w:sz w:val="18"/>
                          <w:szCs w:val="18"/>
                        </w:rPr>
                      </w:pPr>
                      <w:r w:rsidRPr="00892D25">
                        <w:rPr>
                          <w:rFonts w:ascii="Open Sans" w:hAnsi="Open Sans" w:cs="Open Sans"/>
                          <w:sz w:val="18"/>
                          <w:szCs w:val="18"/>
                        </w:rPr>
                        <w:t>Fax : 01 53 14 69 99</w:t>
                      </w:r>
                    </w:p>
                    <w:p w14:paraId="2F68350A" w14:textId="77777777" w:rsidR="001E7047" w:rsidRPr="00892D25" w:rsidRDefault="001E7047" w:rsidP="001E7047">
                      <w:pPr>
                        <w:rPr>
                          <w:rFonts w:ascii="Open Sans" w:hAnsi="Open Sans" w:cs="Open Sans"/>
                          <w:sz w:val="18"/>
                          <w:szCs w:val="18"/>
                        </w:rPr>
                      </w:pPr>
                    </w:p>
                  </w:txbxContent>
                </v:textbox>
              </v:shape>
            </w:pict>
          </mc:Fallback>
        </mc:AlternateContent>
      </w:r>
    </w:p>
    <w:p w14:paraId="57F45358" w14:textId="77777777" w:rsidR="00227BDB" w:rsidRPr="00D71D16" w:rsidRDefault="00227BDB">
      <w:pPr>
        <w:rPr>
          <w:rFonts w:ascii="Open Sans" w:hAnsi="Open Sans" w:cs="Open Sans"/>
          <w:sz w:val="18"/>
        </w:rPr>
      </w:pPr>
    </w:p>
    <w:p w14:paraId="532E3959" w14:textId="1999C0F0" w:rsidR="00227BDB" w:rsidRPr="00D71D16" w:rsidRDefault="00227BDB">
      <w:pPr>
        <w:rPr>
          <w:rFonts w:ascii="Open Sans" w:hAnsi="Open Sans" w:cs="Open Sans"/>
          <w:sz w:val="18"/>
        </w:rPr>
      </w:pPr>
    </w:p>
    <w:p w14:paraId="2F5AF821" w14:textId="77777777" w:rsidR="00227BDB" w:rsidRPr="00D71D16" w:rsidRDefault="00227BDB">
      <w:pPr>
        <w:rPr>
          <w:rFonts w:ascii="Open Sans" w:hAnsi="Open Sans" w:cs="Open Sans"/>
          <w:sz w:val="18"/>
        </w:rPr>
      </w:pPr>
    </w:p>
    <w:p w14:paraId="4FEDD9F0" w14:textId="77777777" w:rsidR="00227BDB" w:rsidRPr="00D71D16" w:rsidRDefault="00227BDB">
      <w:pPr>
        <w:rPr>
          <w:rFonts w:ascii="Open Sans" w:hAnsi="Open Sans" w:cs="Open Sans"/>
          <w:sz w:val="18"/>
        </w:rPr>
      </w:pPr>
    </w:p>
    <w:p w14:paraId="72CE9EC1" w14:textId="77777777" w:rsidR="00227BDB" w:rsidRPr="00D71D16" w:rsidRDefault="00227BDB">
      <w:pPr>
        <w:rPr>
          <w:rFonts w:ascii="Open Sans" w:hAnsi="Open Sans" w:cs="Open Sans"/>
          <w:sz w:val="18"/>
        </w:rPr>
      </w:pPr>
    </w:p>
    <w:p w14:paraId="7BAD58C2" w14:textId="77777777" w:rsidR="00227BDB" w:rsidRPr="00D71D16" w:rsidRDefault="00227BDB">
      <w:pPr>
        <w:rPr>
          <w:rFonts w:ascii="Open Sans" w:hAnsi="Open Sans" w:cs="Open Sans"/>
          <w:sz w:val="18"/>
        </w:rPr>
      </w:pPr>
    </w:p>
    <w:p w14:paraId="4432F40D" w14:textId="77777777" w:rsidR="00227BDB" w:rsidRPr="00D71D16" w:rsidRDefault="00227BDB">
      <w:pPr>
        <w:rPr>
          <w:rFonts w:ascii="Open Sans" w:hAnsi="Open Sans" w:cs="Open Sans"/>
          <w:sz w:val="18"/>
        </w:rPr>
      </w:pPr>
    </w:p>
    <w:p w14:paraId="71C96E03" w14:textId="77777777" w:rsidR="00227BDB" w:rsidRPr="00D71D16" w:rsidRDefault="00227BDB">
      <w:pPr>
        <w:pBdr>
          <w:top w:val="single" w:sz="4" w:space="16" w:color="auto"/>
          <w:left w:val="single" w:sz="4" w:space="4" w:color="auto"/>
          <w:bottom w:val="single" w:sz="4" w:space="15" w:color="auto"/>
          <w:right w:val="single" w:sz="4" w:space="4" w:color="auto"/>
        </w:pBdr>
        <w:shd w:val="pct12" w:color="auto" w:fill="FFFFFF"/>
        <w:ind w:left="3402"/>
        <w:jc w:val="center"/>
        <w:rPr>
          <w:rFonts w:ascii="Open Sans" w:hAnsi="Open Sans" w:cs="Open Sans"/>
          <w:b/>
          <w:sz w:val="36"/>
        </w:rPr>
      </w:pPr>
      <w:r w:rsidRPr="00D71D16">
        <w:rPr>
          <w:rFonts w:ascii="Open Sans" w:hAnsi="Open Sans" w:cs="Open Sans"/>
          <w:b/>
          <w:sz w:val="36"/>
        </w:rPr>
        <w:t xml:space="preserve">CAHIER DES CLAUSES </w:t>
      </w:r>
      <w:r w:rsidRPr="00D71D16">
        <w:rPr>
          <w:rFonts w:ascii="Open Sans" w:hAnsi="Open Sans" w:cs="Open Sans"/>
          <w:b/>
          <w:color w:val="auto"/>
          <w:sz w:val="36"/>
        </w:rPr>
        <w:t xml:space="preserve">TECHNIQUES </w:t>
      </w:r>
      <w:r w:rsidRPr="00D71D16">
        <w:rPr>
          <w:rFonts w:ascii="Open Sans" w:hAnsi="Open Sans" w:cs="Open Sans"/>
          <w:b/>
          <w:sz w:val="36"/>
        </w:rPr>
        <w:t>PARTICULIERES</w:t>
      </w:r>
    </w:p>
    <w:p w14:paraId="578E5A61" w14:textId="77777777" w:rsidR="00227BDB" w:rsidRPr="00D71D16" w:rsidRDefault="00227BDB">
      <w:pPr>
        <w:pBdr>
          <w:top w:val="single" w:sz="4" w:space="16" w:color="auto"/>
          <w:left w:val="single" w:sz="4" w:space="4" w:color="auto"/>
          <w:bottom w:val="single" w:sz="4" w:space="15" w:color="auto"/>
          <w:right w:val="single" w:sz="4" w:space="4" w:color="auto"/>
        </w:pBdr>
        <w:shd w:val="pct12" w:color="auto" w:fill="FFFFFF"/>
        <w:ind w:left="3402"/>
        <w:jc w:val="center"/>
        <w:rPr>
          <w:rFonts w:ascii="Open Sans" w:hAnsi="Open Sans" w:cs="Open Sans"/>
          <w:b/>
          <w:sz w:val="28"/>
        </w:rPr>
      </w:pPr>
    </w:p>
    <w:p w14:paraId="0B2E2DA8" w14:textId="7498E564" w:rsidR="00227BDB" w:rsidRPr="00D71D16" w:rsidRDefault="00CF4AFD">
      <w:pPr>
        <w:pBdr>
          <w:top w:val="single" w:sz="4" w:space="16" w:color="auto"/>
          <w:left w:val="single" w:sz="4" w:space="4" w:color="auto"/>
          <w:bottom w:val="single" w:sz="4" w:space="15" w:color="auto"/>
          <w:right w:val="single" w:sz="4" w:space="4" w:color="auto"/>
        </w:pBdr>
        <w:shd w:val="pct12" w:color="auto" w:fill="FFFFFF"/>
        <w:ind w:left="3402"/>
        <w:jc w:val="center"/>
        <w:rPr>
          <w:rFonts w:ascii="Open Sans" w:hAnsi="Open Sans" w:cs="Open Sans"/>
          <w:b/>
          <w:sz w:val="28"/>
        </w:rPr>
      </w:pPr>
      <w:r w:rsidRPr="00D71D16">
        <w:rPr>
          <w:rFonts w:ascii="Open Sans" w:hAnsi="Open Sans" w:cs="Open Sans"/>
          <w:b/>
          <w:sz w:val="28"/>
        </w:rPr>
        <w:t>n° 2</w:t>
      </w:r>
      <w:r w:rsidR="00F841A8">
        <w:rPr>
          <w:rFonts w:ascii="Open Sans" w:hAnsi="Open Sans" w:cs="Open Sans"/>
          <w:b/>
          <w:sz w:val="28"/>
        </w:rPr>
        <w:t>6</w:t>
      </w:r>
      <w:r w:rsidR="0057416D" w:rsidRPr="00D71D16">
        <w:rPr>
          <w:rFonts w:ascii="Open Sans" w:hAnsi="Open Sans" w:cs="Open Sans"/>
          <w:b/>
          <w:sz w:val="28"/>
        </w:rPr>
        <w:t xml:space="preserve"> / 0</w:t>
      </w:r>
      <w:r w:rsidR="00F841A8">
        <w:rPr>
          <w:rFonts w:ascii="Open Sans" w:hAnsi="Open Sans" w:cs="Open Sans"/>
          <w:b/>
          <w:sz w:val="28"/>
        </w:rPr>
        <w:t>1</w:t>
      </w:r>
      <w:r w:rsidR="003A6F41">
        <w:rPr>
          <w:rFonts w:ascii="Open Sans" w:hAnsi="Open Sans" w:cs="Open Sans"/>
          <w:b/>
          <w:sz w:val="28"/>
        </w:rPr>
        <w:t>5</w:t>
      </w:r>
    </w:p>
    <w:p w14:paraId="059A4786" w14:textId="77777777" w:rsidR="00434972" w:rsidRPr="00D71D16" w:rsidRDefault="00434972" w:rsidP="00434972">
      <w:pPr>
        <w:pBdr>
          <w:top w:val="single" w:sz="4" w:space="16" w:color="auto"/>
          <w:left w:val="single" w:sz="4" w:space="4" w:color="auto"/>
          <w:bottom w:val="single" w:sz="4" w:space="15" w:color="auto"/>
          <w:right w:val="single" w:sz="4" w:space="4" w:color="auto"/>
        </w:pBdr>
        <w:shd w:val="pct12" w:color="auto" w:fill="FFFFFF"/>
        <w:ind w:left="3402"/>
        <w:rPr>
          <w:rFonts w:ascii="Open Sans" w:hAnsi="Open Sans" w:cs="Open Sans"/>
          <w:b/>
          <w:sz w:val="28"/>
        </w:rPr>
      </w:pPr>
    </w:p>
    <w:p w14:paraId="0AB689B8" w14:textId="77777777" w:rsidR="00227BDB" w:rsidRPr="00D71D16" w:rsidRDefault="00227BDB">
      <w:pPr>
        <w:pStyle w:val="Retraitcorpsdetexte"/>
        <w:jc w:val="left"/>
        <w:rPr>
          <w:rFonts w:ascii="Open Sans" w:hAnsi="Open Sans" w:cs="Open Sans"/>
          <w:sz w:val="24"/>
        </w:rPr>
      </w:pPr>
    </w:p>
    <w:p w14:paraId="5602810E" w14:textId="77777777" w:rsidR="00227BDB" w:rsidRPr="00D71D16" w:rsidRDefault="00227BDB">
      <w:pPr>
        <w:rPr>
          <w:rFonts w:ascii="Open Sans" w:hAnsi="Open Sans" w:cs="Open Sans"/>
          <w:sz w:val="18"/>
        </w:rPr>
      </w:pPr>
    </w:p>
    <w:p w14:paraId="4EC953B1" w14:textId="77777777" w:rsidR="00227BDB" w:rsidRPr="00D71D16" w:rsidRDefault="00227BDB">
      <w:pPr>
        <w:rPr>
          <w:rFonts w:ascii="Open Sans" w:hAnsi="Open Sans" w:cs="Open Sans"/>
          <w:sz w:val="18"/>
        </w:rPr>
      </w:pPr>
    </w:p>
    <w:p w14:paraId="3C5A0A28" w14:textId="5844FCBC" w:rsidR="00227BDB" w:rsidRPr="00D71D16" w:rsidRDefault="00804E44">
      <w:pPr>
        <w:rPr>
          <w:rFonts w:ascii="Open Sans" w:hAnsi="Open Sans" w:cs="Open Sans"/>
          <w:sz w:val="18"/>
        </w:rPr>
      </w:pPr>
      <w:r w:rsidRPr="00D71D16">
        <w:rPr>
          <w:rFonts w:ascii="Open Sans" w:hAnsi="Open Sans" w:cs="Open Sans"/>
          <w:sz w:val="18"/>
        </w:rPr>
        <w:t>Procédure :</w:t>
      </w:r>
      <w:r w:rsidR="00837E8D" w:rsidRPr="00D71D16">
        <w:rPr>
          <w:rFonts w:ascii="Open Sans" w:hAnsi="Open Sans" w:cs="Open Sans"/>
          <w:sz w:val="18"/>
        </w:rPr>
        <w:t xml:space="preserve"> Appel d’offre ouvert</w:t>
      </w:r>
    </w:p>
    <w:p w14:paraId="65447905" w14:textId="77777777" w:rsidR="00227BDB" w:rsidRPr="00D71D16" w:rsidRDefault="00227BDB">
      <w:pPr>
        <w:rPr>
          <w:rFonts w:ascii="Open Sans" w:hAnsi="Open Sans" w:cs="Open Sans"/>
          <w:sz w:val="18"/>
        </w:rPr>
      </w:pPr>
    </w:p>
    <w:p w14:paraId="0EE3A284" w14:textId="10697E6B" w:rsidR="00227BDB" w:rsidRPr="00D71D16" w:rsidRDefault="00227BDB" w:rsidP="0082442C">
      <w:pPr>
        <w:ind w:left="708" w:hanging="708"/>
        <w:rPr>
          <w:rFonts w:ascii="Open Sans" w:hAnsi="Open Sans" w:cs="Open Sans"/>
          <w:sz w:val="18"/>
        </w:rPr>
      </w:pPr>
      <w:r w:rsidRPr="00D71D16">
        <w:rPr>
          <w:rFonts w:ascii="Open Sans" w:hAnsi="Open Sans" w:cs="Open Sans"/>
          <w:sz w:val="18"/>
        </w:rPr>
        <w:t>Objet :</w:t>
      </w:r>
      <w:r w:rsidR="00837E8D" w:rsidRPr="00D71D16">
        <w:rPr>
          <w:rFonts w:ascii="Open Sans" w:hAnsi="Open Sans" w:cs="Open Sans"/>
          <w:sz w:val="18"/>
        </w:rPr>
        <w:t xml:space="preserve"> </w:t>
      </w:r>
      <w:r w:rsidR="000E12F2" w:rsidRPr="000E12F2">
        <w:rPr>
          <w:rFonts w:ascii="Open Sans" w:hAnsi="Open Sans" w:cs="Open Sans"/>
          <w:sz w:val="18"/>
          <w:szCs w:val="18"/>
        </w:rPr>
        <w:t xml:space="preserve">Fourniture de </w:t>
      </w:r>
      <w:r w:rsidR="00FB6D1D">
        <w:rPr>
          <w:rFonts w:ascii="Open Sans" w:hAnsi="Open Sans" w:cs="Open Sans"/>
          <w:sz w:val="18"/>
          <w:szCs w:val="18"/>
        </w:rPr>
        <w:t>charcuterie et viandes fraîches</w:t>
      </w:r>
    </w:p>
    <w:p w14:paraId="650D33CE" w14:textId="54803DBE" w:rsidR="00227BDB" w:rsidRPr="00D71D16" w:rsidRDefault="00227BDB">
      <w:pPr>
        <w:rPr>
          <w:rFonts w:ascii="Open Sans" w:hAnsi="Open Sans" w:cs="Open Sans"/>
          <w:sz w:val="18"/>
        </w:rPr>
      </w:pPr>
    </w:p>
    <w:p w14:paraId="2BA46323" w14:textId="77777777" w:rsidR="00B369AE" w:rsidRPr="00B369AE" w:rsidRDefault="00B369AE" w:rsidP="00B369AE">
      <w:pPr>
        <w:widowControl w:val="0"/>
        <w:tabs>
          <w:tab w:val="left" w:leader="dot" w:pos="8505"/>
        </w:tabs>
        <w:suppressAutoHyphens/>
        <w:autoSpaceDN w:val="0"/>
        <w:spacing w:before="113"/>
        <w:textAlignment w:val="baseline"/>
        <w:rPr>
          <w:rFonts w:ascii="Open Sans" w:eastAsia="Open Sans" w:hAnsi="Open Sans" w:cs="Open Sans"/>
          <w:color w:val="auto"/>
          <w:sz w:val="18"/>
        </w:rPr>
      </w:pPr>
      <w:r w:rsidRPr="00B369AE">
        <w:rPr>
          <w:rFonts w:ascii="Open Sans" w:eastAsia="Open Sans" w:hAnsi="Open Sans" w:cs="Open Sans"/>
          <w:color w:val="auto"/>
          <w:sz w:val="18"/>
        </w:rPr>
        <w:t>Pour la période allant de la date du 01/09/2026 jusqu’au 31/08/2030 éventuellement résiliable sans indemnités à la seule initiative de l’Assistance Publique – Hôpitaux de Paris, 6 mois avant la date de fin du marché pour les lots 1,2 et 4.</w:t>
      </w:r>
    </w:p>
    <w:p w14:paraId="5C7C12B3" w14:textId="77777777" w:rsidR="00B369AE" w:rsidRPr="00B369AE" w:rsidRDefault="00B369AE" w:rsidP="00B369AE">
      <w:pPr>
        <w:widowControl w:val="0"/>
        <w:tabs>
          <w:tab w:val="left" w:leader="dot" w:pos="8505"/>
        </w:tabs>
        <w:suppressAutoHyphens/>
        <w:autoSpaceDN w:val="0"/>
        <w:spacing w:before="113"/>
        <w:textAlignment w:val="baseline"/>
        <w:rPr>
          <w:rFonts w:ascii="Open Sans" w:eastAsia="Open Sans" w:hAnsi="Open Sans" w:cs="Open Sans"/>
          <w:color w:val="auto"/>
          <w:sz w:val="18"/>
        </w:rPr>
      </w:pPr>
    </w:p>
    <w:p w14:paraId="1EE646D4" w14:textId="029F6120" w:rsidR="00B369AE" w:rsidRPr="00B369AE" w:rsidRDefault="00B369AE" w:rsidP="00B369AE">
      <w:pPr>
        <w:widowControl w:val="0"/>
        <w:tabs>
          <w:tab w:val="left" w:leader="dot" w:pos="8505"/>
        </w:tabs>
        <w:suppressAutoHyphens/>
        <w:autoSpaceDN w:val="0"/>
        <w:spacing w:before="113"/>
        <w:textAlignment w:val="baseline"/>
        <w:rPr>
          <w:rFonts w:ascii="Open Sans" w:eastAsia="Open Sans" w:hAnsi="Open Sans" w:cs="Open Sans"/>
          <w:color w:val="auto"/>
          <w:sz w:val="18"/>
        </w:rPr>
      </w:pPr>
      <w:r w:rsidRPr="00B369AE">
        <w:rPr>
          <w:rFonts w:ascii="Open Sans" w:eastAsia="Open Sans" w:hAnsi="Open Sans" w:cs="Open Sans"/>
          <w:color w:val="auto"/>
          <w:sz w:val="18"/>
        </w:rPr>
        <w:t>Pour la période allant de la date du 01/09/2026 jusqu’au 31/08/2028 et éventuellement résiliable sans indemnités à la seule initiative de l’Assistance Publique – Hôpitaux de Paris, 6 mois avant la date de fi</w:t>
      </w:r>
      <w:r w:rsidR="006D6FE8">
        <w:rPr>
          <w:rFonts w:ascii="Open Sans" w:eastAsia="Open Sans" w:hAnsi="Open Sans" w:cs="Open Sans"/>
          <w:color w:val="auto"/>
          <w:sz w:val="18"/>
        </w:rPr>
        <w:t>n</w:t>
      </w:r>
      <w:r w:rsidRPr="00B369AE">
        <w:rPr>
          <w:rFonts w:ascii="Open Sans" w:eastAsia="Open Sans" w:hAnsi="Open Sans" w:cs="Open Sans"/>
          <w:color w:val="auto"/>
          <w:sz w:val="18"/>
        </w:rPr>
        <w:t xml:space="preserve"> pour le lot 3.</w:t>
      </w:r>
    </w:p>
    <w:p w14:paraId="0337F8C7" w14:textId="23AF6FFB" w:rsidR="00B369AE" w:rsidRPr="00B369AE" w:rsidRDefault="00B369AE" w:rsidP="00B369AE">
      <w:pPr>
        <w:widowControl w:val="0"/>
        <w:tabs>
          <w:tab w:val="left" w:leader="dot" w:pos="8505"/>
        </w:tabs>
        <w:suppressAutoHyphens/>
        <w:autoSpaceDN w:val="0"/>
        <w:spacing w:before="113"/>
        <w:textAlignment w:val="baseline"/>
        <w:rPr>
          <w:rFonts w:ascii="Open Sans" w:eastAsia="Open Sans" w:hAnsi="Open Sans" w:cs="Open Sans"/>
          <w:color w:val="auto"/>
          <w:sz w:val="18"/>
        </w:rPr>
      </w:pPr>
      <w:r w:rsidRPr="00B369AE">
        <w:rPr>
          <w:rFonts w:ascii="Open Sans" w:eastAsia="Open Sans" w:hAnsi="Open Sans" w:cs="Open Sans"/>
          <w:color w:val="auto"/>
          <w:sz w:val="18"/>
        </w:rPr>
        <w:t>Le lot 3 sera reconductible deux fois douze mois à la seule initiative de l’AP-HP</w:t>
      </w:r>
      <w:r w:rsidR="006D6FE8">
        <w:rPr>
          <w:rFonts w:ascii="Open Sans" w:eastAsia="Open Sans" w:hAnsi="Open Sans" w:cs="Open Sans"/>
          <w:color w:val="auto"/>
          <w:sz w:val="18"/>
        </w:rPr>
        <w:t>,</w:t>
      </w:r>
      <w:r w:rsidRPr="00B369AE">
        <w:rPr>
          <w:rFonts w:ascii="Open Sans" w:eastAsia="Open Sans" w:hAnsi="Open Sans" w:cs="Open Sans"/>
          <w:color w:val="auto"/>
          <w:sz w:val="18"/>
        </w:rPr>
        <w:t xml:space="preserve"> assorti durant cette période d’une possible résiliation sans indemnités à la seule demande de l’AP-HP 6 mois avant la date de fin de chaque reconduction.</w:t>
      </w:r>
    </w:p>
    <w:p w14:paraId="1C004EA4" w14:textId="3B5924A9" w:rsidR="00227BDB" w:rsidRPr="0082442C" w:rsidRDefault="00227BDB">
      <w:pPr>
        <w:rPr>
          <w:rFonts w:ascii="Open Sans" w:hAnsi="Open Sans" w:cs="Open Sans"/>
          <w:color w:val="auto"/>
          <w:sz w:val="18"/>
          <w:highlight w:val="yellow"/>
        </w:rPr>
      </w:pPr>
    </w:p>
    <w:p w14:paraId="69B75F95" w14:textId="5A421667" w:rsidR="00227BDB" w:rsidRPr="00B369AE" w:rsidRDefault="00227BDB">
      <w:pPr>
        <w:rPr>
          <w:rFonts w:ascii="Open Sans" w:hAnsi="Open Sans" w:cs="Open Sans"/>
          <w:color w:val="auto"/>
          <w:sz w:val="18"/>
        </w:rPr>
      </w:pPr>
      <w:r w:rsidRPr="0050168E">
        <w:rPr>
          <w:rFonts w:ascii="Open Sans" w:hAnsi="Open Sans" w:cs="Open Sans"/>
          <w:color w:val="auto"/>
          <w:sz w:val="18"/>
        </w:rPr>
        <w:t xml:space="preserve">Ce document comprend </w:t>
      </w:r>
      <w:r w:rsidR="0022734A">
        <w:rPr>
          <w:rFonts w:ascii="Open Sans" w:hAnsi="Open Sans" w:cs="Open Sans"/>
          <w:color w:val="auto"/>
          <w:sz w:val="18"/>
        </w:rPr>
        <w:t>3</w:t>
      </w:r>
      <w:r w:rsidR="00B369AE">
        <w:rPr>
          <w:rFonts w:ascii="Open Sans" w:hAnsi="Open Sans" w:cs="Open Sans"/>
          <w:color w:val="auto"/>
          <w:sz w:val="18"/>
        </w:rPr>
        <w:t>8</w:t>
      </w:r>
      <w:r w:rsidR="00FB6D1D">
        <w:rPr>
          <w:rFonts w:ascii="Open Sans" w:hAnsi="Open Sans" w:cs="Open Sans"/>
          <w:color w:val="auto"/>
          <w:sz w:val="18"/>
        </w:rPr>
        <w:t xml:space="preserve"> </w:t>
      </w:r>
      <w:r w:rsidRPr="0050168E">
        <w:rPr>
          <w:rFonts w:ascii="Open Sans" w:hAnsi="Open Sans" w:cs="Open Sans"/>
          <w:color w:val="auto"/>
          <w:sz w:val="18"/>
        </w:rPr>
        <w:t>pages et est associé au Cahier des Clauses Administratives Particulières</w:t>
      </w:r>
      <w:r w:rsidR="00385DB6">
        <w:rPr>
          <w:rFonts w:ascii="Open Sans" w:hAnsi="Open Sans" w:cs="Open Sans"/>
          <w:color w:val="auto"/>
          <w:sz w:val="18"/>
        </w:rPr>
        <w:t xml:space="preserve"> et</w:t>
      </w:r>
      <w:r w:rsidR="00344B95">
        <w:rPr>
          <w:rFonts w:ascii="Open Sans" w:hAnsi="Open Sans" w:cs="Open Sans"/>
          <w:color w:val="auto"/>
          <w:sz w:val="18"/>
        </w:rPr>
        <w:t xml:space="preserve"> </w:t>
      </w:r>
      <w:r w:rsidR="0022734A">
        <w:rPr>
          <w:rFonts w:ascii="Open Sans" w:hAnsi="Open Sans" w:cs="Open Sans"/>
          <w:color w:val="auto"/>
          <w:sz w:val="18"/>
        </w:rPr>
        <w:t>3</w:t>
      </w:r>
      <w:r w:rsidR="00385DB6" w:rsidRPr="000E12F2">
        <w:rPr>
          <w:rFonts w:ascii="Open Sans" w:hAnsi="Open Sans" w:cs="Open Sans"/>
          <w:color w:val="auto"/>
          <w:sz w:val="18"/>
          <w:u w:val="single"/>
        </w:rPr>
        <w:t xml:space="preserve"> </w:t>
      </w:r>
      <w:r w:rsidR="00385DB6">
        <w:rPr>
          <w:rFonts w:ascii="Open Sans" w:hAnsi="Open Sans" w:cs="Open Sans"/>
          <w:color w:val="auto"/>
          <w:sz w:val="18"/>
        </w:rPr>
        <w:t>annexes.</w:t>
      </w:r>
    </w:p>
    <w:p w14:paraId="3ADAB9CF" w14:textId="77777777" w:rsidR="00227BDB" w:rsidRPr="00D71D16" w:rsidRDefault="00227BDB">
      <w:pPr>
        <w:pStyle w:val="Style1"/>
        <w:rPr>
          <w:rFonts w:ascii="Open Sans" w:hAnsi="Open Sans" w:cs="Open Sans"/>
          <w:sz w:val="48"/>
        </w:rPr>
      </w:pPr>
      <w:r w:rsidRPr="00D71D16">
        <w:rPr>
          <w:rFonts w:ascii="Open Sans" w:hAnsi="Open Sans" w:cs="Open Sans"/>
          <w:sz w:val="48"/>
        </w:rPr>
        <w:br w:type="page"/>
      </w:r>
    </w:p>
    <w:p w14:paraId="08559673" w14:textId="34626155" w:rsidR="00227BDB" w:rsidRPr="00B369AE" w:rsidRDefault="00227BDB" w:rsidP="00B369AE">
      <w:pPr>
        <w:pStyle w:val="Style1"/>
        <w:rPr>
          <w:rFonts w:ascii="Open Sans" w:hAnsi="Open Sans" w:cs="Open Sans"/>
          <w:sz w:val="48"/>
        </w:rPr>
      </w:pPr>
      <w:r w:rsidRPr="00D71D16">
        <w:rPr>
          <w:rFonts w:ascii="Open Sans" w:hAnsi="Open Sans" w:cs="Open Sans"/>
          <w:sz w:val="48"/>
        </w:rPr>
        <w:lastRenderedPageBreak/>
        <w:t>SOMMAIRE</w:t>
      </w:r>
    </w:p>
    <w:p w14:paraId="7857CF18" w14:textId="40F25EC5" w:rsidR="0022734A" w:rsidRDefault="00227BDB" w:rsidP="00FA21FA">
      <w:pPr>
        <w:pStyle w:val="TM2"/>
        <w:spacing w:after="100"/>
        <w:rPr>
          <w:rFonts w:asciiTheme="minorHAnsi" w:eastAsiaTheme="minorEastAsia" w:hAnsiTheme="minorHAnsi" w:cstheme="minorBidi"/>
          <w:noProof/>
          <w:color w:val="auto"/>
          <w:sz w:val="22"/>
          <w:szCs w:val="22"/>
        </w:rPr>
      </w:pPr>
      <w:r w:rsidRPr="00D71D16">
        <w:rPr>
          <w:rFonts w:ascii="Open Sans" w:hAnsi="Open Sans" w:cs="Open Sans"/>
          <w:szCs w:val="22"/>
        </w:rPr>
        <w:fldChar w:fldCharType="begin"/>
      </w:r>
      <w:r w:rsidRPr="00D71D16">
        <w:rPr>
          <w:rFonts w:ascii="Open Sans" w:hAnsi="Open Sans" w:cs="Open Sans"/>
          <w:szCs w:val="22"/>
        </w:rPr>
        <w:instrText xml:space="preserve"> TOC \o "1-3" </w:instrText>
      </w:r>
      <w:r w:rsidRPr="00D71D16">
        <w:rPr>
          <w:rFonts w:ascii="Open Sans" w:hAnsi="Open Sans" w:cs="Open Sans"/>
          <w:szCs w:val="22"/>
        </w:rPr>
        <w:fldChar w:fldCharType="separate"/>
      </w:r>
      <w:r w:rsidR="0022734A" w:rsidRPr="00BC0974">
        <w:rPr>
          <w:rFonts w:cs="Open Sans"/>
          <w:noProof/>
        </w:rPr>
        <w:t>ARTICLE 1:</w:t>
      </w:r>
      <w:r w:rsidR="0022734A" w:rsidRPr="00BC0974">
        <w:rPr>
          <w:rFonts w:ascii="Open Sans" w:hAnsi="Open Sans" w:cs="Open Sans"/>
          <w:noProof/>
        </w:rPr>
        <w:t xml:space="preserve"> OBJET</w:t>
      </w:r>
      <w:r w:rsidR="0022734A">
        <w:rPr>
          <w:noProof/>
        </w:rPr>
        <w:tab/>
      </w:r>
      <w:r w:rsidR="0022734A">
        <w:rPr>
          <w:noProof/>
        </w:rPr>
        <w:fldChar w:fldCharType="begin"/>
      </w:r>
      <w:r w:rsidR="0022734A">
        <w:rPr>
          <w:noProof/>
        </w:rPr>
        <w:instrText xml:space="preserve"> PAGEREF _Toc223026450 \h </w:instrText>
      </w:r>
      <w:r w:rsidR="0022734A">
        <w:rPr>
          <w:noProof/>
        </w:rPr>
      </w:r>
      <w:r w:rsidR="0022734A">
        <w:rPr>
          <w:noProof/>
        </w:rPr>
        <w:fldChar w:fldCharType="separate"/>
      </w:r>
      <w:r w:rsidR="0022734A">
        <w:rPr>
          <w:noProof/>
        </w:rPr>
        <w:t>3</w:t>
      </w:r>
      <w:r w:rsidR="0022734A">
        <w:rPr>
          <w:noProof/>
        </w:rPr>
        <w:fldChar w:fldCharType="end"/>
      </w:r>
    </w:p>
    <w:p w14:paraId="5BB0B2BE" w14:textId="044686BD" w:rsidR="0022734A" w:rsidRDefault="0022734A" w:rsidP="00FA21FA">
      <w:pPr>
        <w:pStyle w:val="TM2"/>
        <w:spacing w:after="100"/>
        <w:rPr>
          <w:rFonts w:asciiTheme="minorHAnsi" w:eastAsiaTheme="minorEastAsia" w:hAnsiTheme="minorHAnsi" w:cstheme="minorBidi"/>
          <w:noProof/>
          <w:color w:val="auto"/>
          <w:sz w:val="22"/>
          <w:szCs w:val="22"/>
        </w:rPr>
      </w:pPr>
      <w:r w:rsidRPr="00BC0974">
        <w:rPr>
          <w:rFonts w:cs="Open Sans"/>
          <w:noProof/>
        </w:rPr>
        <w:t>ARTICLE 2:</w:t>
      </w:r>
      <w:r w:rsidRPr="00BC0974">
        <w:rPr>
          <w:rFonts w:ascii="Open Sans" w:hAnsi="Open Sans" w:cs="Open Sans"/>
          <w:noProof/>
        </w:rPr>
        <w:t xml:space="preserve"> DECOMPOSITION EN LOT</w:t>
      </w:r>
      <w:r>
        <w:rPr>
          <w:noProof/>
        </w:rPr>
        <w:tab/>
      </w:r>
      <w:r>
        <w:rPr>
          <w:noProof/>
        </w:rPr>
        <w:fldChar w:fldCharType="begin"/>
      </w:r>
      <w:r>
        <w:rPr>
          <w:noProof/>
        </w:rPr>
        <w:instrText xml:space="preserve"> PAGEREF _Toc223026451 \h </w:instrText>
      </w:r>
      <w:r>
        <w:rPr>
          <w:noProof/>
        </w:rPr>
      </w:r>
      <w:r>
        <w:rPr>
          <w:noProof/>
        </w:rPr>
        <w:fldChar w:fldCharType="separate"/>
      </w:r>
      <w:r>
        <w:rPr>
          <w:noProof/>
        </w:rPr>
        <w:t>3</w:t>
      </w:r>
      <w:r>
        <w:rPr>
          <w:noProof/>
        </w:rPr>
        <w:fldChar w:fldCharType="end"/>
      </w:r>
    </w:p>
    <w:p w14:paraId="24C619F0" w14:textId="5FFCF650" w:rsidR="0022734A" w:rsidRDefault="0022734A" w:rsidP="00FA21FA">
      <w:pPr>
        <w:pStyle w:val="TM2"/>
        <w:spacing w:after="100"/>
        <w:rPr>
          <w:rFonts w:asciiTheme="minorHAnsi" w:eastAsiaTheme="minorEastAsia" w:hAnsiTheme="minorHAnsi" w:cstheme="minorBidi"/>
          <w:noProof/>
          <w:color w:val="auto"/>
          <w:sz w:val="22"/>
          <w:szCs w:val="22"/>
        </w:rPr>
      </w:pPr>
      <w:r w:rsidRPr="00BC0974">
        <w:rPr>
          <w:rFonts w:cs="Open Sans"/>
          <w:noProof/>
        </w:rPr>
        <w:t>ARTICLE 3:</w:t>
      </w:r>
      <w:r w:rsidRPr="00BC0974">
        <w:rPr>
          <w:rFonts w:ascii="Open Sans" w:hAnsi="Open Sans" w:cs="Open Sans"/>
          <w:noProof/>
        </w:rPr>
        <w:t xml:space="preserve"> COMPOSITION DES LOTS ET VOLUMETRIE</w:t>
      </w:r>
      <w:r>
        <w:rPr>
          <w:noProof/>
        </w:rPr>
        <w:tab/>
      </w:r>
      <w:r>
        <w:rPr>
          <w:noProof/>
        </w:rPr>
        <w:fldChar w:fldCharType="begin"/>
      </w:r>
      <w:r>
        <w:rPr>
          <w:noProof/>
        </w:rPr>
        <w:instrText xml:space="preserve"> PAGEREF _Toc223026452 \h </w:instrText>
      </w:r>
      <w:r>
        <w:rPr>
          <w:noProof/>
        </w:rPr>
      </w:r>
      <w:r>
        <w:rPr>
          <w:noProof/>
        </w:rPr>
        <w:fldChar w:fldCharType="separate"/>
      </w:r>
      <w:r>
        <w:rPr>
          <w:noProof/>
        </w:rPr>
        <w:t>3</w:t>
      </w:r>
      <w:r>
        <w:rPr>
          <w:noProof/>
        </w:rPr>
        <w:fldChar w:fldCharType="end"/>
      </w:r>
    </w:p>
    <w:p w14:paraId="5EDDC9C7" w14:textId="11C8F4F3" w:rsidR="0022734A" w:rsidRDefault="0022734A" w:rsidP="00FA21FA">
      <w:pPr>
        <w:pStyle w:val="TM2"/>
        <w:spacing w:after="100"/>
        <w:rPr>
          <w:rFonts w:asciiTheme="minorHAnsi" w:eastAsiaTheme="minorEastAsia" w:hAnsiTheme="minorHAnsi" w:cstheme="minorBidi"/>
          <w:noProof/>
          <w:color w:val="auto"/>
          <w:sz w:val="22"/>
          <w:szCs w:val="22"/>
        </w:rPr>
      </w:pPr>
      <w:r>
        <w:rPr>
          <w:noProof/>
        </w:rPr>
        <w:t>ARTICLE 4: SPECIFICATIONS TECHNIQUES DU LOT 1</w:t>
      </w:r>
      <w:r>
        <w:rPr>
          <w:noProof/>
        </w:rPr>
        <w:tab/>
      </w:r>
      <w:r>
        <w:rPr>
          <w:noProof/>
        </w:rPr>
        <w:fldChar w:fldCharType="begin"/>
      </w:r>
      <w:r>
        <w:rPr>
          <w:noProof/>
        </w:rPr>
        <w:instrText xml:space="preserve"> PAGEREF _Toc223026453 \h </w:instrText>
      </w:r>
      <w:r>
        <w:rPr>
          <w:noProof/>
        </w:rPr>
      </w:r>
      <w:r>
        <w:rPr>
          <w:noProof/>
        </w:rPr>
        <w:fldChar w:fldCharType="separate"/>
      </w:r>
      <w:r>
        <w:rPr>
          <w:noProof/>
        </w:rPr>
        <w:t>6</w:t>
      </w:r>
      <w:r>
        <w:rPr>
          <w:noProof/>
        </w:rPr>
        <w:fldChar w:fldCharType="end"/>
      </w:r>
    </w:p>
    <w:p w14:paraId="7D92BCF8" w14:textId="036157CD" w:rsidR="0022734A" w:rsidRDefault="0022734A" w:rsidP="00FA21FA">
      <w:pPr>
        <w:pStyle w:val="TM2"/>
        <w:spacing w:after="100"/>
        <w:rPr>
          <w:rFonts w:asciiTheme="minorHAnsi" w:eastAsiaTheme="minorEastAsia" w:hAnsiTheme="minorHAnsi" w:cstheme="minorBidi"/>
          <w:noProof/>
          <w:color w:val="auto"/>
          <w:sz w:val="22"/>
          <w:szCs w:val="22"/>
        </w:rPr>
      </w:pPr>
      <w:r>
        <w:rPr>
          <w:noProof/>
        </w:rPr>
        <w:t>ARTICLE 5: SPECIFICATIONS TECHNIQUES DU LOT 2</w:t>
      </w:r>
      <w:r>
        <w:rPr>
          <w:noProof/>
        </w:rPr>
        <w:tab/>
      </w:r>
      <w:r>
        <w:rPr>
          <w:noProof/>
        </w:rPr>
        <w:fldChar w:fldCharType="begin"/>
      </w:r>
      <w:r>
        <w:rPr>
          <w:noProof/>
        </w:rPr>
        <w:instrText xml:space="preserve"> PAGEREF _Toc223026454 \h </w:instrText>
      </w:r>
      <w:r>
        <w:rPr>
          <w:noProof/>
        </w:rPr>
      </w:r>
      <w:r>
        <w:rPr>
          <w:noProof/>
        </w:rPr>
        <w:fldChar w:fldCharType="separate"/>
      </w:r>
      <w:r>
        <w:rPr>
          <w:noProof/>
        </w:rPr>
        <w:t>10</w:t>
      </w:r>
      <w:r>
        <w:rPr>
          <w:noProof/>
        </w:rPr>
        <w:fldChar w:fldCharType="end"/>
      </w:r>
    </w:p>
    <w:p w14:paraId="01686298" w14:textId="5859F694" w:rsidR="0022734A" w:rsidRDefault="0022734A" w:rsidP="00FA21FA">
      <w:pPr>
        <w:pStyle w:val="TM2"/>
        <w:spacing w:after="100"/>
        <w:rPr>
          <w:rFonts w:asciiTheme="minorHAnsi" w:eastAsiaTheme="minorEastAsia" w:hAnsiTheme="minorHAnsi" w:cstheme="minorBidi"/>
          <w:noProof/>
          <w:color w:val="auto"/>
          <w:sz w:val="22"/>
          <w:szCs w:val="22"/>
        </w:rPr>
      </w:pPr>
      <w:r>
        <w:rPr>
          <w:noProof/>
        </w:rPr>
        <w:t>ARTICLE 6: SPECIFICATIONS TECHNIQUES DU LOT 3</w:t>
      </w:r>
      <w:r>
        <w:rPr>
          <w:noProof/>
        </w:rPr>
        <w:tab/>
      </w:r>
      <w:r>
        <w:rPr>
          <w:noProof/>
        </w:rPr>
        <w:fldChar w:fldCharType="begin"/>
      </w:r>
      <w:r>
        <w:rPr>
          <w:noProof/>
        </w:rPr>
        <w:instrText xml:space="preserve"> PAGEREF _Toc223026455 \h </w:instrText>
      </w:r>
      <w:r>
        <w:rPr>
          <w:noProof/>
        </w:rPr>
      </w:r>
      <w:r>
        <w:rPr>
          <w:noProof/>
        </w:rPr>
        <w:fldChar w:fldCharType="separate"/>
      </w:r>
      <w:r>
        <w:rPr>
          <w:noProof/>
        </w:rPr>
        <w:t>14</w:t>
      </w:r>
      <w:r>
        <w:rPr>
          <w:noProof/>
        </w:rPr>
        <w:fldChar w:fldCharType="end"/>
      </w:r>
    </w:p>
    <w:p w14:paraId="1C9B154C" w14:textId="38E1A312" w:rsidR="0022734A" w:rsidRDefault="0022734A" w:rsidP="00FA21FA">
      <w:pPr>
        <w:pStyle w:val="TM2"/>
        <w:spacing w:after="100"/>
        <w:rPr>
          <w:rFonts w:asciiTheme="minorHAnsi" w:eastAsiaTheme="minorEastAsia" w:hAnsiTheme="minorHAnsi" w:cstheme="minorBidi"/>
          <w:noProof/>
          <w:color w:val="auto"/>
          <w:sz w:val="22"/>
          <w:szCs w:val="22"/>
        </w:rPr>
      </w:pPr>
      <w:r>
        <w:rPr>
          <w:noProof/>
        </w:rPr>
        <w:t>ARTICLE 7: SPECIFICATIONS TECHNIQUES DU LOT 4</w:t>
      </w:r>
      <w:r>
        <w:rPr>
          <w:noProof/>
        </w:rPr>
        <w:tab/>
      </w:r>
      <w:r>
        <w:rPr>
          <w:noProof/>
        </w:rPr>
        <w:fldChar w:fldCharType="begin"/>
      </w:r>
      <w:r>
        <w:rPr>
          <w:noProof/>
        </w:rPr>
        <w:instrText xml:space="preserve"> PAGEREF _Toc223026456 \h </w:instrText>
      </w:r>
      <w:r>
        <w:rPr>
          <w:noProof/>
        </w:rPr>
      </w:r>
      <w:r>
        <w:rPr>
          <w:noProof/>
        </w:rPr>
        <w:fldChar w:fldCharType="separate"/>
      </w:r>
      <w:r>
        <w:rPr>
          <w:noProof/>
        </w:rPr>
        <w:t>19</w:t>
      </w:r>
      <w:r>
        <w:rPr>
          <w:noProof/>
        </w:rPr>
        <w:fldChar w:fldCharType="end"/>
      </w:r>
    </w:p>
    <w:p w14:paraId="048CC14E" w14:textId="461E4A9F" w:rsidR="0022734A" w:rsidRDefault="0022734A" w:rsidP="00FA21FA">
      <w:pPr>
        <w:pStyle w:val="TM2"/>
        <w:spacing w:after="100"/>
        <w:rPr>
          <w:rFonts w:asciiTheme="minorHAnsi" w:eastAsiaTheme="minorEastAsia" w:hAnsiTheme="minorHAnsi" w:cstheme="minorBidi"/>
          <w:noProof/>
          <w:color w:val="auto"/>
          <w:sz w:val="22"/>
          <w:szCs w:val="22"/>
        </w:rPr>
      </w:pPr>
      <w:r w:rsidRPr="00BC0974">
        <w:rPr>
          <w:rFonts w:cs="Open Sans"/>
          <w:noProof/>
        </w:rPr>
        <w:t>ARTICLE 8:</w:t>
      </w:r>
      <w:r w:rsidRPr="00BC0974">
        <w:rPr>
          <w:rFonts w:ascii="Open Sans" w:hAnsi="Open Sans" w:cs="Open Sans"/>
          <w:noProof/>
        </w:rPr>
        <w:t xml:space="preserve"> REGLEMENTATION</w:t>
      </w:r>
      <w:r>
        <w:rPr>
          <w:noProof/>
        </w:rPr>
        <w:tab/>
      </w:r>
      <w:r>
        <w:rPr>
          <w:noProof/>
        </w:rPr>
        <w:fldChar w:fldCharType="begin"/>
      </w:r>
      <w:r>
        <w:rPr>
          <w:noProof/>
        </w:rPr>
        <w:instrText xml:space="preserve"> PAGEREF _Toc223026457 \h </w:instrText>
      </w:r>
      <w:r>
        <w:rPr>
          <w:noProof/>
        </w:rPr>
      </w:r>
      <w:r>
        <w:rPr>
          <w:noProof/>
        </w:rPr>
        <w:fldChar w:fldCharType="separate"/>
      </w:r>
      <w:r>
        <w:rPr>
          <w:noProof/>
        </w:rPr>
        <w:t>23</w:t>
      </w:r>
      <w:r>
        <w:rPr>
          <w:noProof/>
        </w:rPr>
        <w:fldChar w:fldCharType="end"/>
      </w:r>
    </w:p>
    <w:p w14:paraId="26E09143" w14:textId="31F60F04" w:rsidR="0022734A" w:rsidRDefault="0022734A" w:rsidP="00FA21FA">
      <w:pPr>
        <w:pStyle w:val="TM2"/>
        <w:spacing w:after="100"/>
        <w:rPr>
          <w:rFonts w:asciiTheme="minorHAnsi" w:eastAsiaTheme="minorEastAsia" w:hAnsiTheme="minorHAnsi" w:cstheme="minorBidi"/>
          <w:noProof/>
          <w:color w:val="auto"/>
          <w:sz w:val="22"/>
          <w:szCs w:val="22"/>
        </w:rPr>
      </w:pPr>
      <w:r>
        <w:rPr>
          <w:noProof/>
        </w:rPr>
        <w:t>ARTICLE 9: SPECIFICATIONS GENERALES POUR TOUS LES LOTS</w:t>
      </w:r>
      <w:r>
        <w:rPr>
          <w:noProof/>
        </w:rPr>
        <w:tab/>
      </w:r>
      <w:r>
        <w:rPr>
          <w:noProof/>
        </w:rPr>
        <w:fldChar w:fldCharType="begin"/>
      </w:r>
      <w:r>
        <w:rPr>
          <w:noProof/>
        </w:rPr>
        <w:instrText xml:space="preserve"> PAGEREF _Toc223026458 \h </w:instrText>
      </w:r>
      <w:r>
        <w:rPr>
          <w:noProof/>
        </w:rPr>
      </w:r>
      <w:r>
        <w:rPr>
          <w:noProof/>
        </w:rPr>
        <w:fldChar w:fldCharType="separate"/>
      </w:r>
      <w:r>
        <w:rPr>
          <w:noProof/>
        </w:rPr>
        <w:t>28</w:t>
      </w:r>
      <w:r>
        <w:rPr>
          <w:noProof/>
        </w:rPr>
        <w:fldChar w:fldCharType="end"/>
      </w:r>
    </w:p>
    <w:p w14:paraId="103170DA" w14:textId="430560D0" w:rsidR="0022734A" w:rsidRDefault="0022734A" w:rsidP="00FA21FA">
      <w:pPr>
        <w:pStyle w:val="TM1"/>
        <w:tabs>
          <w:tab w:val="right" w:leader="dot" w:pos="9061"/>
        </w:tabs>
        <w:spacing w:after="100"/>
        <w:rPr>
          <w:rFonts w:asciiTheme="minorHAnsi" w:eastAsiaTheme="minorEastAsia" w:hAnsiTheme="minorHAnsi" w:cstheme="minorBidi"/>
          <w:noProof/>
          <w:color w:val="auto"/>
          <w:sz w:val="22"/>
          <w:szCs w:val="22"/>
        </w:rPr>
      </w:pPr>
      <w:r w:rsidRPr="00BC0974">
        <w:rPr>
          <w:rFonts w:ascii="Open Sans" w:hAnsi="Open Sans" w:cs="Open Sans"/>
          <w:noProof/>
          <w:color w:val="auto"/>
        </w:rPr>
        <w:t>ANNEXE n°1 : Liste des échantillons demandés</w:t>
      </w:r>
      <w:r>
        <w:rPr>
          <w:noProof/>
        </w:rPr>
        <w:tab/>
      </w:r>
      <w:r>
        <w:rPr>
          <w:noProof/>
        </w:rPr>
        <w:fldChar w:fldCharType="begin"/>
      </w:r>
      <w:r>
        <w:rPr>
          <w:noProof/>
        </w:rPr>
        <w:instrText xml:space="preserve"> PAGEREF _Toc223026459 \h </w:instrText>
      </w:r>
      <w:r>
        <w:rPr>
          <w:noProof/>
        </w:rPr>
      </w:r>
      <w:r>
        <w:rPr>
          <w:noProof/>
        </w:rPr>
        <w:fldChar w:fldCharType="separate"/>
      </w:r>
      <w:r>
        <w:rPr>
          <w:noProof/>
        </w:rPr>
        <w:t>31</w:t>
      </w:r>
      <w:r>
        <w:rPr>
          <w:noProof/>
        </w:rPr>
        <w:fldChar w:fldCharType="end"/>
      </w:r>
    </w:p>
    <w:p w14:paraId="53C30B30" w14:textId="060604EE" w:rsidR="0022734A" w:rsidRDefault="0022734A" w:rsidP="00FA21FA">
      <w:pPr>
        <w:pStyle w:val="TM1"/>
        <w:tabs>
          <w:tab w:val="right" w:leader="dot" w:pos="9061"/>
        </w:tabs>
        <w:spacing w:after="100"/>
        <w:rPr>
          <w:rFonts w:asciiTheme="minorHAnsi" w:eastAsiaTheme="minorEastAsia" w:hAnsiTheme="minorHAnsi" w:cstheme="minorBidi"/>
          <w:noProof/>
          <w:color w:val="auto"/>
          <w:sz w:val="22"/>
          <w:szCs w:val="22"/>
        </w:rPr>
      </w:pPr>
      <w:r w:rsidRPr="00BC0974">
        <w:rPr>
          <w:rFonts w:ascii="Open Sans" w:hAnsi="Open Sans" w:cs="Open Sans"/>
          <w:noProof/>
          <w:color w:val="auto"/>
        </w:rPr>
        <w:t>ANNEXE n°2 : Cadre de réponse technique - LOT 1, 2 et 4</w:t>
      </w:r>
      <w:r>
        <w:rPr>
          <w:noProof/>
        </w:rPr>
        <w:tab/>
      </w:r>
      <w:r>
        <w:rPr>
          <w:noProof/>
        </w:rPr>
        <w:fldChar w:fldCharType="begin"/>
      </w:r>
      <w:r>
        <w:rPr>
          <w:noProof/>
        </w:rPr>
        <w:instrText xml:space="preserve"> PAGEREF _Toc223026460 \h </w:instrText>
      </w:r>
      <w:r>
        <w:rPr>
          <w:noProof/>
        </w:rPr>
      </w:r>
      <w:r>
        <w:rPr>
          <w:noProof/>
        </w:rPr>
        <w:fldChar w:fldCharType="separate"/>
      </w:r>
      <w:r>
        <w:rPr>
          <w:noProof/>
        </w:rPr>
        <w:t>32</w:t>
      </w:r>
      <w:r>
        <w:rPr>
          <w:noProof/>
        </w:rPr>
        <w:fldChar w:fldCharType="end"/>
      </w:r>
    </w:p>
    <w:p w14:paraId="7C91042B" w14:textId="00ED9133" w:rsidR="0022734A" w:rsidRDefault="0022734A" w:rsidP="00FA21FA">
      <w:pPr>
        <w:pStyle w:val="TM1"/>
        <w:tabs>
          <w:tab w:val="right" w:leader="dot" w:pos="9061"/>
        </w:tabs>
        <w:spacing w:after="100"/>
        <w:rPr>
          <w:rFonts w:asciiTheme="minorHAnsi" w:eastAsiaTheme="minorEastAsia" w:hAnsiTheme="minorHAnsi" w:cstheme="minorBidi"/>
          <w:noProof/>
          <w:color w:val="auto"/>
          <w:sz w:val="22"/>
          <w:szCs w:val="22"/>
        </w:rPr>
      </w:pPr>
      <w:r w:rsidRPr="00BC0974">
        <w:rPr>
          <w:rFonts w:ascii="Open Sans" w:hAnsi="Open Sans" w:cs="Open Sans"/>
          <w:noProof/>
          <w:color w:val="auto"/>
        </w:rPr>
        <w:t>ANNEXE n°3 : Cadre de réponse technique - LOT 3 : FOURNITURE DE BŒUF, VEAU, AGNEAU</w:t>
      </w:r>
      <w:r>
        <w:rPr>
          <w:noProof/>
        </w:rPr>
        <w:tab/>
      </w:r>
      <w:r>
        <w:rPr>
          <w:noProof/>
        </w:rPr>
        <w:fldChar w:fldCharType="begin"/>
      </w:r>
      <w:r>
        <w:rPr>
          <w:noProof/>
        </w:rPr>
        <w:instrText xml:space="preserve"> PAGEREF _Toc223026461 \h </w:instrText>
      </w:r>
      <w:r>
        <w:rPr>
          <w:noProof/>
        </w:rPr>
      </w:r>
      <w:r>
        <w:rPr>
          <w:noProof/>
        </w:rPr>
        <w:fldChar w:fldCharType="separate"/>
      </w:r>
      <w:r>
        <w:rPr>
          <w:noProof/>
        </w:rPr>
        <w:t>35</w:t>
      </w:r>
      <w:r>
        <w:rPr>
          <w:noProof/>
        </w:rPr>
        <w:fldChar w:fldCharType="end"/>
      </w:r>
    </w:p>
    <w:p w14:paraId="6093612A" w14:textId="6259D1F7" w:rsidR="00227BDB" w:rsidRPr="00D71D16" w:rsidRDefault="00227BDB">
      <w:pPr>
        <w:rPr>
          <w:rFonts w:ascii="Open Sans" w:hAnsi="Open Sans" w:cs="Open Sans"/>
          <w:sz w:val="18"/>
        </w:rPr>
      </w:pPr>
      <w:r w:rsidRPr="00D71D16">
        <w:rPr>
          <w:rFonts w:ascii="Open Sans" w:hAnsi="Open Sans" w:cs="Open Sans"/>
          <w:szCs w:val="22"/>
        </w:rPr>
        <w:fldChar w:fldCharType="end"/>
      </w:r>
    </w:p>
    <w:p w14:paraId="11038325" w14:textId="77777777" w:rsidR="000200DD" w:rsidRPr="00D71D16" w:rsidRDefault="00227BDB" w:rsidP="00A67AE2">
      <w:pPr>
        <w:pStyle w:val="Titre2"/>
      </w:pPr>
      <w:r w:rsidRPr="00D71D16">
        <w:br w:type="page"/>
      </w:r>
      <w:bookmarkStart w:id="0" w:name="_Toc128193584"/>
      <w:bookmarkStart w:id="1" w:name="_Toc130915639"/>
    </w:p>
    <w:p w14:paraId="732E8430" w14:textId="18F56565" w:rsidR="00227BDB" w:rsidRPr="00D71D16" w:rsidRDefault="00227BDB" w:rsidP="00A67AE2">
      <w:pPr>
        <w:pStyle w:val="Titre2"/>
        <w:numPr>
          <w:ilvl w:val="1"/>
          <w:numId w:val="2"/>
        </w:numPr>
      </w:pPr>
      <w:bookmarkStart w:id="2" w:name="_Toc223026450"/>
      <w:r w:rsidRPr="00D71D16">
        <w:lastRenderedPageBreak/>
        <w:t>OBJET</w:t>
      </w:r>
      <w:bookmarkEnd w:id="0"/>
      <w:bookmarkEnd w:id="1"/>
      <w:bookmarkEnd w:id="2"/>
    </w:p>
    <w:p w14:paraId="0B18C0B4" w14:textId="3A7A4861" w:rsidR="000E12F2" w:rsidRPr="000E12F2" w:rsidRDefault="000E12F2" w:rsidP="00FA21FA">
      <w:pPr>
        <w:spacing w:after="200"/>
        <w:rPr>
          <w:rFonts w:ascii="Open Sans" w:hAnsi="Open Sans" w:cs="Open Sans"/>
          <w:color w:val="auto"/>
          <w:sz w:val="18"/>
        </w:rPr>
      </w:pPr>
      <w:r w:rsidRPr="000E12F2">
        <w:rPr>
          <w:rFonts w:ascii="Open Sans" w:hAnsi="Open Sans" w:cs="Open Sans"/>
          <w:color w:val="auto"/>
          <w:sz w:val="18"/>
        </w:rPr>
        <w:t xml:space="preserve">L’appel d’offres a pour objet “fourniture de </w:t>
      </w:r>
      <w:r>
        <w:rPr>
          <w:rFonts w:ascii="Open Sans" w:hAnsi="Open Sans" w:cs="Open Sans"/>
          <w:color w:val="auto"/>
          <w:sz w:val="18"/>
        </w:rPr>
        <w:t xml:space="preserve">charcuterie </w:t>
      </w:r>
      <w:r w:rsidR="00FB6D1D">
        <w:rPr>
          <w:rFonts w:ascii="Open Sans" w:hAnsi="Open Sans" w:cs="Open Sans"/>
          <w:color w:val="auto"/>
          <w:sz w:val="18"/>
        </w:rPr>
        <w:t>et de viandes fraîches</w:t>
      </w:r>
      <w:r w:rsidRPr="000E12F2">
        <w:rPr>
          <w:rFonts w:ascii="Open Sans" w:hAnsi="Open Sans" w:cs="Open Sans"/>
          <w:color w:val="auto"/>
          <w:sz w:val="18"/>
        </w:rPr>
        <w:t>”, nécessaire aux besoins des divers groupes hospitaliers, pôles d’intérêt commun et services du siège de l’Assistance Publique - Hôpitaux de Paris.</w:t>
      </w:r>
    </w:p>
    <w:p w14:paraId="3D567043" w14:textId="77777777" w:rsidR="00227BDB" w:rsidRPr="00D71D16" w:rsidRDefault="00227BDB" w:rsidP="00A67AE2">
      <w:pPr>
        <w:pStyle w:val="Titre2"/>
      </w:pPr>
      <w:bookmarkStart w:id="3" w:name="_Toc130915640"/>
      <w:bookmarkStart w:id="4" w:name="_Toc223026451"/>
      <w:r w:rsidRPr="00D71D16">
        <w:t>DECOMPOSITION EN LOT</w:t>
      </w:r>
      <w:bookmarkEnd w:id="3"/>
      <w:bookmarkEnd w:id="4"/>
    </w:p>
    <w:p w14:paraId="17FC35B3" w14:textId="0345C9A8" w:rsidR="00227BDB" w:rsidRDefault="00317C34" w:rsidP="00FA21FA">
      <w:pPr>
        <w:pStyle w:val="Normal2"/>
        <w:spacing w:after="200"/>
        <w:rPr>
          <w:rFonts w:ascii="Open Sans" w:hAnsi="Open Sans" w:cs="Open Sans"/>
          <w:i w:val="0"/>
          <w:iCs/>
          <w:sz w:val="18"/>
        </w:rPr>
      </w:pPr>
      <w:r w:rsidRPr="00D91D36">
        <w:rPr>
          <w:rFonts w:ascii="Open Sans" w:hAnsi="Open Sans" w:cs="Open Sans"/>
          <w:i w:val="0"/>
          <w:iCs/>
          <w:color w:val="000000" w:themeColor="text1"/>
          <w:sz w:val="18"/>
        </w:rPr>
        <w:t>L</w:t>
      </w:r>
      <w:r w:rsidR="00D91D36">
        <w:rPr>
          <w:rFonts w:ascii="Open Sans" w:hAnsi="Open Sans" w:cs="Open Sans"/>
          <w:i w:val="0"/>
          <w:iCs/>
          <w:color w:val="000000" w:themeColor="text1"/>
          <w:sz w:val="18"/>
        </w:rPr>
        <w:t>es prestations</w:t>
      </w:r>
      <w:r w:rsidR="00227BDB" w:rsidRPr="00D91D36">
        <w:rPr>
          <w:rFonts w:ascii="Open Sans" w:hAnsi="Open Sans" w:cs="Open Sans"/>
          <w:i w:val="0"/>
          <w:iCs/>
          <w:color w:val="000000" w:themeColor="text1"/>
          <w:sz w:val="18"/>
        </w:rPr>
        <w:t xml:space="preserve"> </w:t>
      </w:r>
      <w:r w:rsidR="00227BDB" w:rsidRPr="00D91D36">
        <w:rPr>
          <w:rFonts w:ascii="Open Sans" w:hAnsi="Open Sans" w:cs="Open Sans"/>
          <w:i w:val="0"/>
          <w:iCs/>
          <w:sz w:val="18"/>
        </w:rPr>
        <w:t>se décompose</w:t>
      </w:r>
      <w:r w:rsidR="00D91D36">
        <w:rPr>
          <w:rFonts w:ascii="Open Sans" w:hAnsi="Open Sans" w:cs="Open Sans"/>
          <w:i w:val="0"/>
          <w:iCs/>
          <w:sz w:val="18"/>
        </w:rPr>
        <w:t>nt</w:t>
      </w:r>
      <w:r w:rsidR="00227BDB" w:rsidRPr="00D91D36">
        <w:rPr>
          <w:rFonts w:ascii="Open Sans" w:hAnsi="Open Sans" w:cs="Open Sans"/>
          <w:i w:val="0"/>
          <w:iCs/>
          <w:sz w:val="18"/>
        </w:rPr>
        <w:t xml:space="preserve"> </w:t>
      </w:r>
      <w:r w:rsidR="000E12F2" w:rsidRPr="00D91D36">
        <w:rPr>
          <w:rFonts w:ascii="Open Sans" w:hAnsi="Open Sans" w:cs="Open Sans"/>
          <w:i w:val="0"/>
          <w:iCs/>
          <w:sz w:val="18"/>
        </w:rPr>
        <w:t xml:space="preserve">en </w:t>
      </w:r>
      <w:r w:rsidR="00FB6D1D">
        <w:rPr>
          <w:rFonts w:ascii="Open Sans" w:hAnsi="Open Sans" w:cs="Open Sans"/>
          <w:i w:val="0"/>
          <w:iCs/>
          <w:sz w:val="18"/>
        </w:rPr>
        <w:t>4</w:t>
      </w:r>
      <w:r w:rsidR="000E12F2">
        <w:rPr>
          <w:rFonts w:ascii="Open Sans" w:hAnsi="Open Sans" w:cs="Open Sans"/>
          <w:i w:val="0"/>
          <w:iCs/>
          <w:sz w:val="18"/>
        </w:rPr>
        <w:t xml:space="preserve"> </w:t>
      </w:r>
      <w:r w:rsidR="00227BDB" w:rsidRPr="00D91D36">
        <w:rPr>
          <w:rFonts w:ascii="Open Sans" w:hAnsi="Open Sans" w:cs="Open Sans"/>
          <w:i w:val="0"/>
          <w:iCs/>
          <w:sz w:val="18"/>
        </w:rPr>
        <w:t xml:space="preserve">lots détaillés comme suit : </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77"/>
        <w:gridCol w:w="6095"/>
        <w:gridCol w:w="3188"/>
      </w:tblGrid>
      <w:tr w:rsidR="00FB6D1D" w:rsidRPr="00FB354D" w14:paraId="340951A8" w14:textId="77777777" w:rsidTr="00401213">
        <w:tc>
          <w:tcPr>
            <w:tcW w:w="777" w:type="dxa"/>
            <w:vAlign w:val="center"/>
          </w:tcPr>
          <w:p w14:paraId="14E19CB3" w14:textId="77777777" w:rsidR="00FB6D1D" w:rsidRPr="00FB354D" w:rsidRDefault="00FB6D1D" w:rsidP="00401213">
            <w:pPr>
              <w:jc w:val="center"/>
              <w:rPr>
                <w:rFonts w:ascii="Open Sans" w:hAnsi="Open Sans" w:cs="Open Sans"/>
                <w:b/>
                <w:i/>
                <w:iCs/>
              </w:rPr>
            </w:pPr>
            <w:r w:rsidRPr="00FB354D">
              <w:rPr>
                <w:rFonts w:ascii="Open Sans" w:hAnsi="Open Sans" w:cs="Open Sans"/>
                <w:b/>
                <w:i/>
                <w:iCs/>
              </w:rPr>
              <w:t>N° du lot</w:t>
            </w:r>
          </w:p>
        </w:tc>
        <w:tc>
          <w:tcPr>
            <w:tcW w:w="6095" w:type="dxa"/>
            <w:vAlign w:val="center"/>
          </w:tcPr>
          <w:p w14:paraId="2E454C34" w14:textId="77777777" w:rsidR="00FB6D1D" w:rsidRPr="00FB354D" w:rsidRDefault="00FB6D1D" w:rsidP="00401213">
            <w:pPr>
              <w:jc w:val="center"/>
              <w:rPr>
                <w:rFonts w:ascii="Open Sans" w:hAnsi="Open Sans" w:cs="Open Sans"/>
                <w:b/>
                <w:i/>
                <w:iCs/>
              </w:rPr>
            </w:pPr>
            <w:r w:rsidRPr="00FB354D">
              <w:rPr>
                <w:rFonts w:ascii="Open Sans" w:hAnsi="Open Sans" w:cs="Open Sans"/>
                <w:b/>
                <w:i/>
                <w:iCs/>
              </w:rPr>
              <w:t>Intitulé du lot</w:t>
            </w:r>
          </w:p>
        </w:tc>
        <w:tc>
          <w:tcPr>
            <w:tcW w:w="3188" w:type="dxa"/>
            <w:vAlign w:val="center"/>
          </w:tcPr>
          <w:p w14:paraId="3389442D" w14:textId="77777777" w:rsidR="00FB6D1D" w:rsidRPr="00FB354D" w:rsidRDefault="00FB6D1D" w:rsidP="00401213">
            <w:pPr>
              <w:jc w:val="center"/>
              <w:rPr>
                <w:rFonts w:ascii="Open Sans" w:hAnsi="Open Sans" w:cs="Open Sans"/>
                <w:b/>
                <w:i/>
                <w:iCs/>
              </w:rPr>
            </w:pPr>
            <w:r w:rsidRPr="00FB354D">
              <w:rPr>
                <w:rFonts w:ascii="Open Sans" w:hAnsi="Open Sans" w:cs="Open Sans"/>
                <w:b/>
                <w:i/>
                <w:iCs/>
              </w:rPr>
              <w:t>Quantités prévisionnelles annuelles totales</w:t>
            </w:r>
          </w:p>
        </w:tc>
      </w:tr>
      <w:tr w:rsidR="00FB6D1D" w:rsidRPr="00FB354D" w14:paraId="5B703BD2" w14:textId="77777777" w:rsidTr="006D6FE8">
        <w:tc>
          <w:tcPr>
            <w:tcW w:w="777" w:type="dxa"/>
            <w:vAlign w:val="center"/>
          </w:tcPr>
          <w:p w14:paraId="648E75AB" w14:textId="77777777" w:rsidR="00FB6D1D" w:rsidRPr="00FB354D" w:rsidRDefault="00FB6D1D" w:rsidP="006D6FE8">
            <w:pPr>
              <w:jc w:val="center"/>
              <w:rPr>
                <w:rFonts w:ascii="Open Sans" w:hAnsi="Open Sans" w:cs="Open Sans"/>
                <w:i/>
                <w:iCs/>
              </w:rPr>
            </w:pPr>
            <w:r w:rsidRPr="00FB354D">
              <w:rPr>
                <w:rFonts w:ascii="Open Sans" w:hAnsi="Open Sans" w:cs="Open Sans"/>
                <w:i/>
                <w:iCs/>
              </w:rPr>
              <w:t>1</w:t>
            </w:r>
          </w:p>
        </w:tc>
        <w:tc>
          <w:tcPr>
            <w:tcW w:w="6095" w:type="dxa"/>
            <w:vAlign w:val="center"/>
          </w:tcPr>
          <w:p w14:paraId="48450094" w14:textId="77777777" w:rsidR="00FB6D1D" w:rsidRPr="00FB354D" w:rsidRDefault="00FB6D1D" w:rsidP="00401213">
            <w:pPr>
              <w:jc w:val="left"/>
              <w:rPr>
                <w:rFonts w:ascii="Open Sans" w:hAnsi="Open Sans" w:cs="Open Sans"/>
                <w:iCs/>
              </w:rPr>
            </w:pPr>
            <w:r w:rsidRPr="00FB354D">
              <w:rPr>
                <w:rFonts w:ascii="Open Sans" w:hAnsi="Open Sans" w:cs="Open Sans"/>
                <w:iCs/>
              </w:rPr>
              <w:t>Fourniture de jambon</w:t>
            </w:r>
          </w:p>
        </w:tc>
        <w:tc>
          <w:tcPr>
            <w:tcW w:w="3188" w:type="dxa"/>
          </w:tcPr>
          <w:p w14:paraId="1A341758" w14:textId="052D8173" w:rsidR="00FB6D1D" w:rsidRPr="00FB354D" w:rsidRDefault="00E15A38" w:rsidP="0092317F">
            <w:pPr>
              <w:jc w:val="center"/>
              <w:rPr>
                <w:rFonts w:ascii="Open Sans" w:hAnsi="Open Sans" w:cs="Open Sans"/>
                <w:color w:val="auto"/>
              </w:rPr>
            </w:pPr>
            <w:r>
              <w:rPr>
                <w:rFonts w:ascii="Open Sans" w:hAnsi="Open Sans" w:cs="Open Sans"/>
                <w:color w:val="auto"/>
              </w:rPr>
              <w:t>39 863</w:t>
            </w:r>
            <w:r w:rsidR="00FB6D1D" w:rsidRPr="00FB354D">
              <w:rPr>
                <w:rFonts w:ascii="Open Sans" w:hAnsi="Open Sans" w:cs="Open Sans"/>
                <w:color w:val="auto"/>
              </w:rPr>
              <w:t>kg</w:t>
            </w:r>
          </w:p>
        </w:tc>
      </w:tr>
      <w:tr w:rsidR="00FB6D1D" w:rsidRPr="00FB354D" w14:paraId="3F5F7598" w14:textId="77777777" w:rsidTr="006D6FE8">
        <w:tc>
          <w:tcPr>
            <w:tcW w:w="777" w:type="dxa"/>
            <w:vAlign w:val="center"/>
          </w:tcPr>
          <w:p w14:paraId="7BB3D19C" w14:textId="77777777" w:rsidR="00FB6D1D" w:rsidRPr="00FB354D" w:rsidRDefault="00FB6D1D" w:rsidP="006D6FE8">
            <w:pPr>
              <w:jc w:val="center"/>
              <w:rPr>
                <w:rFonts w:ascii="Open Sans" w:hAnsi="Open Sans" w:cs="Open Sans"/>
                <w:i/>
                <w:iCs/>
              </w:rPr>
            </w:pPr>
            <w:r w:rsidRPr="00FB354D">
              <w:rPr>
                <w:rFonts w:ascii="Open Sans" w:hAnsi="Open Sans" w:cs="Open Sans"/>
                <w:i/>
                <w:iCs/>
              </w:rPr>
              <w:t>2</w:t>
            </w:r>
          </w:p>
        </w:tc>
        <w:tc>
          <w:tcPr>
            <w:tcW w:w="6095" w:type="dxa"/>
            <w:vAlign w:val="center"/>
          </w:tcPr>
          <w:p w14:paraId="3C7D4436" w14:textId="77777777" w:rsidR="00FB6D1D" w:rsidRPr="00FB354D" w:rsidRDefault="00FB6D1D" w:rsidP="00401213">
            <w:pPr>
              <w:jc w:val="left"/>
              <w:rPr>
                <w:rFonts w:ascii="Open Sans" w:hAnsi="Open Sans" w:cs="Open Sans"/>
                <w:iCs/>
              </w:rPr>
            </w:pPr>
            <w:r w:rsidRPr="00FB354D">
              <w:rPr>
                <w:rFonts w:ascii="Open Sans" w:hAnsi="Open Sans" w:cs="Open Sans"/>
                <w:iCs/>
              </w:rPr>
              <w:t>Fourniture de charcuterie</w:t>
            </w:r>
          </w:p>
        </w:tc>
        <w:tc>
          <w:tcPr>
            <w:tcW w:w="3188" w:type="dxa"/>
          </w:tcPr>
          <w:p w14:paraId="035C8D3B" w14:textId="77777777" w:rsidR="00114B29" w:rsidRDefault="00114B29" w:rsidP="0092317F">
            <w:pPr>
              <w:jc w:val="center"/>
              <w:rPr>
                <w:rFonts w:ascii="Open Sans" w:hAnsi="Open Sans" w:cs="Open Sans"/>
                <w:iCs/>
              </w:rPr>
            </w:pPr>
            <w:r>
              <w:rPr>
                <w:rFonts w:ascii="Open Sans" w:hAnsi="Open Sans" w:cs="Open Sans"/>
                <w:iCs/>
              </w:rPr>
              <w:t>Charcuterie tranchée : 5 549</w:t>
            </w:r>
            <w:r w:rsidR="00FB6D1D" w:rsidRPr="00FB354D">
              <w:rPr>
                <w:rFonts w:ascii="Open Sans" w:hAnsi="Open Sans" w:cs="Open Sans"/>
                <w:iCs/>
              </w:rPr>
              <w:t>kg</w:t>
            </w:r>
          </w:p>
          <w:p w14:paraId="2CAE8CE2" w14:textId="1C67BE1D" w:rsidR="00114B29" w:rsidRPr="00FB354D" w:rsidRDefault="00114B29" w:rsidP="006D6FE8">
            <w:pPr>
              <w:jc w:val="center"/>
              <w:rPr>
                <w:rFonts w:ascii="Open Sans" w:hAnsi="Open Sans" w:cs="Open Sans"/>
                <w:iCs/>
              </w:rPr>
            </w:pPr>
            <w:r>
              <w:rPr>
                <w:rFonts w:ascii="Open Sans" w:hAnsi="Open Sans" w:cs="Open Sans"/>
                <w:iCs/>
              </w:rPr>
              <w:t>Charcuterie entière : 56 616kg</w:t>
            </w:r>
          </w:p>
        </w:tc>
      </w:tr>
      <w:tr w:rsidR="00FB6D1D" w:rsidRPr="00FB354D" w14:paraId="640D5502" w14:textId="77777777" w:rsidTr="006D6FE8">
        <w:tc>
          <w:tcPr>
            <w:tcW w:w="777" w:type="dxa"/>
            <w:vAlign w:val="center"/>
          </w:tcPr>
          <w:p w14:paraId="4C2F2A99" w14:textId="77777777" w:rsidR="00FB6D1D" w:rsidRPr="00FB354D" w:rsidRDefault="00FB6D1D" w:rsidP="006D6FE8">
            <w:pPr>
              <w:jc w:val="center"/>
              <w:rPr>
                <w:rFonts w:ascii="Open Sans" w:hAnsi="Open Sans" w:cs="Open Sans"/>
                <w:i/>
                <w:iCs/>
              </w:rPr>
            </w:pPr>
            <w:r w:rsidRPr="00FB354D">
              <w:rPr>
                <w:rFonts w:ascii="Open Sans" w:hAnsi="Open Sans" w:cs="Open Sans"/>
                <w:i/>
                <w:iCs/>
              </w:rPr>
              <w:t>3</w:t>
            </w:r>
          </w:p>
        </w:tc>
        <w:tc>
          <w:tcPr>
            <w:tcW w:w="6095" w:type="dxa"/>
            <w:vAlign w:val="center"/>
          </w:tcPr>
          <w:p w14:paraId="48821C61" w14:textId="2E6EAA80" w:rsidR="00FB6D1D" w:rsidRPr="00FB354D" w:rsidRDefault="00FB6D1D" w:rsidP="00401213">
            <w:pPr>
              <w:jc w:val="left"/>
              <w:rPr>
                <w:rFonts w:ascii="Open Sans" w:hAnsi="Open Sans" w:cs="Open Sans"/>
                <w:iCs/>
              </w:rPr>
            </w:pPr>
            <w:r w:rsidRPr="00FB354D">
              <w:rPr>
                <w:rFonts w:ascii="Open Sans" w:hAnsi="Open Sans" w:cs="Open Sans"/>
                <w:iCs/>
              </w:rPr>
              <w:t>Fourniture de viande bovine</w:t>
            </w:r>
            <w:r>
              <w:rPr>
                <w:rFonts w:ascii="Open Sans" w:hAnsi="Open Sans" w:cs="Open Sans"/>
                <w:iCs/>
              </w:rPr>
              <w:t xml:space="preserve">, </w:t>
            </w:r>
            <w:r w:rsidRPr="00FB354D">
              <w:rPr>
                <w:rFonts w:ascii="Open Sans" w:hAnsi="Open Sans" w:cs="Open Sans"/>
                <w:iCs/>
              </w:rPr>
              <w:t>d’agneau et de veau</w:t>
            </w:r>
          </w:p>
        </w:tc>
        <w:tc>
          <w:tcPr>
            <w:tcW w:w="3188" w:type="dxa"/>
          </w:tcPr>
          <w:p w14:paraId="34487098" w14:textId="422BBDDE" w:rsidR="00FB6D1D" w:rsidRDefault="00114B29" w:rsidP="0092317F">
            <w:pPr>
              <w:jc w:val="center"/>
              <w:rPr>
                <w:rFonts w:ascii="Open Sans" w:hAnsi="Open Sans" w:cs="Open Sans"/>
                <w:iCs/>
              </w:rPr>
            </w:pPr>
            <w:r>
              <w:rPr>
                <w:rFonts w:ascii="Open Sans" w:hAnsi="Open Sans" w:cs="Open Sans"/>
                <w:iCs/>
              </w:rPr>
              <w:t>Bœuf : 50 076</w:t>
            </w:r>
            <w:r w:rsidR="00FB6D1D" w:rsidRPr="00FB354D">
              <w:rPr>
                <w:rFonts w:ascii="Open Sans" w:hAnsi="Open Sans" w:cs="Open Sans"/>
                <w:iCs/>
              </w:rPr>
              <w:t>Kg</w:t>
            </w:r>
          </w:p>
          <w:p w14:paraId="4A8E7793" w14:textId="5D5EA2C6" w:rsidR="00FB6D1D" w:rsidRDefault="00114B29" w:rsidP="0092317F">
            <w:pPr>
              <w:jc w:val="center"/>
              <w:rPr>
                <w:rFonts w:ascii="Open Sans" w:hAnsi="Open Sans" w:cs="Open Sans"/>
                <w:iCs/>
              </w:rPr>
            </w:pPr>
            <w:r>
              <w:rPr>
                <w:rFonts w:ascii="Open Sans" w:hAnsi="Open Sans" w:cs="Open Sans"/>
                <w:iCs/>
              </w:rPr>
              <w:t>Agneau : 6 394</w:t>
            </w:r>
            <w:r w:rsidR="00FB6D1D">
              <w:rPr>
                <w:rFonts w:ascii="Open Sans" w:hAnsi="Open Sans" w:cs="Open Sans"/>
                <w:iCs/>
              </w:rPr>
              <w:t>Kg</w:t>
            </w:r>
          </w:p>
          <w:p w14:paraId="42878530" w14:textId="5CBC62EB" w:rsidR="00FB6D1D" w:rsidRPr="00FB354D" w:rsidRDefault="00114B29" w:rsidP="0092317F">
            <w:pPr>
              <w:jc w:val="center"/>
              <w:rPr>
                <w:rFonts w:ascii="Open Sans" w:hAnsi="Open Sans" w:cs="Open Sans"/>
                <w:iCs/>
              </w:rPr>
            </w:pPr>
            <w:r>
              <w:rPr>
                <w:rFonts w:ascii="Open Sans" w:hAnsi="Open Sans" w:cs="Open Sans"/>
                <w:iCs/>
              </w:rPr>
              <w:t>Veau : 43 556</w:t>
            </w:r>
            <w:r w:rsidR="00FB6D1D">
              <w:rPr>
                <w:rFonts w:ascii="Open Sans" w:hAnsi="Open Sans" w:cs="Open Sans"/>
                <w:iCs/>
              </w:rPr>
              <w:t>Kg</w:t>
            </w:r>
          </w:p>
        </w:tc>
      </w:tr>
      <w:tr w:rsidR="00FB6D1D" w:rsidRPr="00FB354D" w14:paraId="1482DED7" w14:textId="77777777" w:rsidTr="006D6FE8">
        <w:tc>
          <w:tcPr>
            <w:tcW w:w="777" w:type="dxa"/>
            <w:vAlign w:val="center"/>
          </w:tcPr>
          <w:p w14:paraId="1E012CD0" w14:textId="34F9214A" w:rsidR="00FB6D1D" w:rsidRPr="00FB354D" w:rsidRDefault="00FB6D1D" w:rsidP="006D6FE8">
            <w:pPr>
              <w:jc w:val="center"/>
              <w:rPr>
                <w:rFonts w:ascii="Open Sans" w:hAnsi="Open Sans" w:cs="Open Sans"/>
                <w:i/>
                <w:iCs/>
              </w:rPr>
            </w:pPr>
            <w:r>
              <w:rPr>
                <w:rFonts w:ascii="Open Sans" w:hAnsi="Open Sans" w:cs="Open Sans"/>
                <w:i/>
                <w:iCs/>
              </w:rPr>
              <w:t>4</w:t>
            </w:r>
          </w:p>
        </w:tc>
        <w:tc>
          <w:tcPr>
            <w:tcW w:w="6095" w:type="dxa"/>
            <w:vAlign w:val="center"/>
          </w:tcPr>
          <w:p w14:paraId="2E20EC33" w14:textId="77777777" w:rsidR="00FB6D1D" w:rsidRPr="00FB354D" w:rsidRDefault="00FB6D1D" w:rsidP="00401213">
            <w:pPr>
              <w:jc w:val="left"/>
              <w:rPr>
                <w:rFonts w:ascii="Open Sans" w:hAnsi="Open Sans" w:cs="Open Sans"/>
                <w:iCs/>
              </w:rPr>
            </w:pPr>
            <w:r w:rsidRPr="00FB354D">
              <w:rPr>
                <w:rFonts w:ascii="Open Sans" w:hAnsi="Open Sans" w:cs="Open Sans"/>
                <w:iCs/>
              </w:rPr>
              <w:t>Fourniture de viande de porc et de saucisserie crue</w:t>
            </w:r>
          </w:p>
        </w:tc>
        <w:tc>
          <w:tcPr>
            <w:tcW w:w="3188" w:type="dxa"/>
          </w:tcPr>
          <w:p w14:paraId="1EDB9CC4" w14:textId="77777777" w:rsidR="00FB6D1D" w:rsidRDefault="00114B29" w:rsidP="0092317F">
            <w:pPr>
              <w:jc w:val="center"/>
              <w:rPr>
                <w:rFonts w:ascii="Open Sans" w:hAnsi="Open Sans" w:cs="Open Sans"/>
                <w:iCs/>
              </w:rPr>
            </w:pPr>
            <w:r>
              <w:rPr>
                <w:rFonts w:ascii="Open Sans" w:hAnsi="Open Sans" w:cs="Open Sans"/>
                <w:iCs/>
              </w:rPr>
              <w:t>Porc : 33 801</w:t>
            </w:r>
            <w:r w:rsidR="00FB6D1D" w:rsidRPr="00FB354D">
              <w:rPr>
                <w:rFonts w:ascii="Open Sans" w:hAnsi="Open Sans" w:cs="Open Sans"/>
                <w:iCs/>
              </w:rPr>
              <w:t>kg</w:t>
            </w:r>
          </w:p>
          <w:p w14:paraId="40122E31" w14:textId="31F96BF4" w:rsidR="00114B29" w:rsidRPr="00FB354D" w:rsidRDefault="00114B29" w:rsidP="0092317F">
            <w:pPr>
              <w:jc w:val="center"/>
              <w:rPr>
                <w:rFonts w:ascii="Open Sans" w:hAnsi="Open Sans" w:cs="Open Sans"/>
                <w:iCs/>
              </w:rPr>
            </w:pPr>
            <w:r>
              <w:rPr>
                <w:rFonts w:ascii="Open Sans" w:hAnsi="Open Sans" w:cs="Open Sans"/>
                <w:iCs/>
              </w:rPr>
              <w:t>Saucisserie crue : 21</w:t>
            </w:r>
            <w:r w:rsidR="002262BF">
              <w:rPr>
                <w:rFonts w:ascii="Open Sans" w:hAnsi="Open Sans" w:cs="Open Sans"/>
                <w:iCs/>
              </w:rPr>
              <w:t xml:space="preserve"> </w:t>
            </w:r>
            <w:r>
              <w:rPr>
                <w:rFonts w:ascii="Open Sans" w:hAnsi="Open Sans" w:cs="Open Sans"/>
                <w:iCs/>
              </w:rPr>
              <w:t>660kg</w:t>
            </w:r>
          </w:p>
        </w:tc>
      </w:tr>
    </w:tbl>
    <w:p w14:paraId="3BC880DB" w14:textId="1604209C" w:rsidR="000E12F2" w:rsidRDefault="000E12F2" w:rsidP="00FA21FA">
      <w:pPr>
        <w:pStyle w:val="Normal2"/>
        <w:spacing w:after="200"/>
        <w:rPr>
          <w:rFonts w:ascii="Open Sans" w:hAnsi="Open Sans" w:cs="Open Sans"/>
          <w:i w:val="0"/>
          <w:iCs/>
          <w:sz w:val="18"/>
        </w:rPr>
      </w:pPr>
    </w:p>
    <w:p w14:paraId="7A695873" w14:textId="77777777" w:rsidR="00B56B72" w:rsidRDefault="00B56B72" w:rsidP="00FA21FA">
      <w:pPr>
        <w:spacing w:after="200"/>
        <w:rPr>
          <w:rFonts w:ascii="Open Sans" w:hAnsi="Open Sans" w:cs="Open Sans"/>
          <w:iCs/>
          <w:color w:val="000000" w:themeColor="text1"/>
          <w:sz w:val="18"/>
          <w:szCs w:val="18"/>
        </w:rPr>
      </w:pPr>
      <w:bookmarkStart w:id="5" w:name="_Toc128193589"/>
      <w:bookmarkStart w:id="6" w:name="_Toc130915641"/>
      <w:r w:rsidRPr="00900672">
        <w:rPr>
          <w:rFonts w:ascii="Open Sans" w:hAnsi="Open Sans" w:cs="Open Sans"/>
          <w:iCs/>
          <w:color w:val="000000" w:themeColor="text1"/>
          <w:sz w:val="18"/>
          <w:szCs w:val="18"/>
        </w:rPr>
        <w:t>Les proportions entre la partie de produits listés (BPU) et la partie complémentaire représentée par le catalogue sont indiquées dans le tableau ci-dessous</w:t>
      </w:r>
      <w:r>
        <w:rPr>
          <w:rFonts w:ascii="Open Sans" w:hAnsi="Open Sans" w:cs="Open Sans"/>
          <w:iCs/>
          <w:color w:val="000000" w:themeColor="text1"/>
          <w:sz w:val="18"/>
          <w:szCs w:val="18"/>
        </w:rPr>
        <w:t> :</w:t>
      </w:r>
    </w:p>
    <w:tbl>
      <w:tblPr>
        <w:tblStyle w:val="Grilledutableau1"/>
        <w:tblW w:w="5470" w:type="pct"/>
        <w:tblLook w:val="04A0" w:firstRow="1" w:lastRow="0" w:firstColumn="1" w:lastColumn="0" w:noHBand="0" w:noVBand="1"/>
      </w:tblPr>
      <w:tblGrid>
        <w:gridCol w:w="3305"/>
        <w:gridCol w:w="3304"/>
        <w:gridCol w:w="3304"/>
      </w:tblGrid>
      <w:tr w:rsidR="00B56B72" w:rsidRPr="003076D1" w14:paraId="27580C03" w14:textId="77777777" w:rsidTr="009C4940">
        <w:trPr>
          <w:trHeight w:val="589"/>
        </w:trPr>
        <w:tc>
          <w:tcPr>
            <w:tcW w:w="3305" w:type="dxa"/>
            <w:vAlign w:val="center"/>
          </w:tcPr>
          <w:p w14:paraId="36732226" w14:textId="77777777" w:rsidR="00B56B72" w:rsidRPr="003076D1" w:rsidRDefault="00B56B72" w:rsidP="008B187D">
            <w:pPr>
              <w:jc w:val="center"/>
              <w:rPr>
                <w:rFonts w:ascii="Open Sans" w:hAnsi="Open Sans" w:cs="Open Sans"/>
                <w:b/>
                <w:bCs/>
                <w:iCs/>
                <w:color w:val="000000" w:themeColor="text1"/>
                <w:sz w:val="18"/>
                <w:szCs w:val="18"/>
              </w:rPr>
            </w:pPr>
            <w:r w:rsidRPr="003076D1">
              <w:rPr>
                <w:rFonts w:ascii="Open Sans" w:hAnsi="Open Sans" w:cs="Open Sans"/>
                <w:b/>
                <w:bCs/>
                <w:iCs/>
                <w:color w:val="000000" w:themeColor="text1"/>
                <w:sz w:val="18"/>
                <w:szCs w:val="18"/>
              </w:rPr>
              <w:t>N° de lot</w:t>
            </w:r>
          </w:p>
        </w:tc>
        <w:tc>
          <w:tcPr>
            <w:tcW w:w="3304" w:type="dxa"/>
            <w:vAlign w:val="center"/>
          </w:tcPr>
          <w:p w14:paraId="79F1D4B5" w14:textId="77777777" w:rsidR="00B56B72" w:rsidRPr="003076D1" w:rsidRDefault="00B56B72" w:rsidP="008B187D">
            <w:pPr>
              <w:jc w:val="center"/>
              <w:rPr>
                <w:rFonts w:ascii="Open Sans" w:hAnsi="Open Sans" w:cs="Open Sans"/>
                <w:b/>
                <w:bCs/>
                <w:iCs/>
                <w:color w:val="000000" w:themeColor="text1"/>
                <w:sz w:val="18"/>
                <w:szCs w:val="18"/>
              </w:rPr>
            </w:pPr>
            <w:r w:rsidRPr="003076D1">
              <w:rPr>
                <w:rFonts w:ascii="Open Sans" w:hAnsi="Open Sans" w:cs="Open Sans"/>
                <w:b/>
                <w:bCs/>
                <w:iCs/>
                <w:color w:val="000000" w:themeColor="text1"/>
                <w:sz w:val="18"/>
                <w:szCs w:val="18"/>
              </w:rPr>
              <w:t xml:space="preserve">Part produits listés - BPU </w:t>
            </w:r>
          </w:p>
          <w:p w14:paraId="4D7A19D7" w14:textId="77777777" w:rsidR="00B56B72" w:rsidRPr="003076D1" w:rsidRDefault="00B56B72" w:rsidP="008B187D">
            <w:pPr>
              <w:jc w:val="center"/>
              <w:rPr>
                <w:rFonts w:ascii="Open Sans" w:hAnsi="Open Sans" w:cs="Open Sans"/>
                <w:b/>
                <w:bCs/>
                <w:iCs/>
                <w:color w:val="000000" w:themeColor="text1"/>
                <w:sz w:val="18"/>
                <w:szCs w:val="18"/>
              </w:rPr>
            </w:pPr>
            <w:r w:rsidRPr="003076D1">
              <w:rPr>
                <w:rFonts w:ascii="Open Sans" w:hAnsi="Open Sans" w:cs="Open Sans"/>
                <w:b/>
                <w:bCs/>
                <w:iCs/>
                <w:color w:val="000000" w:themeColor="text1"/>
                <w:sz w:val="18"/>
                <w:szCs w:val="18"/>
              </w:rPr>
              <w:t>(% du volume financier annuel du lot)</w:t>
            </w:r>
          </w:p>
        </w:tc>
        <w:tc>
          <w:tcPr>
            <w:tcW w:w="3304" w:type="dxa"/>
            <w:vAlign w:val="center"/>
          </w:tcPr>
          <w:p w14:paraId="603E3122" w14:textId="77777777" w:rsidR="00B56B72" w:rsidRPr="003076D1" w:rsidRDefault="00B56B72" w:rsidP="008B187D">
            <w:pPr>
              <w:jc w:val="center"/>
              <w:rPr>
                <w:rFonts w:ascii="Open Sans" w:hAnsi="Open Sans" w:cs="Open Sans"/>
                <w:b/>
                <w:bCs/>
                <w:iCs/>
                <w:color w:val="000000" w:themeColor="text1"/>
                <w:sz w:val="18"/>
                <w:szCs w:val="18"/>
              </w:rPr>
            </w:pPr>
            <w:r w:rsidRPr="003076D1">
              <w:rPr>
                <w:rFonts w:ascii="Open Sans" w:hAnsi="Open Sans" w:cs="Open Sans"/>
                <w:b/>
                <w:bCs/>
                <w:iCs/>
                <w:color w:val="000000" w:themeColor="text1"/>
                <w:sz w:val="18"/>
                <w:szCs w:val="18"/>
              </w:rPr>
              <w:t xml:space="preserve">Part catalogue – HBPU </w:t>
            </w:r>
          </w:p>
          <w:p w14:paraId="4CEFD1FF" w14:textId="77777777" w:rsidR="00B56B72" w:rsidRPr="003076D1" w:rsidRDefault="00B56B72" w:rsidP="008B187D">
            <w:pPr>
              <w:jc w:val="center"/>
              <w:rPr>
                <w:rFonts w:ascii="Open Sans" w:hAnsi="Open Sans" w:cs="Open Sans"/>
                <w:b/>
                <w:bCs/>
                <w:iCs/>
                <w:color w:val="000000" w:themeColor="text1"/>
                <w:sz w:val="18"/>
                <w:szCs w:val="18"/>
              </w:rPr>
            </w:pPr>
            <w:r w:rsidRPr="003076D1">
              <w:rPr>
                <w:rFonts w:ascii="Open Sans" w:hAnsi="Open Sans" w:cs="Open Sans"/>
                <w:b/>
                <w:bCs/>
                <w:iCs/>
                <w:color w:val="000000" w:themeColor="text1"/>
                <w:sz w:val="18"/>
                <w:szCs w:val="18"/>
              </w:rPr>
              <w:t>(% du volume financier annuel du lot)</w:t>
            </w:r>
          </w:p>
        </w:tc>
      </w:tr>
      <w:tr w:rsidR="00B56B72" w:rsidRPr="003076D1" w14:paraId="084C6AC2" w14:textId="77777777" w:rsidTr="009C4940">
        <w:trPr>
          <w:trHeight w:val="339"/>
        </w:trPr>
        <w:tc>
          <w:tcPr>
            <w:tcW w:w="3305" w:type="dxa"/>
            <w:vAlign w:val="center"/>
          </w:tcPr>
          <w:p w14:paraId="77D1A9E6" w14:textId="689B2B3E" w:rsidR="00B56B72" w:rsidRPr="00A46CEC" w:rsidRDefault="009C4940" w:rsidP="008B187D">
            <w:pPr>
              <w:jc w:val="center"/>
              <w:rPr>
                <w:rFonts w:ascii="Open Sans" w:hAnsi="Open Sans" w:cs="Open Sans"/>
                <w:b/>
                <w:bCs/>
                <w:iCs/>
                <w:color w:val="000000" w:themeColor="text1"/>
                <w:sz w:val="18"/>
                <w:szCs w:val="18"/>
              </w:rPr>
            </w:pPr>
            <w:r>
              <w:rPr>
                <w:rFonts w:ascii="Open Sans" w:hAnsi="Open Sans" w:cs="Open Sans"/>
                <w:b/>
                <w:bCs/>
                <w:iCs/>
                <w:color w:val="000000" w:themeColor="text1"/>
                <w:sz w:val="18"/>
                <w:szCs w:val="18"/>
              </w:rPr>
              <w:t>Lot 1</w:t>
            </w:r>
          </w:p>
        </w:tc>
        <w:tc>
          <w:tcPr>
            <w:tcW w:w="3304" w:type="dxa"/>
            <w:vAlign w:val="center"/>
          </w:tcPr>
          <w:p w14:paraId="416FE274" w14:textId="61BAB81D" w:rsidR="00B56B72" w:rsidRPr="003076D1" w:rsidRDefault="009C4940" w:rsidP="008B187D">
            <w:pPr>
              <w:jc w:val="center"/>
              <w:rPr>
                <w:rFonts w:ascii="Open Sans" w:hAnsi="Open Sans" w:cs="Open Sans"/>
                <w:iCs/>
                <w:color w:val="000000" w:themeColor="text1"/>
                <w:sz w:val="18"/>
                <w:szCs w:val="18"/>
              </w:rPr>
            </w:pPr>
            <w:r>
              <w:rPr>
                <w:rFonts w:ascii="Open Sans" w:hAnsi="Open Sans" w:cs="Open Sans"/>
                <w:iCs/>
                <w:color w:val="000000" w:themeColor="text1"/>
                <w:sz w:val="18"/>
                <w:szCs w:val="18"/>
              </w:rPr>
              <w:t>99</w:t>
            </w:r>
            <w:r w:rsidR="00B56B72" w:rsidRPr="003076D1">
              <w:rPr>
                <w:rFonts w:ascii="Open Sans" w:hAnsi="Open Sans" w:cs="Open Sans"/>
                <w:iCs/>
                <w:color w:val="000000" w:themeColor="text1"/>
                <w:sz w:val="18"/>
                <w:szCs w:val="18"/>
              </w:rPr>
              <w:t xml:space="preserve"> %</w:t>
            </w:r>
          </w:p>
        </w:tc>
        <w:tc>
          <w:tcPr>
            <w:tcW w:w="3304" w:type="dxa"/>
            <w:shd w:val="clear" w:color="auto" w:fill="auto"/>
            <w:vAlign w:val="center"/>
          </w:tcPr>
          <w:p w14:paraId="7C4F4664" w14:textId="608E501E" w:rsidR="00B56B72" w:rsidRPr="003076D1" w:rsidRDefault="009C4940" w:rsidP="008B187D">
            <w:pPr>
              <w:jc w:val="center"/>
              <w:rPr>
                <w:rFonts w:ascii="Open Sans" w:hAnsi="Open Sans" w:cs="Open Sans"/>
                <w:iCs/>
                <w:color w:val="000000" w:themeColor="text1"/>
                <w:sz w:val="18"/>
                <w:szCs w:val="18"/>
              </w:rPr>
            </w:pPr>
            <w:r>
              <w:rPr>
                <w:rFonts w:ascii="Open Sans" w:hAnsi="Open Sans" w:cs="Open Sans"/>
                <w:iCs/>
                <w:color w:val="000000" w:themeColor="text1"/>
                <w:sz w:val="18"/>
                <w:szCs w:val="18"/>
              </w:rPr>
              <w:t>1</w:t>
            </w:r>
            <w:r w:rsidR="00B56B72" w:rsidRPr="00A46CEC">
              <w:rPr>
                <w:rFonts w:ascii="Open Sans" w:hAnsi="Open Sans" w:cs="Open Sans"/>
                <w:iCs/>
                <w:color w:val="000000" w:themeColor="text1"/>
                <w:sz w:val="18"/>
                <w:szCs w:val="18"/>
              </w:rPr>
              <w:t xml:space="preserve"> %</w:t>
            </w:r>
          </w:p>
        </w:tc>
      </w:tr>
      <w:tr w:rsidR="009C4940" w:rsidRPr="003076D1" w14:paraId="4F530C29" w14:textId="77777777" w:rsidTr="009C4940">
        <w:trPr>
          <w:trHeight w:val="339"/>
        </w:trPr>
        <w:tc>
          <w:tcPr>
            <w:tcW w:w="3305" w:type="dxa"/>
            <w:vAlign w:val="center"/>
          </w:tcPr>
          <w:p w14:paraId="4BE27AB8" w14:textId="070E9DB7" w:rsidR="009C4940" w:rsidRDefault="009C4940" w:rsidP="008B187D">
            <w:pPr>
              <w:jc w:val="center"/>
              <w:rPr>
                <w:rFonts w:ascii="Open Sans" w:hAnsi="Open Sans" w:cs="Open Sans"/>
                <w:b/>
                <w:bCs/>
                <w:iCs/>
                <w:color w:val="000000" w:themeColor="text1"/>
                <w:sz w:val="18"/>
                <w:szCs w:val="18"/>
              </w:rPr>
            </w:pPr>
            <w:r>
              <w:rPr>
                <w:rFonts w:ascii="Open Sans" w:hAnsi="Open Sans" w:cs="Open Sans"/>
                <w:b/>
                <w:bCs/>
                <w:iCs/>
                <w:color w:val="000000" w:themeColor="text1"/>
                <w:sz w:val="18"/>
                <w:szCs w:val="18"/>
              </w:rPr>
              <w:t>Lot 2</w:t>
            </w:r>
          </w:p>
        </w:tc>
        <w:tc>
          <w:tcPr>
            <w:tcW w:w="3304" w:type="dxa"/>
            <w:vAlign w:val="center"/>
          </w:tcPr>
          <w:p w14:paraId="4A8AD144" w14:textId="28375AC3" w:rsidR="009C4940" w:rsidRPr="000A67D6" w:rsidRDefault="009C4940" w:rsidP="008B187D">
            <w:pPr>
              <w:jc w:val="center"/>
              <w:rPr>
                <w:rFonts w:ascii="Open Sans" w:hAnsi="Open Sans" w:cs="Open Sans"/>
                <w:iCs/>
                <w:color w:val="000000" w:themeColor="text1"/>
                <w:sz w:val="18"/>
                <w:szCs w:val="18"/>
              </w:rPr>
            </w:pPr>
            <w:r w:rsidRPr="000A67D6">
              <w:rPr>
                <w:rFonts w:ascii="Open Sans" w:hAnsi="Open Sans" w:cs="Open Sans"/>
                <w:iCs/>
                <w:color w:val="000000" w:themeColor="text1"/>
                <w:sz w:val="18"/>
                <w:szCs w:val="18"/>
              </w:rPr>
              <w:t>95 %</w:t>
            </w:r>
          </w:p>
        </w:tc>
        <w:tc>
          <w:tcPr>
            <w:tcW w:w="3304" w:type="dxa"/>
            <w:shd w:val="clear" w:color="auto" w:fill="auto"/>
            <w:vAlign w:val="center"/>
          </w:tcPr>
          <w:p w14:paraId="4A8AF12C" w14:textId="711467F9" w:rsidR="009C4940" w:rsidRPr="000A67D6" w:rsidRDefault="009C4940" w:rsidP="008B187D">
            <w:pPr>
              <w:jc w:val="center"/>
              <w:rPr>
                <w:rFonts w:ascii="Open Sans" w:hAnsi="Open Sans" w:cs="Open Sans"/>
                <w:iCs/>
                <w:color w:val="000000" w:themeColor="text1"/>
                <w:sz w:val="18"/>
                <w:szCs w:val="18"/>
              </w:rPr>
            </w:pPr>
            <w:r w:rsidRPr="000A67D6">
              <w:rPr>
                <w:rFonts w:ascii="Open Sans" w:hAnsi="Open Sans" w:cs="Open Sans"/>
                <w:iCs/>
                <w:color w:val="000000" w:themeColor="text1"/>
                <w:sz w:val="18"/>
                <w:szCs w:val="18"/>
              </w:rPr>
              <w:t>5 %</w:t>
            </w:r>
          </w:p>
        </w:tc>
      </w:tr>
      <w:tr w:rsidR="009C4940" w:rsidRPr="003076D1" w14:paraId="04375548" w14:textId="77777777" w:rsidTr="009C4940">
        <w:trPr>
          <w:trHeight w:val="339"/>
        </w:trPr>
        <w:tc>
          <w:tcPr>
            <w:tcW w:w="3305" w:type="dxa"/>
            <w:vAlign w:val="center"/>
          </w:tcPr>
          <w:p w14:paraId="05B62E63" w14:textId="65454ABA" w:rsidR="009C4940" w:rsidRDefault="009C4940" w:rsidP="008B187D">
            <w:pPr>
              <w:jc w:val="center"/>
              <w:rPr>
                <w:rFonts w:ascii="Open Sans" w:hAnsi="Open Sans" w:cs="Open Sans"/>
                <w:b/>
                <w:bCs/>
                <w:iCs/>
                <w:color w:val="000000" w:themeColor="text1"/>
                <w:sz w:val="18"/>
                <w:szCs w:val="18"/>
              </w:rPr>
            </w:pPr>
            <w:r>
              <w:rPr>
                <w:rFonts w:ascii="Open Sans" w:hAnsi="Open Sans" w:cs="Open Sans"/>
                <w:b/>
                <w:bCs/>
                <w:iCs/>
                <w:color w:val="000000" w:themeColor="text1"/>
                <w:sz w:val="18"/>
                <w:szCs w:val="18"/>
              </w:rPr>
              <w:t>Lot 3</w:t>
            </w:r>
          </w:p>
        </w:tc>
        <w:tc>
          <w:tcPr>
            <w:tcW w:w="3304" w:type="dxa"/>
            <w:vAlign w:val="center"/>
          </w:tcPr>
          <w:p w14:paraId="391E31F4" w14:textId="4D6597E4" w:rsidR="009C4940" w:rsidRPr="000A67D6" w:rsidRDefault="009C4940" w:rsidP="008B187D">
            <w:pPr>
              <w:jc w:val="center"/>
              <w:rPr>
                <w:rFonts w:ascii="Open Sans" w:hAnsi="Open Sans" w:cs="Open Sans"/>
                <w:iCs/>
                <w:color w:val="000000" w:themeColor="text1"/>
                <w:sz w:val="18"/>
                <w:szCs w:val="18"/>
              </w:rPr>
            </w:pPr>
            <w:r w:rsidRPr="000A67D6">
              <w:rPr>
                <w:rFonts w:ascii="Open Sans" w:hAnsi="Open Sans" w:cs="Open Sans"/>
                <w:iCs/>
                <w:color w:val="000000" w:themeColor="text1"/>
                <w:sz w:val="18"/>
                <w:szCs w:val="18"/>
              </w:rPr>
              <w:t>9</w:t>
            </w:r>
            <w:r w:rsidR="000A67D6" w:rsidRPr="000A67D6">
              <w:rPr>
                <w:rFonts w:ascii="Open Sans" w:hAnsi="Open Sans" w:cs="Open Sans"/>
                <w:iCs/>
                <w:color w:val="000000" w:themeColor="text1"/>
                <w:sz w:val="18"/>
                <w:szCs w:val="18"/>
              </w:rPr>
              <w:t>6</w:t>
            </w:r>
            <w:r w:rsidRPr="000A67D6">
              <w:rPr>
                <w:rFonts w:ascii="Open Sans" w:hAnsi="Open Sans" w:cs="Open Sans"/>
                <w:iCs/>
                <w:color w:val="000000" w:themeColor="text1"/>
                <w:sz w:val="18"/>
                <w:szCs w:val="18"/>
              </w:rPr>
              <w:t xml:space="preserve"> %</w:t>
            </w:r>
          </w:p>
        </w:tc>
        <w:tc>
          <w:tcPr>
            <w:tcW w:w="3304" w:type="dxa"/>
            <w:shd w:val="clear" w:color="auto" w:fill="auto"/>
            <w:vAlign w:val="center"/>
          </w:tcPr>
          <w:p w14:paraId="566F3B00" w14:textId="42E43048" w:rsidR="009C4940" w:rsidRPr="000A67D6" w:rsidRDefault="000A67D6" w:rsidP="008B187D">
            <w:pPr>
              <w:jc w:val="center"/>
              <w:rPr>
                <w:rFonts w:ascii="Open Sans" w:hAnsi="Open Sans" w:cs="Open Sans"/>
                <w:iCs/>
                <w:color w:val="000000" w:themeColor="text1"/>
                <w:sz w:val="18"/>
                <w:szCs w:val="18"/>
              </w:rPr>
            </w:pPr>
            <w:r w:rsidRPr="000A67D6">
              <w:rPr>
                <w:rFonts w:ascii="Open Sans" w:hAnsi="Open Sans" w:cs="Open Sans"/>
                <w:iCs/>
                <w:color w:val="000000" w:themeColor="text1"/>
                <w:sz w:val="18"/>
                <w:szCs w:val="18"/>
              </w:rPr>
              <w:t xml:space="preserve">4 </w:t>
            </w:r>
            <w:r w:rsidR="009C4940" w:rsidRPr="000A67D6">
              <w:rPr>
                <w:rFonts w:ascii="Open Sans" w:hAnsi="Open Sans" w:cs="Open Sans"/>
                <w:iCs/>
                <w:color w:val="000000" w:themeColor="text1"/>
                <w:sz w:val="18"/>
                <w:szCs w:val="18"/>
              </w:rPr>
              <w:t>%</w:t>
            </w:r>
          </w:p>
        </w:tc>
      </w:tr>
      <w:tr w:rsidR="009C4940" w:rsidRPr="003076D1" w14:paraId="4C11B7CA" w14:textId="77777777" w:rsidTr="00114B29">
        <w:trPr>
          <w:trHeight w:val="339"/>
        </w:trPr>
        <w:tc>
          <w:tcPr>
            <w:tcW w:w="3305" w:type="dxa"/>
            <w:vAlign w:val="center"/>
          </w:tcPr>
          <w:p w14:paraId="6F52FDA3" w14:textId="65ABD9B6" w:rsidR="009C4940" w:rsidRDefault="009C4940" w:rsidP="009C4940">
            <w:pPr>
              <w:jc w:val="center"/>
              <w:rPr>
                <w:rFonts w:ascii="Open Sans" w:hAnsi="Open Sans" w:cs="Open Sans"/>
                <w:b/>
                <w:bCs/>
                <w:iCs/>
                <w:color w:val="000000" w:themeColor="text1"/>
                <w:sz w:val="18"/>
                <w:szCs w:val="18"/>
              </w:rPr>
            </w:pPr>
            <w:r>
              <w:rPr>
                <w:rFonts w:ascii="Open Sans" w:hAnsi="Open Sans" w:cs="Open Sans"/>
                <w:b/>
                <w:bCs/>
                <w:iCs/>
                <w:color w:val="000000" w:themeColor="text1"/>
                <w:sz w:val="18"/>
                <w:szCs w:val="18"/>
              </w:rPr>
              <w:t>Lot 4</w:t>
            </w:r>
          </w:p>
        </w:tc>
        <w:tc>
          <w:tcPr>
            <w:tcW w:w="3304" w:type="dxa"/>
            <w:shd w:val="clear" w:color="auto" w:fill="auto"/>
            <w:vAlign w:val="center"/>
          </w:tcPr>
          <w:p w14:paraId="5DD957C4" w14:textId="2FC7A94D" w:rsidR="009C4940" w:rsidRPr="00114B29" w:rsidRDefault="009C4940" w:rsidP="009C4940">
            <w:pPr>
              <w:jc w:val="center"/>
              <w:rPr>
                <w:rFonts w:ascii="Open Sans" w:hAnsi="Open Sans" w:cs="Open Sans"/>
                <w:iCs/>
                <w:color w:val="000000" w:themeColor="text1"/>
                <w:sz w:val="18"/>
                <w:szCs w:val="18"/>
              </w:rPr>
            </w:pPr>
            <w:r w:rsidRPr="00114B29">
              <w:rPr>
                <w:rFonts w:ascii="Open Sans" w:hAnsi="Open Sans" w:cs="Open Sans"/>
                <w:iCs/>
                <w:color w:val="000000" w:themeColor="text1"/>
                <w:sz w:val="18"/>
                <w:szCs w:val="18"/>
              </w:rPr>
              <w:t>95 %</w:t>
            </w:r>
          </w:p>
        </w:tc>
        <w:tc>
          <w:tcPr>
            <w:tcW w:w="3304" w:type="dxa"/>
            <w:shd w:val="clear" w:color="auto" w:fill="auto"/>
            <w:vAlign w:val="center"/>
          </w:tcPr>
          <w:p w14:paraId="7608D649" w14:textId="456C8296" w:rsidR="009C4940" w:rsidRPr="00114B29" w:rsidRDefault="009C4940" w:rsidP="009C4940">
            <w:pPr>
              <w:jc w:val="center"/>
              <w:rPr>
                <w:rFonts w:ascii="Open Sans" w:hAnsi="Open Sans" w:cs="Open Sans"/>
                <w:iCs/>
                <w:color w:val="000000" w:themeColor="text1"/>
                <w:sz w:val="18"/>
                <w:szCs w:val="18"/>
              </w:rPr>
            </w:pPr>
            <w:r w:rsidRPr="00114B29">
              <w:rPr>
                <w:rFonts w:ascii="Open Sans" w:hAnsi="Open Sans" w:cs="Open Sans"/>
                <w:iCs/>
                <w:color w:val="000000" w:themeColor="text1"/>
                <w:sz w:val="18"/>
                <w:szCs w:val="18"/>
              </w:rPr>
              <w:t>5 %</w:t>
            </w:r>
          </w:p>
        </w:tc>
      </w:tr>
    </w:tbl>
    <w:p w14:paraId="70835BE5" w14:textId="77777777" w:rsidR="00B56B72" w:rsidRDefault="00B56B72" w:rsidP="00FA21FA">
      <w:pPr>
        <w:spacing w:after="200"/>
        <w:rPr>
          <w:rFonts w:ascii="Open Sans" w:hAnsi="Open Sans" w:cs="Open Sans"/>
          <w:color w:val="auto"/>
          <w:sz w:val="18"/>
        </w:rPr>
      </w:pPr>
    </w:p>
    <w:p w14:paraId="69392751" w14:textId="33E1E873" w:rsidR="00227BDB" w:rsidRPr="000C63E8" w:rsidRDefault="00227BDB" w:rsidP="00A67AE2">
      <w:pPr>
        <w:pStyle w:val="Titre2"/>
      </w:pPr>
      <w:bookmarkStart w:id="7" w:name="_Toc223026452"/>
      <w:r w:rsidRPr="000C63E8">
        <w:t>COMPOSITION DES LOTS ET VOLUMETRIE</w:t>
      </w:r>
      <w:bookmarkEnd w:id="5"/>
      <w:bookmarkEnd w:id="6"/>
      <w:bookmarkEnd w:id="7"/>
    </w:p>
    <w:p w14:paraId="1783FC1E" w14:textId="52DE49A2" w:rsidR="00823E90" w:rsidRDefault="0057416D" w:rsidP="00FA21FA">
      <w:pPr>
        <w:spacing w:after="200"/>
        <w:rPr>
          <w:rFonts w:ascii="Open Sans" w:hAnsi="Open Sans" w:cs="Open Sans"/>
          <w:iCs/>
        </w:rPr>
      </w:pPr>
      <w:r w:rsidRPr="00D71D16">
        <w:rPr>
          <w:rFonts w:ascii="Open Sans" w:hAnsi="Open Sans" w:cs="Open Sans"/>
          <w:b/>
          <w:u w:val="single"/>
        </w:rPr>
        <w:t xml:space="preserve">LOT 1 : </w:t>
      </w:r>
      <w:r w:rsidR="002D39CC">
        <w:rPr>
          <w:rFonts w:ascii="Open Sans" w:hAnsi="Open Sans" w:cs="Open Sans"/>
          <w:b/>
          <w:u w:val="single"/>
        </w:rPr>
        <w:t xml:space="preserve"> </w:t>
      </w:r>
      <w:r w:rsidR="002D39CC" w:rsidRPr="009E63F1">
        <w:rPr>
          <w:rFonts w:ascii="Open Sans" w:hAnsi="Open Sans" w:cs="Open Sans"/>
          <w:iCs/>
        </w:rPr>
        <w:t xml:space="preserve">Fourniture de </w:t>
      </w:r>
      <w:r w:rsidR="00121EFC">
        <w:rPr>
          <w:rFonts w:ascii="Open Sans" w:hAnsi="Open Sans" w:cs="Open Sans"/>
          <w:iCs/>
        </w:rPr>
        <w:t>jambon</w:t>
      </w:r>
    </w:p>
    <w:tbl>
      <w:tblPr>
        <w:tblW w:w="54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89"/>
        <w:gridCol w:w="6294"/>
        <w:gridCol w:w="992"/>
        <w:gridCol w:w="1843"/>
      </w:tblGrid>
      <w:tr w:rsidR="008506DE" w:rsidRPr="008506DE" w14:paraId="3C3F72F5" w14:textId="77777777" w:rsidTr="006D6FE8">
        <w:tc>
          <w:tcPr>
            <w:tcW w:w="789" w:type="dxa"/>
            <w:tcBorders>
              <w:bottom w:val="single" w:sz="4" w:space="0" w:color="auto"/>
            </w:tcBorders>
            <w:shd w:val="clear" w:color="auto" w:fill="D9D9D9" w:themeFill="background1" w:themeFillShade="D9"/>
            <w:vAlign w:val="center"/>
          </w:tcPr>
          <w:p w14:paraId="1C25C802" w14:textId="77777777" w:rsidR="008506DE" w:rsidRPr="008506DE" w:rsidRDefault="008506DE" w:rsidP="006D6FE8">
            <w:pPr>
              <w:jc w:val="center"/>
              <w:rPr>
                <w:rFonts w:ascii="Open Sans" w:hAnsi="Open Sans" w:cs="Open Sans"/>
                <w:b/>
                <w:iCs/>
              </w:rPr>
            </w:pPr>
            <w:r w:rsidRPr="008506DE">
              <w:rPr>
                <w:rFonts w:ascii="Open Sans" w:hAnsi="Open Sans" w:cs="Open Sans"/>
                <w:b/>
                <w:iCs/>
              </w:rPr>
              <w:t>N°</w:t>
            </w:r>
          </w:p>
        </w:tc>
        <w:tc>
          <w:tcPr>
            <w:tcW w:w="6294" w:type="dxa"/>
            <w:tcBorders>
              <w:bottom w:val="single" w:sz="4" w:space="0" w:color="auto"/>
            </w:tcBorders>
            <w:shd w:val="clear" w:color="auto" w:fill="D9D9D9" w:themeFill="background1" w:themeFillShade="D9"/>
            <w:vAlign w:val="center"/>
          </w:tcPr>
          <w:p w14:paraId="7076AD98" w14:textId="77777777" w:rsidR="008506DE" w:rsidRPr="008506DE" w:rsidRDefault="008506DE" w:rsidP="006D6FE8">
            <w:pPr>
              <w:jc w:val="center"/>
              <w:rPr>
                <w:rFonts w:ascii="Open Sans" w:hAnsi="Open Sans" w:cs="Open Sans"/>
                <w:b/>
                <w:iCs/>
              </w:rPr>
            </w:pPr>
            <w:r w:rsidRPr="008506DE">
              <w:rPr>
                <w:rFonts w:ascii="Open Sans" w:hAnsi="Open Sans" w:cs="Open Sans"/>
                <w:b/>
                <w:iCs/>
              </w:rPr>
              <w:t>Libellés produits</w:t>
            </w:r>
          </w:p>
        </w:tc>
        <w:tc>
          <w:tcPr>
            <w:tcW w:w="992" w:type="dxa"/>
            <w:shd w:val="clear" w:color="auto" w:fill="D9D9D9" w:themeFill="background1" w:themeFillShade="D9"/>
            <w:vAlign w:val="center"/>
          </w:tcPr>
          <w:p w14:paraId="13EE9B41" w14:textId="77777777" w:rsidR="008506DE" w:rsidRPr="008506DE" w:rsidRDefault="008506DE" w:rsidP="006D6FE8">
            <w:pPr>
              <w:jc w:val="center"/>
              <w:rPr>
                <w:rFonts w:ascii="Open Sans" w:hAnsi="Open Sans" w:cs="Open Sans"/>
                <w:b/>
                <w:iCs/>
              </w:rPr>
            </w:pPr>
            <w:r w:rsidRPr="008506DE">
              <w:rPr>
                <w:rFonts w:ascii="Open Sans" w:hAnsi="Open Sans" w:cs="Open Sans"/>
                <w:b/>
                <w:iCs/>
              </w:rPr>
              <w:t>Unités</w:t>
            </w:r>
          </w:p>
        </w:tc>
        <w:tc>
          <w:tcPr>
            <w:tcW w:w="1843" w:type="dxa"/>
            <w:shd w:val="clear" w:color="auto" w:fill="D9D9D9" w:themeFill="background1" w:themeFillShade="D9"/>
            <w:vAlign w:val="center"/>
          </w:tcPr>
          <w:p w14:paraId="43C6C9FB" w14:textId="77777777" w:rsidR="008506DE" w:rsidRPr="008506DE" w:rsidRDefault="008506DE" w:rsidP="006D6FE8">
            <w:pPr>
              <w:jc w:val="center"/>
              <w:rPr>
                <w:rFonts w:ascii="Open Sans" w:hAnsi="Open Sans" w:cs="Open Sans"/>
                <w:b/>
                <w:iCs/>
              </w:rPr>
            </w:pPr>
            <w:r w:rsidRPr="008506DE">
              <w:rPr>
                <w:rFonts w:ascii="Open Sans" w:hAnsi="Open Sans" w:cs="Open Sans"/>
                <w:b/>
                <w:iCs/>
              </w:rPr>
              <w:t>Quantités moyennes annuelles estimées</w:t>
            </w:r>
          </w:p>
        </w:tc>
      </w:tr>
      <w:tr w:rsidR="008506DE" w:rsidRPr="008506DE" w14:paraId="5CF48EE1" w14:textId="77777777" w:rsidTr="008506DE">
        <w:tc>
          <w:tcPr>
            <w:tcW w:w="789" w:type="dxa"/>
            <w:tcBorders>
              <w:top w:val="single" w:sz="4" w:space="0" w:color="auto"/>
              <w:bottom w:val="single" w:sz="4" w:space="0" w:color="auto"/>
            </w:tcBorders>
            <w:vAlign w:val="center"/>
          </w:tcPr>
          <w:p w14:paraId="6929F37F" w14:textId="77777777" w:rsidR="008506DE" w:rsidRPr="008506DE" w:rsidRDefault="008506DE" w:rsidP="008506DE">
            <w:pPr>
              <w:jc w:val="center"/>
              <w:rPr>
                <w:rFonts w:ascii="Open Sans" w:hAnsi="Open Sans" w:cs="Open Sans"/>
                <w:sz w:val="22"/>
                <w:szCs w:val="22"/>
              </w:rPr>
            </w:pPr>
            <w:r w:rsidRPr="008506DE">
              <w:rPr>
                <w:rFonts w:ascii="Open Sans" w:hAnsi="Open Sans" w:cs="Open Sans"/>
                <w:sz w:val="22"/>
                <w:szCs w:val="22"/>
              </w:rPr>
              <w:t>1</w:t>
            </w:r>
          </w:p>
        </w:tc>
        <w:tc>
          <w:tcPr>
            <w:tcW w:w="6294" w:type="dxa"/>
            <w:tcBorders>
              <w:top w:val="single" w:sz="4" w:space="0" w:color="auto"/>
              <w:left w:val="single" w:sz="4" w:space="0" w:color="000080"/>
              <w:bottom w:val="single" w:sz="4" w:space="0" w:color="auto"/>
              <w:right w:val="single" w:sz="4" w:space="0" w:color="000080"/>
            </w:tcBorders>
            <w:shd w:val="clear" w:color="auto" w:fill="auto"/>
            <w:vAlign w:val="center"/>
          </w:tcPr>
          <w:p w14:paraId="096F4ED1" w14:textId="77777777" w:rsidR="008506DE" w:rsidRPr="008506DE" w:rsidRDefault="008506DE" w:rsidP="003A5E56">
            <w:pPr>
              <w:jc w:val="left"/>
              <w:rPr>
                <w:rFonts w:ascii="Open Sans" w:hAnsi="Open Sans" w:cs="Open Sans"/>
                <w:sz w:val="22"/>
                <w:szCs w:val="22"/>
              </w:rPr>
            </w:pPr>
            <w:r w:rsidRPr="008506DE">
              <w:rPr>
                <w:rFonts w:ascii="Open Sans" w:hAnsi="Open Sans" w:cs="Open Sans"/>
                <w:sz w:val="22"/>
                <w:szCs w:val="22"/>
              </w:rPr>
              <w:t>PORC JAMBON DECOUENNE DEGRAISSE PAUVRE EN SEL - ENTIER</w:t>
            </w:r>
          </w:p>
        </w:tc>
        <w:tc>
          <w:tcPr>
            <w:tcW w:w="992" w:type="dxa"/>
            <w:shd w:val="clear" w:color="auto" w:fill="auto"/>
            <w:vAlign w:val="center"/>
          </w:tcPr>
          <w:p w14:paraId="0E2F6F30" w14:textId="77777777" w:rsidR="008506DE" w:rsidRPr="008506DE" w:rsidRDefault="008506DE" w:rsidP="008506DE">
            <w:pPr>
              <w:jc w:val="center"/>
              <w:rPr>
                <w:rFonts w:ascii="Open Sans" w:hAnsi="Open Sans" w:cs="Open Sans"/>
                <w:sz w:val="22"/>
                <w:szCs w:val="22"/>
              </w:rPr>
            </w:pPr>
            <w:r w:rsidRPr="008506DE">
              <w:rPr>
                <w:rFonts w:ascii="Open Sans" w:hAnsi="Open Sans" w:cs="Open Sans"/>
                <w:sz w:val="22"/>
                <w:szCs w:val="22"/>
              </w:rPr>
              <w:t>KG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CC92DF3" w14:textId="77777777" w:rsidR="008506DE" w:rsidRPr="008506DE" w:rsidRDefault="008506DE" w:rsidP="008506DE">
            <w:pPr>
              <w:jc w:val="center"/>
              <w:rPr>
                <w:rFonts w:ascii="Open Sans" w:hAnsi="Open Sans" w:cs="Open Sans"/>
                <w:b/>
                <w:bCs/>
                <w:sz w:val="22"/>
                <w:szCs w:val="22"/>
              </w:rPr>
            </w:pPr>
            <w:r w:rsidRPr="008506DE">
              <w:rPr>
                <w:rFonts w:ascii="Open Sans" w:hAnsi="Open Sans" w:cs="Open Sans"/>
                <w:b/>
                <w:bCs/>
                <w:sz w:val="22"/>
                <w:szCs w:val="22"/>
              </w:rPr>
              <w:t>447</w:t>
            </w:r>
          </w:p>
        </w:tc>
      </w:tr>
      <w:tr w:rsidR="008506DE" w:rsidRPr="008506DE" w14:paraId="3BB1C98E" w14:textId="77777777" w:rsidTr="008506DE">
        <w:tc>
          <w:tcPr>
            <w:tcW w:w="789" w:type="dxa"/>
            <w:tcBorders>
              <w:top w:val="single" w:sz="4" w:space="0" w:color="auto"/>
              <w:bottom w:val="single" w:sz="4" w:space="0" w:color="auto"/>
            </w:tcBorders>
            <w:vAlign w:val="center"/>
          </w:tcPr>
          <w:p w14:paraId="2D1A3225" w14:textId="77777777" w:rsidR="008506DE" w:rsidRPr="008506DE" w:rsidRDefault="008506DE" w:rsidP="008506DE">
            <w:pPr>
              <w:jc w:val="center"/>
              <w:rPr>
                <w:rFonts w:ascii="Open Sans" w:hAnsi="Open Sans" w:cs="Open Sans"/>
                <w:sz w:val="22"/>
                <w:szCs w:val="22"/>
              </w:rPr>
            </w:pPr>
            <w:r w:rsidRPr="008506DE">
              <w:rPr>
                <w:rFonts w:ascii="Open Sans" w:hAnsi="Open Sans" w:cs="Open Sans"/>
                <w:sz w:val="22"/>
                <w:szCs w:val="22"/>
              </w:rPr>
              <w:t>2</w:t>
            </w:r>
          </w:p>
        </w:tc>
        <w:tc>
          <w:tcPr>
            <w:tcW w:w="6294" w:type="dxa"/>
            <w:tcBorders>
              <w:top w:val="single" w:sz="4" w:space="0" w:color="auto"/>
              <w:left w:val="single" w:sz="4" w:space="0" w:color="000080"/>
              <w:bottom w:val="single" w:sz="4" w:space="0" w:color="auto"/>
              <w:right w:val="single" w:sz="4" w:space="0" w:color="000080"/>
            </w:tcBorders>
            <w:shd w:val="clear" w:color="auto" w:fill="auto"/>
            <w:vAlign w:val="center"/>
          </w:tcPr>
          <w:p w14:paraId="61027833" w14:textId="77777777" w:rsidR="008506DE" w:rsidRPr="008506DE" w:rsidRDefault="008506DE" w:rsidP="003A5E56">
            <w:pPr>
              <w:jc w:val="left"/>
              <w:rPr>
                <w:rFonts w:ascii="Open Sans" w:hAnsi="Open Sans" w:cs="Open Sans"/>
                <w:sz w:val="22"/>
                <w:szCs w:val="22"/>
              </w:rPr>
            </w:pPr>
            <w:r w:rsidRPr="008506DE">
              <w:rPr>
                <w:rFonts w:ascii="Open Sans" w:hAnsi="Open Sans" w:cs="Open Sans"/>
                <w:sz w:val="22"/>
                <w:szCs w:val="22"/>
              </w:rPr>
              <w:t>PORC JAMBON DECOUENNE DEGRAISSE PAUVRE EN SEL - TRANCHE X10</w:t>
            </w:r>
          </w:p>
        </w:tc>
        <w:tc>
          <w:tcPr>
            <w:tcW w:w="992" w:type="dxa"/>
            <w:shd w:val="clear" w:color="auto" w:fill="auto"/>
            <w:vAlign w:val="center"/>
          </w:tcPr>
          <w:p w14:paraId="36CA36A9" w14:textId="77777777" w:rsidR="008506DE" w:rsidRPr="008506DE" w:rsidRDefault="008506DE" w:rsidP="008506DE">
            <w:pPr>
              <w:jc w:val="center"/>
              <w:rPr>
                <w:rFonts w:ascii="Open Sans" w:hAnsi="Open Sans" w:cs="Open Sans"/>
                <w:sz w:val="22"/>
                <w:szCs w:val="22"/>
              </w:rPr>
            </w:pPr>
            <w:r w:rsidRPr="008506DE">
              <w:rPr>
                <w:rFonts w:ascii="Open Sans" w:hAnsi="Open Sans" w:cs="Open Sans"/>
                <w:sz w:val="22"/>
                <w:szCs w:val="22"/>
              </w:rPr>
              <w:t>KG</w:t>
            </w:r>
          </w:p>
        </w:tc>
        <w:tc>
          <w:tcPr>
            <w:tcW w:w="1843" w:type="dxa"/>
            <w:tcBorders>
              <w:top w:val="nil"/>
              <w:left w:val="single" w:sz="4" w:space="0" w:color="auto"/>
              <w:bottom w:val="single" w:sz="4" w:space="0" w:color="auto"/>
              <w:right w:val="single" w:sz="4" w:space="0" w:color="auto"/>
            </w:tcBorders>
            <w:shd w:val="clear" w:color="auto" w:fill="auto"/>
            <w:vAlign w:val="center"/>
          </w:tcPr>
          <w:p w14:paraId="069FCE16" w14:textId="77777777" w:rsidR="008506DE" w:rsidRPr="008506DE" w:rsidRDefault="008506DE" w:rsidP="008506DE">
            <w:pPr>
              <w:jc w:val="center"/>
              <w:rPr>
                <w:rFonts w:ascii="Open Sans" w:hAnsi="Open Sans" w:cs="Open Sans"/>
                <w:b/>
                <w:bCs/>
                <w:sz w:val="22"/>
                <w:szCs w:val="22"/>
              </w:rPr>
            </w:pPr>
            <w:r w:rsidRPr="008506DE">
              <w:rPr>
                <w:rFonts w:ascii="Open Sans" w:hAnsi="Open Sans" w:cs="Open Sans"/>
                <w:b/>
                <w:bCs/>
                <w:sz w:val="22"/>
                <w:szCs w:val="22"/>
              </w:rPr>
              <w:t>2</w:t>
            </w:r>
            <w:r w:rsidRPr="008506DE">
              <w:rPr>
                <w:rFonts w:cs="Arial"/>
                <w:b/>
                <w:bCs/>
                <w:sz w:val="22"/>
                <w:szCs w:val="22"/>
              </w:rPr>
              <w:t> </w:t>
            </w:r>
            <w:r w:rsidRPr="008506DE">
              <w:rPr>
                <w:rFonts w:ascii="Open Sans" w:hAnsi="Open Sans" w:cs="Open Sans"/>
                <w:b/>
                <w:bCs/>
                <w:sz w:val="22"/>
                <w:szCs w:val="22"/>
              </w:rPr>
              <w:t>713</w:t>
            </w:r>
          </w:p>
        </w:tc>
      </w:tr>
      <w:tr w:rsidR="008506DE" w:rsidRPr="008506DE" w14:paraId="51CF26F9" w14:textId="77777777" w:rsidTr="008506DE">
        <w:tc>
          <w:tcPr>
            <w:tcW w:w="789" w:type="dxa"/>
            <w:tcBorders>
              <w:top w:val="single" w:sz="4" w:space="0" w:color="auto"/>
            </w:tcBorders>
            <w:vAlign w:val="center"/>
          </w:tcPr>
          <w:p w14:paraId="2E8E22D4" w14:textId="77777777" w:rsidR="008506DE" w:rsidRPr="008506DE" w:rsidRDefault="008506DE" w:rsidP="008506DE">
            <w:pPr>
              <w:jc w:val="center"/>
              <w:rPr>
                <w:rFonts w:ascii="Open Sans" w:hAnsi="Open Sans" w:cs="Open Sans"/>
                <w:sz w:val="22"/>
                <w:szCs w:val="22"/>
              </w:rPr>
            </w:pPr>
            <w:r w:rsidRPr="008506DE">
              <w:rPr>
                <w:rFonts w:ascii="Open Sans" w:hAnsi="Open Sans" w:cs="Open Sans"/>
                <w:sz w:val="22"/>
                <w:szCs w:val="22"/>
              </w:rPr>
              <w:t>3</w:t>
            </w:r>
          </w:p>
        </w:tc>
        <w:tc>
          <w:tcPr>
            <w:tcW w:w="6294" w:type="dxa"/>
            <w:tcBorders>
              <w:top w:val="single" w:sz="4" w:space="0" w:color="auto"/>
              <w:left w:val="single" w:sz="4" w:space="0" w:color="000080"/>
              <w:bottom w:val="single" w:sz="4" w:space="0" w:color="000080"/>
              <w:right w:val="single" w:sz="4" w:space="0" w:color="000080"/>
            </w:tcBorders>
            <w:shd w:val="clear" w:color="auto" w:fill="auto"/>
            <w:vAlign w:val="center"/>
          </w:tcPr>
          <w:p w14:paraId="1DDAFB7B" w14:textId="77777777" w:rsidR="008506DE" w:rsidRPr="008506DE" w:rsidRDefault="008506DE" w:rsidP="003A5E56">
            <w:pPr>
              <w:jc w:val="left"/>
              <w:rPr>
                <w:rFonts w:ascii="Open Sans" w:hAnsi="Open Sans" w:cs="Open Sans"/>
                <w:sz w:val="22"/>
                <w:szCs w:val="22"/>
              </w:rPr>
            </w:pPr>
            <w:r w:rsidRPr="008506DE">
              <w:rPr>
                <w:rFonts w:ascii="Open Sans" w:hAnsi="Open Sans" w:cs="Open Sans"/>
                <w:sz w:val="22"/>
                <w:szCs w:val="22"/>
              </w:rPr>
              <w:t>PORC JAMBON DECOUENNE DEGRAISSE CUIT SUP -25% SEL TRANCHE X 20</w:t>
            </w:r>
          </w:p>
        </w:tc>
        <w:tc>
          <w:tcPr>
            <w:tcW w:w="992" w:type="dxa"/>
            <w:shd w:val="clear" w:color="auto" w:fill="auto"/>
            <w:vAlign w:val="center"/>
          </w:tcPr>
          <w:p w14:paraId="74EE56B3" w14:textId="77777777" w:rsidR="008506DE" w:rsidRPr="008506DE" w:rsidRDefault="008506DE" w:rsidP="008506DE">
            <w:pPr>
              <w:jc w:val="center"/>
              <w:rPr>
                <w:rFonts w:ascii="Open Sans" w:hAnsi="Open Sans" w:cs="Open Sans"/>
                <w:sz w:val="22"/>
                <w:szCs w:val="22"/>
              </w:rPr>
            </w:pPr>
            <w:r w:rsidRPr="008506DE">
              <w:rPr>
                <w:rFonts w:ascii="Open Sans" w:hAnsi="Open Sans" w:cs="Open Sans"/>
                <w:sz w:val="22"/>
                <w:szCs w:val="22"/>
              </w:rPr>
              <w:t>KG</w:t>
            </w:r>
          </w:p>
        </w:tc>
        <w:tc>
          <w:tcPr>
            <w:tcW w:w="1843" w:type="dxa"/>
            <w:tcBorders>
              <w:top w:val="nil"/>
              <w:left w:val="single" w:sz="4" w:space="0" w:color="auto"/>
              <w:bottom w:val="single" w:sz="4" w:space="0" w:color="auto"/>
              <w:right w:val="single" w:sz="4" w:space="0" w:color="auto"/>
            </w:tcBorders>
            <w:shd w:val="clear" w:color="auto" w:fill="auto"/>
            <w:vAlign w:val="center"/>
          </w:tcPr>
          <w:p w14:paraId="768119FE" w14:textId="77777777" w:rsidR="008506DE" w:rsidRPr="008506DE" w:rsidRDefault="008506DE" w:rsidP="008506DE">
            <w:pPr>
              <w:jc w:val="center"/>
              <w:rPr>
                <w:rFonts w:ascii="Open Sans" w:hAnsi="Open Sans" w:cs="Open Sans"/>
                <w:b/>
                <w:bCs/>
                <w:sz w:val="22"/>
                <w:szCs w:val="22"/>
              </w:rPr>
            </w:pPr>
            <w:r w:rsidRPr="008506DE">
              <w:rPr>
                <w:rFonts w:ascii="Open Sans" w:hAnsi="Open Sans" w:cs="Open Sans"/>
                <w:b/>
                <w:bCs/>
                <w:sz w:val="22"/>
                <w:szCs w:val="22"/>
              </w:rPr>
              <w:t>10</w:t>
            </w:r>
            <w:r w:rsidRPr="008506DE">
              <w:rPr>
                <w:rFonts w:cs="Arial"/>
                <w:b/>
                <w:bCs/>
                <w:sz w:val="22"/>
                <w:szCs w:val="22"/>
              </w:rPr>
              <w:t> </w:t>
            </w:r>
            <w:r w:rsidRPr="008506DE">
              <w:rPr>
                <w:rFonts w:ascii="Open Sans" w:hAnsi="Open Sans" w:cs="Open Sans"/>
                <w:b/>
                <w:bCs/>
                <w:sz w:val="22"/>
                <w:szCs w:val="22"/>
              </w:rPr>
              <w:t>503</w:t>
            </w:r>
          </w:p>
        </w:tc>
      </w:tr>
      <w:tr w:rsidR="008506DE" w:rsidRPr="008506DE" w14:paraId="5B343051" w14:textId="77777777" w:rsidTr="00B60EA1">
        <w:tc>
          <w:tcPr>
            <w:tcW w:w="789" w:type="dxa"/>
            <w:vAlign w:val="center"/>
          </w:tcPr>
          <w:p w14:paraId="1317087C" w14:textId="77777777" w:rsidR="008506DE" w:rsidRPr="008506DE" w:rsidRDefault="008506DE" w:rsidP="008506DE">
            <w:pPr>
              <w:jc w:val="center"/>
              <w:rPr>
                <w:rFonts w:ascii="Open Sans" w:hAnsi="Open Sans" w:cs="Open Sans"/>
                <w:sz w:val="22"/>
                <w:szCs w:val="22"/>
              </w:rPr>
            </w:pPr>
            <w:r w:rsidRPr="008506DE">
              <w:rPr>
                <w:rFonts w:ascii="Open Sans" w:hAnsi="Open Sans" w:cs="Open Sans"/>
                <w:sz w:val="22"/>
                <w:szCs w:val="22"/>
              </w:rPr>
              <w:t>4</w:t>
            </w:r>
          </w:p>
        </w:tc>
        <w:tc>
          <w:tcPr>
            <w:tcW w:w="6294" w:type="dxa"/>
            <w:tcBorders>
              <w:top w:val="nil"/>
              <w:left w:val="single" w:sz="4" w:space="0" w:color="000080"/>
              <w:bottom w:val="single" w:sz="4" w:space="0" w:color="000080"/>
              <w:right w:val="single" w:sz="4" w:space="0" w:color="000080"/>
            </w:tcBorders>
            <w:shd w:val="clear" w:color="auto" w:fill="auto"/>
            <w:vAlign w:val="center"/>
          </w:tcPr>
          <w:p w14:paraId="75AD3158" w14:textId="77777777" w:rsidR="008506DE" w:rsidRPr="008506DE" w:rsidRDefault="008506DE" w:rsidP="003A5E56">
            <w:pPr>
              <w:jc w:val="left"/>
              <w:rPr>
                <w:rFonts w:ascii="Open Sans" w:hAnsi="Open Sans" w:cs="Open Sans"/>
                <w:sz w:val="22"/>
                <w:szCs w:val="22"/>
              </w:rPr>
            </w:pPr>
            <w:r w:rsidRPr="008506DE">
              <w:rPr>
                <w:rFonts w:ascii="Open Sans" w:hAnsi="Open Sans" w:cs="Open Sans"/>
                <w:sz w:val="22"/>
                <w:szCs w:val="22"/>
              </w:rPr>
              <w:t>PORC JAMBON DECOUENNE DEGRAISSE CUIT SUP -25% SEL TRANCHE X 10</w:t>
            </w:r>
          </w:p>
        </w:tc>
        <w:tc>
          <w:tcPr>
            <w:tcW w:w="992" w:type="dxa"/>
            <w:shd w:val="clear" w:color="auto" w:fill="auto"/>
            <w:vAlign w:val="center"/>
          </w:tcPr>
          <w:p w14:paraId="104AF4EF" w14:textId="77777777" w:rsidR="008506DE" w:rsidRPr="008506DE" w:rsidRDefault="008506DE" w:rsidP="008506DE">
            <w:pPr>
              <w:jc w:val="center"/>
              <w:rPr>
                <w:rFonts w:ascii="Open Sans" w:hAnsi="Open Sans" w:cs="Open Sans"/>
                <w:sz w:val="22"/>
                <w:szCs w:val="22"/>
              </w:rPr>
            </w:pPr>
            <w:r w:rsidRPr="008506DE">
              <w:rPr>
                <w:rFonts w:ascii="Open Sans" w:hAnsi="Open Sans" w:cs="Open Sans"/>
                <w:sz w:val="22"/>
                <w:szCs w:val="22"/>
              </w:rPr>
              <w:t>KG</w:t>
            </w:r>
          </w:p>
        </w:tc>
        <w:tc>
          <w:tcPr>
            <w:tcW w:w="1843" w:type="dxa"/>
            <w:tcBorders>
              <w:top w:val="nil"/>
              <w:left w:val="single" w:sz="4" w:space="0" w:color="auto"/>
              <w:bottom w:val="single" w:sz="4" w:space="0" w:color="auto"/>
              <w:right w:val="single" w:sz="4" w:space="0" w:color="auto"/>
            </w:tcBorders>
            <w:shd w:val="clear" w:color="auto" w:fill="auto"/>
            <w:vAlign w:val="center"/>
          </w:tcPr>
          <w:p w14:paraId="26A320F5" w14:textId="77777777" w:rsidR="008506DE" w:rsidRPr="008506DE" w:rsidRDefault="008506DE" w:rsidP="008506DE">
            <w:pPr>
              <w:jc w:val="center"/>
              <w:rPr>
                <w:rFonts w:ascii="Open Sans" w:hAnsi="Open Sans" w:cs="Open Sans"/>
                <w:b/>
                <w:bCs/>
                <w:sz w:val="22"/>
                <w:szCs w:val="22"/>
              </w:rPr>
            </w:pPr>
            <w:r w:rsidRPr="008506DE">
              <w:rPr>
                <w:rFonts w:ascii="Open Sans" w:hAnsi="Open Sans" w:cs="Open Sans"/>
                <w:b/>
                <w:bCs/>
                <w:sz w:val="22"/>
                <w:szCs w:val="22"/>
              </w:rPr>
              <w:t>10</w:t>
            </w:r>
            <w:r w:rsidRPr="008506DE">
              <w:rPr>
                <w:rFonts w:cs="Arial"/>
                <w:b/>
                <w:bCs/>
                <w:sz w:val="22"/>
                <w:szCs w:val="22"/>
              </w:rPr>
              <w:t> </w:t>
            </w:r>
            <w:r w:rsidRPr="008506DE">
              <w:rPr>
                <w:rFonts w:ascii="Open Sans" w:hAnsi="Open Sans" w:cs="Open Sans"/>
                <w:b/>
                <w:bCs/>
                <w:sz w:val="22"/>
                <w:szCs w:val="22"/>
              </w:rPr>
              <w:t>572</w:t>
            </w:r>
          </w:p>
        </w:tc>
      </w:tr>
      <w:tr w:rsidR="008506DE" w:rsidRPr="008506DE" w14:paraId="0D1CCC6A" w14:textId="77777777" w:rsidTr="00B60EA1">
        <w:tc>
          <w:tcPr>
            <w:tcW w:w="789" w:type="dxa"/>
            <w:vAlign w:val="center"/>
          </w:tcPr>
          <w:p w14:paraId="7C2E810B" w14:textId="77777777" w:rsidR="008506DE" w:rsidRPr="008506DE" w:rsidRDefault="008506DE" w:rsidP="008506DE">
            <w:pPr>
              <w:jc w:val="center"/>
              <w:rPr>
                <w:rFonts w:ascii="Open Sans" w:hAnsi="Open Sans" w:cs="Open Sans"/>
                <w:sz w:val="22"/>
                <w:szCs w:val="22"/>
              </w:rPr>
            </w:pPr>
            <w:r w:rsidRPr="008506DE">
              <w:rPr>
                <w:rFonts w:ascii="Open Sans" w:hAnsi="Open Sans" w:cs="Open Sans"/>
                <w:sz w:val="22"/>
                <w:szCs w:val="22"/>
              </w:rPr>
              <w:lastRenderedPageBreak/>
              <w:t>5</w:t>
            </w:r>
          </w:p>
        </w:tc>
        <w:tc>
          <w:tcPr>
            <w:tcW w:w="6294" w:type="dxa"/>
            <w:tcBorders>
              <w:top w:val="nil"/>
              <w:left w:val="single" w:sz="4" w:space="0" w:color="000080"/>
              <w:bottom w:val="single" w:sz="4" w:space="0" w:color="000080"/>
              <w:right w:val="single" w:sz="4" w:space="0" w:color="000080"/>
            </w:tcBorders>
            <w:shd w:val="clear" w:color="auto" w:fill="auto"/>
            <w:vAlign w:val="center"/>
          </w:tcPr>
          <w:p w14:paraId="1F19793C" w14:textId="77777777" w:rsidR="008506DE" w:rsidRPr="008506DE" w:rsidRDefault="008506DE" w:rsidP="003A5E56">
            <w:pPr>
              <w:jc w:val="left"/>
              <w:rPr>
                <w:rFonts w:ascii="Open Sans" w:hAnsi="Open Sans" w:cs="Open Sans"/>
                <w:sz w:val="22"/>
                <w:szCs w:val="22"/>
              </w:rPr>
            </w:pPr>
            <w:r w:rsidRPr="008506DE">
              <w:rPr>
                <w:rFonts w:ascii="Open Sans" w:hAnsi="Open Sans" w:cs="Open Sans"/>
                <w:sz w:val="22"/>
                <w:szCs w:val="22"/>
              </w:rPr>
              <w:t>JAMBON SUPERIEUR DECOUENNE DEGRAISSE</w:t>
            </w:r>
          </w:p>
        </w:tc>
        <w:tc>
          <w:tcPr>
            <w:tcW w:w="992" w:type="dxa"/>
            <w:shd w:val="clear" w:color="auto" w:fill="auto"/>
            <w:vAlign w:val="center"/>
          </w:tcPr>
          <w:p w14:paraId="2F4CBE8D" w14:textId="77777777" w:rsidR="008506DE" w:rsidRPr="008506DE" w:rsidRDefault="008506DE" w:rsidP="008506DE">
            <w:pPr>
              <w:jc w:val="center"/>
              <w:rPr>
                <w:rFonts w:ascii="Open Sans" w:hAnsi="Open Sans" w:cs="Open Sans"/>
                <w:sz w:val="22"/>
                <w:szCs w:val="22"/>
              </w:rPr>
            </w:pPr>
            <w:r w:rsidRPr="008506DE">
              <w:rPr>
                <w:rFonts w:ascii="Open Sans" w:hAnsi="Open Sans" w:cs="Open Sans"/>
                <w:sz w:val="22"/>
                <w:szCs w:val="22"/>
              </w:rPr>
              <w:t>KG</w:t>
            </w:r>
          </w:p>
        </w:tc>
        <w:tc>
          <w:tcPr>
            <w:tcW w:w="1843" w:type="dxa"/>
            <w:tcBorders>
              <w:top w:val="nil"/>
              <w:left w:val="single" w:sz="4" w:space="0" w:color="auto"/>
              <w:bottom w:val="single" w:sz="4" w:space="0" w:color="auto"/>
              <w:right w:val="single" w:sz="4" w:space="0" w:color="auto"/>
            </w:tcBorders>
            <w:shd w:val="clear" w:color="auto" w:fill="auto"/>
            <w:vAlign w:val="center"/>
          </w:tcPr>
          <w:p w14:paraId="2E36F334" w14:textId="77777777" w:rsidR="008506DE" w:rsidRPr="008506DE" w:rsidRDefault="008506DE" w:rsidP="008506DE">
            <w:pPr>
              <w:jc w:val="center"/>
              <w:rPr>
                <w:rFonts w:ascii="Open Sans" w:hAnsi="Open Sans" w:cs="Open Sans"/>
                <w:b/>
                <w:bCs/>
                <w:sz w:val="22"/>
                <w:szCs w:val="22"/>
              </w:rPr>
            </w:pPr>
            <w:r w:rsidRPr="008506DE">
              <w:rPr>
                <w:rFonts w:ascii="Open Sans" w:hAnsi="Open Sans" w:cs="Open Sans"/>
                <w:b/>
                <w:bCs/>
                <w:sz w:val="22"/>
                <w:szCs w:val="22"/>
              </w:rPr>
              <w:t>9</w:t>
            </w:r>
            <w:r w:rsidRPr="008506DE">
              <w:rPr>
                <w:rFonts w:cs="Arial"/>
                <w:b/>
                <w:bCs/>
                <w:sz w:val="22"/>
                <w:szCs w:val="22"/>
              </w:rPr>
              <w:t> </w:t>
            </w:r>
            <w:r w:rsidRPr="008506DE">
              <w:rPr>
                <w:rFonts w:ascii="Open Sans" w:hAnsi="Open Sans" w:cs="Open Sans"/>
                <w:b/>
                <w:bCs/>
                <w:sz w:val="22"/>
                <w:szCs w:val="22"/>
              </w:rPr>
              <w:t>893</w:t>
            </w:r>
          </w:p>
        </w:tc>
      </w:tr>
      <w:tr w:rsidR="008506DE" w:rsidRPr="008506DE" w14:paraId="3B6605FA" w14:textId="77777777" w:rsidTr="00B60EA1">
        <w:tc>
          <w:tcPr>
            <w:tcW w:w="789" w:type="dxa"/>
            <w:vAlign w:val="center"/>
          </w:tcPr>
          <w:p w14:paraId="24DAACAA" w14:textId="77777777" w:rsidR="008506DE" w:rsidRPr="008506DE" w:rsidRDefault="008506DE" w:rsidP="008506DE">
            <w:pPr>
              <w:jc w:val="center"/>
              <w:rPr>
                <w:rFonts w:ascii="Open Sans" w:hAnsi="Open Sans" w:cs="Open Sans"/>
                <w:sz w:val="22"/>
                <w:szCs w:val="22"/>
              </w:rPr>
            </w:pPr>
            <w:r w:rsidRPr="008506DE">
              <w:rPr>
                <w:rFonts w:ascii="Open Sans" w:hAnsi="Open Sans" w:cs="Open Sans"/>
                <w:sz w:val="22"/>
                <w:szCs w:val="22"/>
              </w:rPr>
              <w:t>6</w:t>
            </w:r>
          </w:p>
        </w:tc>
        <w:tc>
          <w:tcPr>
            <w:tcW w:w="6294" w:type="dxa"/>
            <w:tcBorders>
              <w:top w:val="nil"/>
              <w:left w:val="single" w:sz="4" w:space="0" w:color="000080"/>
              <w:bottom w:val="single" w:sz="4" w:space="0" w:color="000080"/>
              <w:right w:val="single" w:sz="4" w:space="0" w:color="000080"/>
            </w:tcBorders>
            <w:shd w:val="clear" w:color="auto" w:fill="auto"/>
            <w:vAlign w:val="center"/>
          </w:tcPr>
          <w:p w14:paraId="741ECB66" w14:textId="77777777" w:rsidR="008506DE" w:rsidRPr="008506DE" w:rsidRDefault="008506DE" w:rsidP="003A5E56">
            <w:pPr>
              <w:jc w:val="left"/>
              <w:rPr>
                <w:rFonts w:ascii="Open Sans" w:hAnsi="Open Sans" w:cs="Open Sans"/>
                <w:sz w:val="22"/>
                <w:szCs w:val="22"/>
              </w:rPr>
            </w:pPr>
            <w:r w:rsidRPr="008506DE">
              <w:rPr>
                <w:rFonts w:ascii="Open Sans" w:hAnsi="Open Sans" w:cs="Open Sans"/>
                <w:sz w:val="22"/>
                <w:szCs w:val="22"/>
              </w:rPr>
              <w:t>DEMI JAMBON SUPERIEUR DECOUENNE DEGRAISSE</w:t>
            </w:r>
          </w:p>
        </w:tc>
        <w:tc>
          <w:tcPr>
            <w:tcW w:w="992" w:type="dxa"/>
            <w:shd w:val="clear" w:color="auto" w:fill="auto"/>
            <w:vAlign w:val="center"/>
          </w:tcPr>
          <w:p w14:paraId="5C6DF97F" w14:textId="77777777" w:rsidR="008506DE" w:rsidRPr="008506DE" w:rsidRDefault="008506DE" w:rsidP="008506DE">
            <w:pPr>
              <w:jc w:val="center"/>
              <w:rPr>
                <w:rFonts w:ascii="Open Sans" w:hAnsi="Open Sans" w:cs="Open Sans"/>
                <w:sz w:val="22"/>
                <w:szCs w:val="22"/>
              </w:rPr>
            </w:pPr>
            <w:r w:rsidRPr="008506DE">
              <w:rPr>
                <w:rFonts w:ascii="Open Sans" w:hAnsi="Open Sans" w:cs="Open Sans"/>
                <w:sz w:val="22"/>
                <w:szCs w:val="22"/>
              </w:rPr>
              <w:t>KG</w:t>
            </w:r>
          </w:p>
        </w:tc>
        <w:tc>
          <w:tcPr>
            <w:tcW w:w="1843" w:type="dxa"/>
            <w:tcBorders>
              <w:top w:val="nil"/>
              <w:left w:val="single" w:sz="4" w:space="0" w:color="auto"/>
              <w:bottom w:val="single" w:sz="4" w:space="0" w:color="auto"/>
              <w:right w:val="single" w:sz="4" w:space="0" w:color="auto"/>
            </w:tcBorders>
            <w:shd w:val="clear" w:color="auto" w:fill="auto"/>
            <w:vAlign w:val="center"/>
          </w:tcPr>
          <w:p w14:paraId="02095748" w14:textId="77777777" w:rsidR="008506DE" w:rsidRPr="008506DE" w:rsidRDefault="008506DE" w:rsidP="008506DE">
            <w:pPr>
              <w:jc w:val="center"/>
              <w:rPr>
                <w:rFonts w:ascii="Open Sans" w:hAnsi="Open Sans" w:cs="Open Sans"/>
                <w:b/>
                <w:bCs/>
                <w:sz w:val="22"/>
                <w:szCs w:val="22"/>
              </w:rPr>
            </w:pPr>
            <w:r w:rsidRPr="008506DE">
              <w:rPr>
                <w:rFonts w:ascii="Open Sans" w:hAnsi="Open Sans" w:cs="Open Sans"/>
                <w:b/>
                <w:bCs/>
                <w:sz w:val="22"/>
                <w:szCs w:val="22"/>
              </w:rPr>
              <w:t>2</w:t>
            </w:r>
            <w:r w:rsidRPr="008506DE">
              <w:rPr>
                <w:rFonts w:cs="Arial"/>
                <w:b/>
                <w:bCs/>
                <w:sz w:val="22"/>
                <w:szCs w:val="22"/>
              </w:rPr>
              <w:t> </w:t>
            </w:r>
            <w:r w:rsidRPr="008506DE">
              <w:rPr>
                <w:rFonts w:ascii="Open Sans" w:hAnsi="Open Sans" w:cs="Open Sans"/>
                <w:b/>
                <w:bCs/>
                <w:sz w:val="22"/>
                <w:szCs w:val="22"/>
              </w:rPr>
              <w:t>821</w:t>
            </w:r>
          </w:p>
        </w:tc>
      </w:tr>
      <w:tr w:rsidR="008506DE" w:rsidRPr="008506DE" w14:paraId="3E20D59A" w14:textId="77777777" w:rsidTr="00B60EA1">
        <w:tc>
          <w:tcPr>
            <w:tcW w:w="789" w:type="dxa"/>
            <w:vAlign w:val="center"/>
          </w:tcPr>
          <w:p w14:paraId="540010BA" w14:textId="77777777" w:rsidR="008506DE" w:rsidRPr="008506DE" w:rsidRDefault="008506DE" w:rsidP="008506DE">
            <w:pPr>
              <w:jc w:val="center"/>
              <w:rPr>
                <w:rFonts w:ascii="Open Sans" w:hAnsi="Open Sans" w:cs="Open Sans"/>
                <w:sz w:val="22"/>
                <w:szCs w:val="22"/>
              </w:rPr>
            </w:pPr>
            <w:r w:rsidRPr="008506DE">
              <w:rPr>
                <w:rFonts w:ascii="Open Sans" w:hAnsi="Open Sans" w:cs="Open Sans"/>
                <w:sz w:val="22"/>
                <w:szCs w:val="22"/>
              </w:rPr>
              <w:t>7</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218E964D" w14:textId="77777777" w:rsidR="008506DE" w:rsidRPr="008506DE" w:rsidRDefault="008506DE" w:rsidP="003A5E56">
            <w:pPr>
              <w:jc w:val="left"/>
              <w:rPr>
                <w:rFonts w:ascii="Open Sans" w:hAnsi="Open Sans" w:cs="Open Sans"/>
                <w:sz w:val="22"/>
                <w:szCs w:val="22"/>
              </w:rPr>
            </w:pPr>
            <w:r w:rsidRPr="008506DE">
              <w:rPr>
                <w:rFonts w:ascii="Open Sans" w:hAnsi="Open Sans" w:cs="Open Sans"/>
                <w:sz w:val="22"/>
                <w:szCs w:val="22"/>
              </w:rPr>
              <w:t>JAMBON SUPERIEUR FUME TRANCHE X10</w:t>
            </w:r>
          </w:p>
        </w:tc>
        <w:tc>
          <w:tcPr>
            <w:tcW w:w="992" w:type="dxa"/>
            <w:shd w:val="clear" w:color="auto" w:fill="auto"/>
            <w:vAlign w:val="center"/>
          </w:tcPr>
          <w:p w14:paraId="7628BC92" w14:textId="77777777" w:rsidR="008506DE" w:rsidRPr="008506DE" w:rsidRDefault="008506DE" w:rsidP="008506DE">
            <w:pPr>
              <w:jc w:val="center"/>
              <w:rPr>
                <w:rFonts w:ascii="Open Sans" w:hAnsi="Open Sans" w:cs="Open Sans"/>
                <w:sz w:val="22"/>
                <w:szCs w:val="22"/>
              </w:rPr>
            </w:pPr>
            <w:r w:rsidRPr="008506DE">
              <w:rPr>
                <w:rFonts w:ascii="Open Sans" w:hAnsi="Open Sans" w:cs="Open Sans"/>
                <w:sz w:val="22"/>
                <w:szCs w:val="22"/>
              </w:rPr>
              <w:t>KG</w:t>
            </w:r>
          </w:p>
        </w:tc>
        <w:tc>
          <w:tcPr>
            <w:tcW w:w="1843" w:type="dxa"/>
            <w:tcBorders>
              <w:top w:val="nil"/>
              <w:left w:val="single" w:sz="4" w:space="0" w:color="auto"/>
              <w:bottom w:val="single" w:sz="4" w:space="0" w:color="auto"/>
              <w:right w:val="single" w:sz="4" w:space="0" w:color="auto"/>
            </w:tcBorders>
            <w:shd w:val="clear" w:color="auto" w:fill="auto"/>
            <w:vAlign w:val="center"/>
          </w:tcPr>
          <w:p w14:paraId="13D71A83" w14:textId="77777777" w:rsidR="008506DE" w:rsidRPr="008506DE" w:rsidRDefault="008506DE" w:rsidP="008506DE">
            <w:pPr>
              <w:jc w:val="center"/>
              <w:rPr>
                <w:rFonts w:ascii="Open Sans" w:hAnsi="Open Sans" w:cs="Open Sans"/>
                <w:b/>
                <w:bCs/>
                <w:sz w:val="22"/>
                <w:szCs w:val="22"/>
              </w:rPr>
            </w:pPr>
            <w:r w:rsidRPr="008506DE">
              <w:rPr>
                <w:rFonts w:ascii="Open Sans" w:hAnsi="Open Sans" w:cs="Open Sans"/>
                <w:b/>
                <w:bCs/>
                <w:sz w:val="22"/>
                <w:szCs w:val="22"/>
              </w:rPr>
              <w:t>1</w:t>
            </w:r>
            <w:r w:rsidRPr="008506DE">
              <w:rPr>
                <w:rFonts w:cs="Arial"/>
                <w:b/>
                <w:bCs/>
                <w:sz w:val="22"/>
                <w:szCs w:val="22"/>
              </w:rPr>
              <w:t> </w:t>
            </w:r>
            <w:r w:rsidRPr="008506DE">
              <w:rPr>
                <w:rFonts w:ascii="Open Sans" w:hAnsi="Open Sans" w:cs="Open Sans"/>
                <w:b/>
                <w:bCs/>
                <w:sz w:val="22"/>
                <w:szCs w:val="22"/>
              </w:rPr>
              <w:t>142</w:t>
            </w:r>
          </w:p>
        </w:tc>
      </w:tr>
      <w:tr w:rsidR="008506DE" w:rsidRPr="008506DE" w14:paraId="6FF16F97" w14:textId="77777777" w:rsidTr="003A5E56">
        <w:trPr>
          <w:trHeight w:val="505"/>
        </w:trPr>
        <w:tc>
          <w:tcPr>
            <w:tcW w:w="789" w:type="dxa"/>
            <w:vAlign w:val="center"/>
          </w:tcPr>
          <w:p w14:paraId="0CAF4FC3" w14:textId="77777777" w:rsidR="008506DE" w:rsidRPr="008506DE" w:rsidRDefault="008506DE" w:rsidP="008506DE">
            <w:pPr>
              <w:jc w:val="center"/>
              <w:rPr>
                <w:rFonts w:ascii="Open Sans" w:hAnsi="Open Sans" w:cs="Open Sans"/>
                <w:sz w:val="22"/>
                <w:szCs w:val="22"/>
              </w:rPr>
            </w:pPr>
            <w:r w:rsidRPr="008506DE">
              <w:rPr>
                <w:rFonts w:ascii="Open Sans" w:hAnsi="Open Sans" w:cs="Open Sans"/>
                <w:sz w:val="22"/>
                <w:szCs w:val="22"/>
              </w:rPr>
              <w:t>8</w:t>
            </w:r>
          </w:p>
        </w:tc>
        <w:tc>
          <w:tcPr>
            <w:tcW w:w="6294" w:type="dxa"/>
            <w:tcBorders>
              <w:top w:val="nil"/>
              <w:left w:val="single" w:sz="4" w:space="0" w:color="auto"/>
              <w:bottom w:val="single" w:sz="4" w:space="0" w:color="auto"/>
              <w:right w:val="single" w:sz="4" w:space="0" w:color="auto"/>
            </w:tcBorders>
            <w:shd w:val="clear" w:color="auto" w:fill="auto"/>
            <w:vAlign w:val="center"/>
          </w:tcPr>
          <w:p w14:paraId="3C93A503" w14:textId="77777777" w:rsidR="008506DE" w:rsidRPr="008506DE" w:rsidRDefault="008506DE" w:rsidP="003A5E56">
            <w:pPr>
              <w:jc w:val="left"/>
              <w:rPr>
                <w:rFonts w:ascii="Open Sans" w:hAnsi="Open Sans" w:cs="Open Sans"/>
                <w:sz w:val="22"/>
                <w:szCs w:val="22"/>
              </w:rPr>
            </w:pPr>
            <w:r w:rsidRPr="008506DE">
              <w:rPr>
                <w:rFonts w:ascii="Open Sans" w:hAnsi="Open Sans" w:cs="Open Sans"/>
                <w:sz w:val="22"/>
                <w:szCs w:val="22"/>
              </w:rPr>
              <w:t>PORC JAMBON DECOUENNE DEGRAISSE SANS NITRITE - TRANCHE X10</w:t>
            </w:r>
          </w:p>
        </w:tc>
        <w:tc>
          <w:tcPr>
            <w:tcW w:w="992" w:type="dxa"/>
            <w:shd w:val="clear" w:color="auto" w:fill="auto"/>
            <w:vAlign w:val="center"/>
          </w:tcPr>
          <w:p w14:paraId="072E2E46" w14:textId="77777777" w:rsidR="008506DE" w:rsidRPr="008506DE" w:rsidRDefault="008506DE" w:rsidP="008506DE">
            <w:pPr>
              <w:jc w:val="center"/>
              <w:rPr>
                <w:rFonts w:ascii="Open Sans" w:hAnsi="Open Sans" w:cs="Open Sans"/>
                <w:sz w:val="22"/>
                <w:szCs w:val="22"/>
              </w:rPr>
            </w:pPr>
            <w:r w:rsidRPr="008506DE">
              <w:rPr>
                <w:rFonts w:ascii="Open Sans" w:hAnsi="Open Sans" w:cs="Open Sans"/>
                <w:sz w:val="22"/>
                <w:szCs w:val="22"/>
              </w:rPr>
              <w:t>KG</w:t>
            </w:r>
          </w:p>
        </w:tc>
        <w:tc>
          <w:tcPr>
            <w:tcW w:w="1843" w:type="dxa"/>
            <w:tcBorders>
              <w:top w:val="nil"/>
              <w:left w:val="single" w:sz="4" w:space="0" w:color="auto"/>
              <w:bottom w:val="single" w:sz="4" w:space="0" w:color="auto"/>
              <w:right w:val="single" w:sz="4" w:space="0" w:color="auto"/>
            </w:tcBorders>
            <w:shd w:val="clear" w:color="auto" w:fill="auto"/>
            <w:vAlign w:val="center"/>
          </w:tcPr>
          <w:p w14:paraId="11B1E02A" w14:textId="77777777" w:rsidR="008506DE" w:rsidRPr="008506DE" w:rsidRDefault="008506DE" w:rsidP="008506DE">
            <w:pPr>
              <w:jc w:val="center"/>
              <w:rPr>
                <w:rFonts w:ascii="Open Sans" w:hAnsi="Open Sans" w:cs="Open Sans"/>
                <w:b/>
                <w:bCs/>
                <w:sz w:val="22"/>
                <w:szCs w:val="22"/>
              </w:rPr>
            </w:pPr>
            <w:r w:rsidRPr="008506DE">
              <w:rPr>
                <w:rFonts w:ascii="Open Sans" w:hAnsi="Open Sans" w:cs="Open Sans"/>
                <w:b/>
                <w:bCs/>
                <w:sz w:val="22"/>
                <w:szCs w:val="22"/>
              </w:rPr>
              <w:t>1</w:t>
            </w:r>
            <w:r w:rsidRPr="008506DE">
              <w:rPr>
                <w:rFonts w:cs="Arial"/>
                <w:b/>
                <w:bCs/>
                <w:sz w:val="22"/>
                <w:szCs w:val="22"/>
              </w:rPr>
              <w:t> </w:t>
            </w:r>
            <w:r w:rsidRPr="008506DE">
              <w:rPr>
                <w:rFonts w:ascii="Open Sans" w:hAnsi="Open Sans" w:cs="Open Sans"/>
                <w:b/>
                <w:bCs/>
                <w:sz w:val="22"/>
                <w:szCs w:val="22"/>
              </w:rPr>
              <w:t>171</w:t>
            </w:r>
          </w:p>
        </w:tc>
      </w:tr>
      <w:tr w:rsidR="008506DE" w:rsidRPr="008506DE" w14:paraId="0657D735" w14:textId="77777777" w:rsidTr="00B60EA1">
        <w:tc>
          <w:tcPr>
            <w:tcW w:w="789" w:type="dxa"/>
            <w:vAlign w:val="center"/>
          </w:tcPr>
          <w:p w14:paraId="1C52E6DF" w14:textId="77777777" w:rsidR="008506DE" w:rsidRPr="008506DE" w:rsidRDefault="008506DE" w:rsidP="008506DE">
            <w:pPr>
              <w:jc w:val="center"/>
              <w:rPr>
                <w:rFonts w:ascii="Open Sans" w:hAnsi="Open Sans" w:cs="Open Sans"/>
                <w:sz w:val="22"/>
                <w:szCs w:val="22"/>
              </w:rPr>
            </w:pPr>
            <w:r w:rsidRPr="008506DE">
              <w:rPr>
                <w:rFonts w:ascii="Open Sans" w:hAnsi="Open Sans" w:cs="Open Sans"/>
                <w:sz w:val="22"/>
                <w:szCs w:val="22"/>
              </w:rPr>
              <w:t>9</w:t>
            </w:r>
          </w:p>
        </w:tc>
        <w:tc>
          <w:tcPr>
            <w:tcW w:w="6294" w:type="dxa"/>
            <w:tcBorders>
              <w:top w:val="nil"/>
              <w:left w:val="single" w:sz="4" w:space="0" w:color="auto"/>
              <w:bottom w:val="single" w:sz="4" w:space="0" w:color="auto"/>
              <w:right w:val="single" w:sz="4" w:space="0" w:color="auto"/>
            </w:tcBorders>
            <w:shd w:val="clear" w:color="auto" w:fill="auto"/>
            <w:vAlign w:val="center"/>
          </w:tcPr>
          <w:p w14:paraId="336FCBF5" w14:textId="77777777" w:rsidR="008506DE" w:rsidRPr="008506DE" w:rsidRDefault="008506DE" w:rsidP="003A5E56">
            <w:pPr>
              <w:jc w:val="left"/>
              <w:rPr>
                <w:rFonts w:ascii="Open Sans" w:hAnsi="Open Sans" w:cs="Open Sans"/>
                <w:sz w:val="22"/>
                <w:szCs w:val="22"/>
              </w:rPr>
            </w:pPr>
            <w:r w:rsidRPr="008506DE">
              <w:rPr>
                <w:rFonts w:ascii="Open Sans" w:hAnsi="Open Sans" w:cs="Open Sans"/>
                <w:sz w:val="22"/>
                <w:szCs w:val="22"/>
              </w:rPr>
              <w:t>DES DE JAMBON CUITS MULTIPORTION</w:t>
            </w:r>
          </w:p>
        </w:tc>
        <w:tc>
          <w:tcPr>
            <w:tcW w:w="992" w:type="dxa"/>
            <w:shd w:val="clear" w:color="auto" w:fill="auto"/>
            <w:vAlign w:val="center"/>
          </w:tcPr>
          <w:p w14:paraId="62F052C3" w14:textId="77777777" w:rsidR="008506DE" w:rsidRPr="008506DE" w:rsidRDefault="008506DE" w:rsidP="008506DE">
            <w:pPr>
              <w:jc w:val="center"/>
              <w:rPr>
                <w:rFonts w:ascii="Open Sans" w:hAnsi="Open Sans" w:cs="Open Sans"/>
                <w:sz w:val="22"/>
                <w:szCs w:val="22"/>
              </w:rPr>
            </w:pPr>
            <w:r w:rsidRPr="008506DE">
              <w:rPr>
                <w:rFonts w:ascii="Open Sans" w:hAnsi="Open Sans" w:cs="Open Sans"/>
                <w:sz w:val="22"/>
                <w:szCs w:val="22"/>
              </w:rPr>
              <w:t>KG</w:t>
            </w:r>
          </w:p>
        </w:tc>
        <w:tc>
          <w:tcPr>
            <w:tcW w:w="1843" w:type="dxa"/>
            <w:tcBorders>
              <w:top w:val="nil"/>
              <w:left w:val="single" w:sz="4" w:space="0" w:color="auto"/>
              <w:bottom w:val="single" w:sz="4" w:space="0" w:color="auto"/>
              <w:right w:val="single" w:sz="4" w:space="0" w:color="auto"/>
            </w:tcBorders>
            <w:shd w:val="clear" w:color="auto" w:fill="auto"/>
            <w:vAlign w:val="center"/>
          </w:tcPr>
          <w:p w14:paraId="38A3FE19" w14:textId="77777777" w:rsidR="008506DE" w:rsidRPr="008506DE" w:rsidRDefault="008506DE" w:rsidP="008506DE">
            <w:pPr>
              <w:jc w:val="center"/>
              <w:rPr>
                <w:rFonts w:ascii="Open Sans" w:hAnsi="Open Sans" w:cs="Open Sans"/>
                <w:b/>
                <w:bCs/>
                <w:sz w:val="22"/>
                <w:szCs w:val="22"/>
              </w:rPr>
            </w:pPr>
            <w:r w:rsidRPr="008506DE">
              <w:rPr>
                <w:rFonts w:ascii="Open Sans" w:hAnsi="Open Sans" w:cs="Open Sans"/>
                <w:b/>
                <w:bCs/>
                <w:sz w:val="22"/>
                <w:szCs w:val="22"/>
              </w:rPr>
              <w:t>602</w:t>
            </w:r>
          </w:p>
        </w:tc>
      </w:tr>
    </w:tbl>
    <w:p w14:paraId="0560387E" w14:textId="5763DF89" w:rsidR="008506DE" w:rsidRPr="008506DE" w:rsidRDefault="008506DE" w:rsidP="00FA21FA">
      <w:pPr>
        <w:spacing w:after="200"/>
        <w:jc w:val="center"/>
        <w:rPr>
          <w:rFonts w:ascii="Open Sans" w:hAnsi="Open Sans" w:cs="Open Sans"/>
          <w:sz w:val="22"/>
          <w:szCs w:val="22"/>
        </w:rPr>
      </w:pPr>
    </w:p>
    <w:p w14:paraId="224303E8" w14:textId="5B932A52" w:rsidR="00DD47F1" w:rsidRDefault="00DD47F1" w:rsidP="00FA21FA">
      <w:pPr>
        <w:spacing w:after="200"/>
        <w:rPr>
          <w:rFonts w:ascii="Open Sans" w:hAnsi="Open Sans" w:cs="Open Sans"/>
          <w:b/>
          <w:u w:val="single"/>
        </w:rPr>
      </w:pPr>
      <w:r w:rsidRPr="00D71D16">
        <w:rPr>
          <w:rFonts w:ascii="Open Sans" w:hAnsi="Open Sans" w:cs="Open Sans"/>
          <w:b/>
          <w:u w:val="single"/>
        </w:rPr>
        <w:t xml:space="preserve">LOT 2 : Fourniture de </w:t>
      </w:r>
      <w:r>
        <w:rPr>
          <w:rFonts w:ascii="Open Sans" w:hAnsi="Open Sans" w:cs="Open Sans"/>
          <w:b/>
          <w:u w:val="single"/>
        </w:rPr>
        <w:t>charcuterie</w:t>
      </w:r>
    </w:p>
    <w:tbl>
      <w:tblPr>
        <w:tblW w:w="54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89"/>
        <w:gridCol w:w="6294"/>
        <w:gridCol w:w="992"/>
        <w:gridCol w:w="1843"/>
      </w:tblGrid>
      <w:tr w:rsidR="00DD47F1" w:rsidRPr="009E63F1" w14:paraId="319DCBC7" w14:textId="77777777" w:rsidTr="008506DE">
        <w:tc>
          <w:tcPr>
            <w:tcW w:w="789" w:type="dxa"/>
            <w:tcBorders>
              <w:bottom w:val="single" w:sz="4" w:space="0" w:color="auto"/>
            </w:tcBorders>
            <w:shd w:val="clear" w:color="auto" w:fill="D9D9D9" w:themeFill="background1" w:themeFillShade="D9"/>
            <w:vAlign w:val="center"/>
          </w:tcPr>
          <w:p w14:paraId="278130A3" w14:textId="77777777" w:rsidR="00DD47F1" w:rsidRPr="009E63F1" w:rsidRDefault="00DD47F1" w:rsidP="008B187D">
            <w:pPr>
              <w:jc w:val="center"/>
              <w:rPr>
                <w:rFonts w:ascii="Open Sans" w:hAnsi="Open Sans" w:cs="Open Sans"/>
                <w:b/>
                <w:sz w:val="18"/>
                <w:szCs w:val="18"/>
              </w:rPr>
            </w:pPr>
            <w:bookmarkStart w:id="8" w:name="_Hlk222925302"/>
            <w:r w:rsidRPr="009E63F1">
              <w:rPr>
                <w:rFonts w:ascii="Open Sans" w:hAnsi="Open Sans" w:cs="Open Sans"/>
                <w:b/>
                <w:sz w:val="18"/>
                <w:szCs w:val="18"/>
              </w:rPr>
              <w:t>N°</w:t>
            </w:r>
          </w:p>
        </w:tc>
        <w:tc>
          <w:tcPr>
            <w:tcW w:w="6294" w:type="dxa"/>
            <w:tcBorders>
              <w:bottom w:val="single" w:sz="4" w:space="0" w:color="auto"/>
            </w:tcBorders>
            <w:shd w:val="clear" w:color="auto" w:fill="D9D9D9" w:themeFill="background1" w:themeFillShade="D9"/>
            <w:vAlign w:val="center"/>
          </w:tcPr>
          <w:p w14:paraId="2233A42D" w14:textId="77777777" w:rsidR="00DD47F1" w:rsidRPr="009E63F1" w:rsidRDefault="00DD47F1" w:rsidP="008B187D">
            <w:pPr>
              <w:jc w:val="center"/>
              <w:rPr>
                <w:rFonts w:ascii="Open Sans" w:hAnsi="Open Sans" w:cs="Open Sans"/>
                <w:b/>
                <w:sz w:val="18"/>
                <w:szCs w:val="18"/>
              </w:rPr>
            </w:pPr>
            <w:r w:rsidRPr="009E63F1">
              <w:rPr>
                <w:rFonts w:ascii="Open Sans" w:hAnsi="Open Sans" w:cs="Open Sans"/>
                <w:b/>
                <w:sz w:val="18"/>
                <w:szCs w:val="18"/>
              </w:rPr>
              <w:t>Libellés produits</w:t>
            </w:r>
          </w:p>
        </w:tc>
        <w:tc>
          <w:tcPr>
            <w:tcW w:w="992" w:type="dxa"/>
            <w:tcBorders>
              <w:bottom w:val="single" w:sz="4" w:space="0" w:color="auto"/>
            </w:tcBorders>
            <w:shd w:val="clear" w:color="auto" w:fill="D9D9D9" w:themeFill="background1" w:themeFillShade="D9"/>
            <w:vAlign w:val="center"/>
          </w:tcPr>
          <w:p w14:paraId="322E0659" w14:textId="77777777" w:rsidR="00DD47F1" w:rsidRPr="009E63F1" w:rsidRDefault="00DD47F1" w:rsidP="008B187D">
            <w:pPr>
              <w:jc w:val="center"/>
              <w:rPr>
                <w:rFonts w:ascii="Open Sans" w:hAnsi="Open Sans" w:cs="Open Sans"/>
                <w:b/>
                <w:sz w:val="18"/>
                <w:szCs w:val="18"/>
              </w:rPr>
            </w:pPr>
            <w:r w:rsidRPr="009E63F1">
              <w:rPr>
                <w:rFonts w:ascii="Open Sans" w:hAnsi="Open Sans" w:cs="Open Sans"/>
                <w:b/>
                <w:sz w:val="18"/>
                <w:szCs w:val="18"/>
              </w:rPr>
              <w:t>Unités</w:t>
            </w:r>
          </w:p>
        </w:tc>
        <w:tc>
          <w:tcPr>
            <w:tcW w:w="1843" w:type="dxa"/>
            <w:tcBorders>
              <w:bottom w:val="single" w:sz="4" w:space="0" w:color="auto"/>
            </w:tcBorders>
            <w:shd w:val="clear" w:color="auto" w:fill="D9D9D9" w:themeFill="background1" w:themeFillShade="D9"/>
            <w:vAlign w:val="center"/>
          </w:tcPr>
          <w:p w14:paraId="2AB6606C" w14:textId="77777777" w:rsidR="00DD47F1" w:rsidRPr="009E63F1" w:rsidRDefault="00DD47F1" w:rsidP="008B187D">
            <w:pPr>
              <w:jc w:val="center"/>
              <w:rPr>
                <w:rFonts w:ascii="Open Sans" w:hAnsi="Open Sans" w:cs="Open Sans"/>
                <w:b/>
                <w:sz w:val="18"/>
                <w:szCs w:val="18"/>
              </w:rPr>
            </w:pPr>
            <w:r w:rsidRPr="009E63F1">
              <w:rPr>
                <w:rFonts w:ascii="Open Sans" w:hAnsi="Open Sans" w:cs="Open Sans"/>
                <w:b/>
                <w:sz w:val="18"/>
                <w:szCs w:val="18"/>
              </w:rPr>
              <w:t xml:space="preserve">Quantités </w:t>
            </w:r>
            <w:r>
              <w:rPr>
                <w:rFonts w:ascii="Open Sans" w:hAnsi="Open Sans" w:cs="Open Sans"/>
                <w:b/>
                <w:sz w:val="18"/>
                <w:szCs w:val="18"/>
              </w:rPr>
              <w:t xml:space="preserve">moyennes </w:t>
            </w:r>
            <w:r w:rsidRPr="000B01BD">
              <w:rPr>
                <w:rFonts w:ascii="Open Sans" w:hAnsi="Open Sans" w:cs="Open Sans"/>
                <w:b/>
                <w:sz w:val="16"/>
                <w:szCs w:val="16"/>
              </w:rPr>
              <w:t>annuelles estimées</w:t>
            </w:r>
          </w:p>
        </w:tc>
      </w:tr>
      <w:tr w:rsidR="008506DE" w:rsidRPr="009E63F1" w14:paraId="6D707F2C" w14:textId="77777777" w:rsidTr="008506DE">
        <w:tc>
          <w:tcPr>
            <w:tcW w:w="789" w:type="dxa"/>
            <w:tcBorders>
              <w:top w:val="single" w:sz="4" w:space="0" w:color="auto"/>
              <w:bottom w:val="single" w:sz="4" w:space="0" w:color="auto"/>
            </w:tcBorders>
            <w:vAlign w:val="center"/>
          </w:tcPr>
          <w:p w14:paraId="0D9F6225" w14:textId="7C104EE3" w:rsidR="008506DE" w:rsidRPr="009E63F1" w:rsidRDefault="008506DE" w:rsidP="008506DE">
            <w:pPr>
              <w:pStyle w:val="Pieddepage"/>
              <w:rPr>
                <w:rFonts w:ascii="Open Sans" w:hAnsi="Open Sans" w:cs="Open Sans"/>
                <w:sz w:val="18"/>
                <w:szCs w:val="18"/>
              </w:rPr>
            </w:pPr>
            <w:r>
              <w:rPr>
                <w:rFonts w:ascii="Open Sans" w:hAnsi="Open Sans" w:cs="Open Sans"/>
                <w:sz w:val="22"/>
                <w:szCs w:val="22"/>
              </w:rPr>
              <w:t>1</w:t>
            </w:r>
          </w:p>
        </w:tc>
        <w:tc>
          <w:tcPr>
            <w:tcW w:w="6294" w:type="dxa"/>
            <w:tcBorders>
              <w:top w:val="single" w:sz="4" w:space="0" w:color="auto"/>
              <w:left w:val="single" w:sz="4" w:space="0" w:color="000080"/>
              <w:bottom w:val="single" w:sz="4" w:space="0" w:color="auto"/>
              <w:right w:val="single" w:sz="4" w:space="0" w:color="000080"/>
            </w:tcBorders>
            <w:shd w:val="clear" w:color="auto" w:fill="auto"/>
            <w:vAlign w:val="center"/>
          </w:tcPr>
          <w:p w14:paraId="3684D88B" w14:textId="18AF57F9" w:rsidR="008506DE" w:rsidRPr="00FD24DB" w:rsidRDefault="008506DE" w:rsidP="008506DE">
            <w:pPr>
              <w:rPr>
                <w:rFonts w:ascii="Open Sans" w:hAnsi="Open Sans" w:cs="Open Sans"/>
                <w:sz w:val="18"/>
                <w:szCs w:val="18"/>
              </w:rPr>
            </w:pPr>
            <w:r>
              <w:rPr>
                <w:rFonts w:ascii="Open Sans" w:hAnsi="Open Sans" w:cs="Open Sans"/>
                <w:sz w:val="22"/>
                <w:szCs w:val="22"/>
              </w:rPr>
              <w:t>ANDOUILLE FUMEE</w:t>
            </w:r>
          </w:p>
        </w:tc>
        <w:tc>
          <w:tcPr>
            <w:tcW w:w="992" w:type="dxa"/>
            <w:tcBorders>
              <w:top w:val="single" w:sz="4" w:space="0" w:color="auto"/>
              <w:bottom w:val="single" w:sz="4" w:space="0" w:color="auto"/>
            </w:tcBorders>
            <w:shd w:val="clear" w:color="auto" w:fill="auto"/>
            <w:vAlign w:val="center"/>
          </w:tcPr>
          <w:p w14:paraId="217421B1" w14:textId="787214E9" w:rsidR="008506DE" w:rsidRPr="008506DE" w:rsidRDefault="008506DE" w:rsidP="008506DE">
            <w:pPr>
              <w:jc w:val="center"/>
              <w:rPr>
                <w:rFonts w:ascii="Open Sans" w:hAnsi="Open Sans" w:cs="Open Sans"/>
                <w:sz w:val="18"/>
                <w:szCs w:val="18"/>
              </w:rPr>
            </w:pPr>
            <w:r>
              <w:rPr>
                <w:rFonts w:ascii="Open Sans" w:hAnsi="Open Sans" w:cs="Open Sans"/>
                <w:sz w:val="22"/>
                <w:szCs w:val="22"/>
              </w:rPr>
              <w:t>KG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F3D4AEE" w14:textId="0030FC57" w:rsidR="008506DE" w:rsidRPr="008506DE" w:rsidRDefault="008506DE" w:rsidP="008506DE">
            <w:pPr>
              <w:jc w:val="center"/>
              <w:rPr>
                <w:rFonts w:ascii="Open Sans" w:hAnsi="Open Sans" w:cs="Open Sans"/>
                <w:color w:val="auto"/>
                <w:sz w:val="18"/>
                <w:szCs w:val="18"/>
              </w:rPr>
            </w:pPr>
            <w:r w:rsidRPr="008506DE">
              <w:rPr>
                <w:rFonts w:ascii="Open Sans" w:hAnsi="Open Sans" w:cs="Open Sans"/>
                <w:b/>
                <w:bCs/>
                <w:color w:val="auto"/>
                <w:sz w:val="22"/>
                <w:szCs w:val="22"/>
              </w:rPr>
              <w:t>412</w:t>
            </w:r>
          </w:p>
        </w:tc>
      </w:tr>
      <w:tr w:rsidR="008506DE" w:rsidRPr="009E63F1" w14:paraId="3D6D22E0" w14:textId="77777777" w:rsidTr="008506DE">
        <w:tc>
          <w:tcPr>
            <w:tcW w:w="789" w:type="dxa"/>
            <w:tcBorders>
              <w:top w:val="single" w:sz="4" w:space="0" w:color="auto"/>
              <w:bottom w:val="single" w:sz="4" w:space="0" w:color="auto"/>
            </w:tcBorders>
            <w:vAlign w:val="center"/>
          </w:tcPr>
          <w:p w14:paraId="0FCBBEC9" w14:textId="19CEA887" w:rsidR="008506DE" w:rsidRPr="009E63F1" w:rsidRDefault="008506DE" w:rsidP="008506DE">
            <w:pPr>
              <w:pStyle w:val="Pieddepage"/>
              <w:rPr>
                <w:rFonts w:ascii="Open Sans" w:hAnsi="Open Sans" w:cs="Open Sans"/>
                <w:sz w:val="18"/>
                <w:szCs w:val="18"/>
              </w:rPr>
            </w:pPr>
            <w:r>
              <w:rPr>
                <w:rFonts w:ascii="Open Sans" w:hAnsi="Open Sans" w:cs="Open Sans"/>
                <w:sz w:val="22"/>
                <w:szCs w:val="22"/>
              </w:rPr>
              <w:t>2</w:t>
            </w:r>
          </w:p>
        </w:tc>
        <w:tc>
          <w:tcPr>
            <w:tcW w:w="6294" w:type="dxa"/>
            <w:tcBorders>
              <w:top w:val="single" w:sz="4" w:space="0" w:color="auto"/>
              <w:left w:val="single" w:sz="4" w:space="0" w:color="000080"/>
              <w:bottom w:val="single" w:sz="4" w:space="0" w:color="auto"/>
              <w:right w:val="single" w:sz="4" w:space="0" w:color="000080"/>
            </w:tcBorders>
            <w:shd w:val="clear" w:color="auto" w:fill="auto"/>
            <w:vAlign w:val="center"/>
          </w:tcPr>
          <w:p w14:paraId="1662EBFB" w14:textId="2823F7F2" w:rsidR="008506DE" w:rsidRPr="00FD24DB" w:rsidRDefault="008506DE" w:rsidP="008506DE">
            <w:pPr>
              <w:rPr>
                <w:rFonts w:ascii="Open Sans" w:hAnsi="Open Sans" w:cs="Open Sans"/>
                <w:sz w:val="18"/>
                <w:szCs w:val="18"/>
              </w:rPr>
            </w:pPr>
            <w:r>
              <w:rPr>
                <w:rFonts w:ascii="Open Sans" w:hAnsi="Open Sans" w:cs="Open Sans"/>
                <w:sz w:val="22"/>
                <w:szCs w:val="22"/>
              </w:rPr>
              <w:t>ANDOUILLETTE (SAISON ÉTÉ)</w:t>
            </w:r>
          </w:p>
        </w:tc>
        <w:tc>
          <w:tcPr>
            <w:tcW w:w="992" w:type="dxa"/>
            <w:tcBorders>
              <w:top w:val="single" w:sz="4" w:space="0" w:color="auto"/>
              <w:bottom w:val="single" w:sz="4" w:space="0" w:color="auto"/>
            </w:tcBorders>
            <w:shd w:val="clear" w:color="auto" w:fill="auto"/>
            <w:vAlign w:val="center"/>
          </w:tcPr>
          <w:p w14:paraId="6C03B02E" w14:textId="4B991AB1" w:rsidR="008506DE" w:rsidRPr="008506DE" w:rsidRDefault="008506DE" w:rsidP="008506DE">
            <w:pPr>
              <w:jc w:val="center"/>
              <w:rPr>
                <w:rFonts w:ascii="Open Sans" w:hAnsi="Open Sans" w:cs="Open Sans"/>
                <w:sz w:val="18"/>
                <w:szCs w:val="18"/>
              </w:rPr>
            </w:pPr>
            <w:r>
              <w:rPr>
                <w:rFonts w:ascii="Open Sans" w:hAnsi="Open Sans" w:cs="Open Sans"/>
                <w:sz w:val="22"/>
                <w:szCs w:val="22"/>
              </w:rPr>
              <w:t>KG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48AD729" w14:textId="181F31A5" w:rsidR="008506DE" w:rsidRPr="008506DE" w:rsidRDefault="008506DE" w:rsidP="008506DE">
            <w:pPr>
              <w:jc w:val="center"/>
              <w:rPr>
                <w:rFonts w:ascii="Open Sans" w:hAnsi="Open Sans" w:cs="Open Sans"/>
                <w:color w:val="auto"/>
                <w:sz w:val="18"/>
                <w:szCs w:val="18"/>
              </w:rPr>
            </w:pPr>
            <w:r w:rsidRPr="008506DE">
              <w:rPr>
                <w:rFonts w:ascii="Open Sans" w:hAnsi="Open Sans" w:cs="Open Sans"/>
                <w:b/>
                <w:bCs/>
                <w:color w:val="auto"/>
                <w:sz w:val="22"/>
                <w:szCs w:val="22"/>
              </w:rPr>
              <w:t>2</w:t>
            </w:r>
            <w:r w:rsidRPr="008506DE">
              <w:rPr>
                <w:rFonts w:cs="Arial"/>
                <w:b/>
                <w:bCs/>
                <w:color w:val="auto"/>
                <w:sz w:val="22"/>
                <w:szCs w:val="22"/>
              </w:rPr>
              <w:t> </w:t>
            </w:r>
            <w:r w:rsidRPr="008506DE">
              <w:rPr>
                <w:rFonts w:ascii="Open Sans" w:hAnsi="Open Sans" w:cs="Open Sans"/>
                <w:b/>
                <w:bCs/>
                <w:color w:val="auto"/>
                <w:sz w:val="22"/>
                <w:szCs w:val="22"/>
              </w:rPr>
              <w:t>236</w:t>
            </w:r>
          </w:p>
        </w:tc>
      </w:tr>
      <w:tr w:rsidR="008506DE" w:rsidRPr="009E63F1" w14:paraId="14C6BAA4" w14:textId="77777777" w:rsidTr="008506DE">
        <w:tc>
          <w:tcPr>
            <w:tcW w:w="789" w:type="dxa"/>
            <w:tcBorders>
              <w:top w:val="single" w:sz="4" w:space="0" w:color="auto"/>
              <w:bottom w:val="single" w:sz="4" w:space="0" w:color="auto"/>
            </w:tcBorders>
            <w:vAlign w:val="center"/>
          </w:tcPr>
          <w:p w14:paraId="1EDFC331" w14:textId="06EBBB89" w:rsidR="008506DE" w:rsidRPr="009E63F1" w:rsidRDefault="008506DE" w:rsidP="008506DE">
            <w:pPr>
              <w:pStyle w:val="Pieddepage"/>
              <w:rPr>
                <w:rFonts w:ascii="Open Sans" w:hAnsi="Open Sans" w:cs="Open Sans"/>
                <w:sz w:val="18"/>
                <w:szCs w:val="18"/>
              </w:rPr>
            </w:pPr>
            <w:r>
              <w:rPr>
                <w:rFonts w:ascii="Open Sans" w:hAnsi="Open Sans" w:cs="Open Sans"/>
                <w:sz w:val="22"/>
                <w:szCs w:val="22"/>
              </w:rPr>
              <w:t>3</w:t>
            </w:r>
          </w:p>
        </w:tc>
        <w:tc>
          <w:tcPr>
            <w:tcW w:w="6294" w:type="dxa"/>
            <w:tcBorders>
              <w:top w:val="single" w:sz="4" w:space="0" w:color="auto"/>
              <w:left w:val="single" w:sz="4" w:space="0" w:color="000080"/>
              <w:bottom w:val="single" w:sz="4" w:space="0" w:color="auto"/>
              <w:right w:val="single" w:sz="4" w:space="0" w:color="000080"/>
            </w:tcBorders>
            <w:shd w:val="clear" w:color="auto" w:fill="auto"/>
            <w:vAlign w:val="center"/>
          </w:tcPr>
          <w:p w14:paraId="09500426" w14:textId="1C86283A" w:rsidR="008506DE" w:rsidRPr="00FD24DB" w:rsidRDefault="008506DE" w:rsidP="008506DE">
            <w:pPr>
              <w:rPr>
                <w:rFonts w:ascii="Open Sans" w:hAnsi="Open Sans" w:cs="Open Sans"/>
                <w:sz w:val="18"/>
                <w:szCs w:val="18"/>
              </w:rPr>
            </w:pPr>
            <w:r>
              <w:rPr>
                <w:rFonts w:ascii="Open Sans" w:hAnsi="Open Sans" w:cs="Open Sans"/>
                <w:sz w:val="22"/>
                <w:szCs w:val="22"/>
              </w:rPr>
              <w:t>BLANC DE VOLAILLE ENTIER</w:t>
            </w:r>
          </w:p>
        </w:tc>
        <w:tc>
          <w:tcPr>
            <w:tcW w:w="992" w:type="dxa"/>
            <w:tcBorders>
              <w:top w:val="single" w:sz="4" w:space="0" w:color="auto"/>
              <w:bottom w:val="single" w:sz="4" w:space="0" w:color="auto"/>
            </w:tcBorders>
            <w:shd w:val="clear" w:color="auto" w:fill="auto"/>
            <w:vAlign w:val="center"/>
          </w:tcPr>
          <w:p w14:paraId="5DBBD502" w14:textId="4BA1CF71" w:rsidR="008506DE" w:rsidRPr="008506DE" w:rsidRDefault="008506DE" w:rsidP="008506DE">
            <w:pPr>
              <w:jc w:val="center"/>
              <w:rPr>
                <w:rFonts w:ascii="Open Sans" w:hAnsi="Open Sans" w:cs="Open Sans"/>
                <w:sz w:val="18"/>
                <w:szCs w:val="18"/>
              </w:rPr>
            </w:pPr>
            <w:r>
              <w:rPr>
                <w:rFonts w:ascii="Open Sans" w:hAnsi="Open Sans" w:cs="Open Sans"/>
                <w:sz w:val="22"/>
                <w:szCs w:val="22"/>
              </w:rPr>
              <w:t>KG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9E79834" w14:textId="0D122699" w:rsidR="008506DE" w:rsidRPr="008506DE" w:rsidRDefault="008506DE" w:rsidP="008506DE">
            <w:pPr>
              <w:jc w:val="center"/>
              <w:rPr>
                <w:rFonts w:ascii="Open Sans" w:hAnsi="Open Sans" w:cs="Open Sans"/>
                <w:color w:val="auto"/>
                <w:sz w:val="18"/>
                <w:szCs w:val="18"/>
              </w:rPr>
            </w:pPr>
            <w:r w:rsidRPr="008506DE">
              <w:rPr>
                <w:rFonts w:ascii="Open Sans" w:hAnsi="Open Sans" w:cs="Open Sans"/>
                <w:b/>
                <w:bCs/>
                <w:color w:val="auto"/>
                <w:sz w:val="22"/>
                <w:szCs w:val="22"/>
              </w:rPr>
              <w:t>415</w:t>
            </w:r>
          </w:p>
        </w:tc>
      </w:tr>
      <w:tr w:rsidR="008506DE" w:rsidRPr="009E63F1" w14:paraId="77E8B7B1" w14:textId="77777777" w:rsidTr="008506DE">
        <w:tc>
          <w:tcPr>
            <w:tcW w:w="789" w:type="dxa"/>
            <w:tcBorders>
              <w:top w:val="single" w:sz="4" w:space="0" w:color="auto"/>
              <w:bottom w:val="single" w:sz="4" w:space="0" w:color="auto"/>
            </w:tcBorders>
            <w:vAlign w:val="center"/>
          </w:tcPr>
          <w:p w14:paraId="26F2DE73" w14:textId="61C1E80C" w:rsidR="008506DE" w:rsidRPr="009E63F1" w:rsidRDefault="008506DE" w:rsidP="008506DE">
            <w:pPr>
              <w:pStyle w:val="Pieddepage"/>
              <w:rPr>
                <w:rFonts w:ascii="Open Sans" w:hAnsi="Open Sans" w:cs="Open Sans"/>
                <w:sz w:val="18"/>
                <w:szCs w:val="18"/>
              </w:rPr>
            </w:pPr>
            <w:r>
              <w:rPr>
                <w:rFonts w:ascii="Open Sans" w:hAnsi="Open Sans" w:cs="Open Sans"/>
                <w:sz w:val="22"/>
                <w:szCs w:val="22"/>
              </w:rPr>
              <w:t>4</w:t>
            </w:r>
          </w:p>
        </w:tc>
        <w:tc>
          <w:tcPr>
            <w:tcW w:w="6294" w:type="dxa"/>
            <w:tcBorders>
              <w:top w:val="single" w:sz="4" w:space="0" w:color="auto"/>
              <w:left w:val="single" w:sz="4" w:space="0" w:color="000080"/>
              <w:bottom w:val="single" w:sz="4" w:space="0" w:color="auto"/>
              <w:right w:val="single" w:sz="4" w:space="0" w:color="000080"/>
            </w:tcBorders>
            <w:shd w:val="clear" w:color="auto" w:fill="auto"/>
            <w:vAlign w:val="center"/>
          </w:tcPr>
          <w:p w14:paraId="4E4CB672" w14:textId="66F0104A" w:rsidR="008506DE" w:rsidRPr="00FD24DB" w:rsidRDefault="008506DE" w:rsidP="008506DE">
            <w:pPr>
              <w:rPr>
                <w:rFonts w:ascii="Open Sans" w:hAnsi="Open Sans" w:cs="Open Sans"/>
                <w:sz w:val="18"/>
                <w:szCs w:val="18"/>
              </w:rPr>
            </w:pPr>
            <w:r>
              <w:rPr>
                <w:rFonts w:ascii="Open Sans" w:hAnsi="Open Sans" w:cs="Open Sans"/>
                <w:sz w:val="22"/>
                <w:szCs w:val="22"/>
              </w:rPr>
              <w:t>BLANC DE VOLAILLE TRANCHE</w:t>
            </w:r>
          </w:p>
        </w:tc>
        <w:tc>
          <w:tcPr>
            <w:tcW w:w="992" w:type="dxa"/>
            <w:tcBorders>
              <w:top w:val="single" w:sz="4" w:space="0" w:color="auto"/>
              <w:bottom w:val="single" w:sz="4" w:space="0" w:color="auto"/>
            </w:tcBorders>
            <w:shd w:val="clear" w:color="auto" w:fill="auto"/>
            <w:vAlign w:val="center"/>
          </w:tcPr>
          <w:p w14:paraId="700016FE" w14:textId="19A00569" w:rsidR="008506DE" w:rsidRPr="008506DE" w:rsidRDefault="008506DE" w:rsidP="008506DE">
            <w:pPr>
              <w:jc w:val="center"/>
              <w:rPr>
                <w:rFonts w:ascii="Open Sans" w:hAnsi="Open Sans" w:cs="Open Sans"/>
                <w:sz w:val="18"/>
                <w:szCs w:val="18"/>
              </w:rPr>
            </w:pPr>
            <w:r>
              <w:rPr>
                <w:rFonts w:ascii="Open Sans" w:hAnsi="Open Sans" w:cs="Open Sans"/>
                <w:sz w:val="22"/>
                <w:szCs w:val="22"/>
              </w:rPr>
              <w:t>KG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E7EF779" w14:textId="44796104" w:rsidR="008506DE" w:rsidRPr="008506DE" w:rsidRDefault="008506DE" w:rsidP="008506DE">
            <w:pPr>
              <w:jc w:val="center"/>
              <w:rPr>
                <w:rFonts w:ascii="Open Sans" w:hAnsi="Open Sans" w:cs="Open Sans"/>
                <w:color w:val="auto"/>
                <w:sz w:val="18"/>
                <w:szCs w:val="18"/>
              </w:rPr>
            </w:pPr>
            <w:r w:rsidRPr="008506DE">
              <w:rPr>
                <w:rFonts w:ascii="Open Sans" w:hAnsi="Open Sans" w:cs="Open Sans"/>
                <w:b/>
                <w:bCs/>
                <w:color w:val="auto"/>
                <w:sz w:val="22"/>
                <w:szCs w:val="22"/>
              </w:rPr>
              <w:t>448</w:t>
            </w:r>
          </w:p>
        </w:tc>
      </w:tr>
      <w:tr w:rsidR="008506DE" w:rsidRPr="009E63F1" w14:paraId="3C16C326" w14:textId="77777777" w:rsidTr="008506DE">
        <w:tc>
          <w:tcPr>
            <w:tcW w:w="789" w:type="dxa"/>
            <w:tcBorders>
              <w:top w:val="single" w:sz="4" w:space="0" w:color="auto"/>
              <w:bottom w:val="single" w:sz="4" w:space="0" w:color="auto"/>
            </w:tcBorders>
            <w:vAlign w:val="center"/>
          </w:tcPr>
          <w:p w14:paraId="35DC003B" w14:textId="22ADD15C" w:rsidR="008506DE" w:rsidRPr="009E63F1" w:rsidRDefault="008506DE" w:rsidP="008506DE">
            <w:pPr>
              <w:pStyle w:val="Pieddepage"/>
              <w:rPr>
                <w:rFonts w:ascii="Open Sans" w:hAnsi="Open Sans" w:cs="Open Sans"/>
                <w:sz w:val="18"/>
                <w:szCs w:val="18"/>
              </w:rPr>
            </w:pPr>
            <w:r>
              <w:rPr>
                <w:rFonts w:ascii="Open Sans" w:hAnsi="Open Sans" w:cs="Open Sans"/>
                <w:sz w:val="22"/>
                <w:szCs w:val="22"/>
              </w:rPr>
              <w:t>5</w:t>
            </w:r>
          </w:p>
        </w:tc>
        <w:tc>
          <w:tcPr>
            <w:tcW w:w="6294" w:type="dxa"/>
            <w:tcBorders>
              <w:top w:val="single" w:sz="4" w:space="0" w:color="auto"/>
              <w:left w:val="single" w:sz="4" w:space="0" w:color="000080"/>
              <w:bottom w:val="single" w:sz="4" w:space="0" w:color="auto"/>
              <w:right w:val="single" w:sz="4" w:space="0" w:color="000080"/>
            </w:tcBorders>
            <w:shd w:val="clear" w:color="auto" w:fill="auto"/>
            <w:vAlign w:val="center"/>
          </w:tcPr>
          <w:p w14:paraId="5401A5E2" w14:textId="01456E2C" w:rsidR="008506DE" w:rsidRPr="00FD24DB" w:rsidRDefault="008506DE" w:rsidP="008506DE">
            <w:pPr>
              <w:rPr>
                <w:rFonts w:ascii="Open Sans" w:hAnsi="Open Sans" w:cs="Open Sans"/>
                <w:sz w:val="18"/>
                <w:szCs w:val="18"/>
              </w:rPr>
            </w:pPr>
            <w:r>
              <w:rPr>
                <w:rFonts w:ascii="Open Sans" w:hAnsi="Open Sans" w:cs="Open Sans"/>
                <w:sz w:val="22"/>
                <w:szCs w:val="22"/>
              </w:rPr>
              <w:t xml:space="preserve">BOUDIN NOIR </w:t>
            </w:r>
          </w:p>
        </w:tc>
        <w:tc>
          <w:tcPr>
            <w:tcW w:w="992" w:type="dxa"/>
            <w:tcBorders>
              <w:top w:val="single" w:sz="4" w:space="0" w:color="auto"/>
              <w:bottom w:val="single" w:sz="4" w:space="0" w:color="auto"/>
            </w:tcBorders>
            <w:shd w:val="clear" w:color="auto" w:fill="auto"/>
            <w:vAlign w:val="center"/>
          </w:tcPr>
          <w:p w14:paraId="5E45AFC2" w14:textId="2AFC3B14" w:rsidR="008506DE" w:rsidRPr="008506DE" w:rsidRDefault="008506DE" w:rsidP="008506DE">
            <w:pPr>
              <w:jc w:val="center"/>
              <w:rPr>
                <w:rFonts w:ascii="Open Sans" w:hAnsi="Open Sans" w:cs="Open Sans"/>
                <w:sz w:val="18"/>
                <w:szCs w:val="18"/>
              </w:rPr>
            </w:pPr>
            <w:r>
              <w:rPr>
                <w:rFonts w:ascii="Open Sans" w:hAnsi="Open Sans" w:cs="Open Sans"/>
                <w:sz w:val="22"/>
                <w:szCs w:val="22"/>
              </w:rPr>
              <w:t>KG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2748B75" w14:textId="2F52A3C3" w:rsidR="008506DE" w:rsidRPr="008506DE" w:rsidRDefault="008506DE" w:rsidP="008506DE">
            <w:pPr>
              <w:jc w:val="center"/>
              <w:rPr>
                <w:rFonts w:ascii="Open Sans" w:hAnsi="Open Sans" w:cs="Open Sans"/>
                <w:color w:val="auto"/>
                <w:sz w:val="18"/>
                <w:szCs w:val="18"/>
              </w:rPr>
            </w:pPr>
            <w:r w:rsidRPr="008506DE">
              <w:rPr>
                <w:rFonts w:ascii="Open Sans" w:hAnsi="Open Sans" w:cs="Open Sans"/>
                <w:b/>
                <w:bCs/>
                <w:color w:val="auto"/>
                <w:sz w:val="22"/>
                <w:szCs w:val="22"/>
              </w:rPr>
              <w:t>3</w:t>
            </w:r>
            <w:r w:rsidRPr="008506DE">
              <w:rPr>
                <w:rFonts w:cs="Arial"/>
                <w:b/>
                <w:bCs/>
                <w:color w:val="auto"/>
                <w:sz w:val="22"/>
                <w:szCs w:val="22"/>
              </w:rPr>
              <w:t> </w:t>
            </w:r>
            <w:r w:rsidRPr="008506DE">
              <w:rPr>
                <w:rFonts w:ascii="Open Sans" w:hAnsi="Open Sans" w:cs="Open Sans"/>
                <w:b/>
                <w:bCs/>
                <w:color w:val="auto"/>
                <w:sz w:val="22"/>
                <w:szCs w:val="22"/>
              </w:rPr>
              <w:t>500</w:t>
            </w:r>
          </w:p>
        </w:tc>
      </w:tr>
      <w:tr w:rsidR="008506DE" w:rsidRPr="009E63F1" w14:paraId="54DBE02D" w14:textId="77777777" w:rsidTr="008506DE">
        <w:tc>
          <w:tcPr>
            <w:tcW w:w="789" w:type="dxa"/>
            <w:tcBorders>
              <w:top w:val="single" w:sz="4" w:space="0" w:color="auto"/>
              <w:bottom w:val="single" w:sz="4" w:space="0" w:color="auto"/>
            </w:tcBorders>
            <w:vAlign w:val="center"/>
          </w:tcPr>
          <w:p w14:paraId="504952C2" w14:textId="5FA046DA" w:rsidR="008506DE" w:rsidRPr="009E63F1" w:rsidRDefault="008506DE" w:rsidP="008506DE">
            <w:pPr>
              <w:pStyle w:val="Pieddepage"/>
              <w:rPr>
                <w:rFonts w:ascii="Open Sans" w:hAnsi="Open Sans" w:cs="Open Sans"/>
                <w:sz w:val="18"/>
                <w:szCs w:val="18"/>
              </w:rPr>
            </w:pPr>
            <w:r>
              <w:rPr>
                <w:rFonts w:ascii="Open Sans" w:hAnsi="Open Sans" w:cs="Open Sans"/>
                <w:sz w:val="22"/>
                <w:szCs w:val="22"/>
              </w:rPr>
              <w:t>6</w:t>
            </w:r>
          </w:p>
        </w:tc>
        <w:tc>
          <w:tcPr>
            <w:tcW w:w="6294" w:type="dxa"/>
            <w:tcBorders>
              <w:top w:val="single" w:sz="4" w:space="0" w:color="auto"/>
              <w:left w:val="single" w:sz="4" w:space="0" w:color="000080"/>
              <w:bottom w:val="single" w:sz="4" w:space="0" w:color="auto"/>
              <w:right w:val="single" w:sz="4" w:space="0" w:color="000080"/>
            </w:tcBorders>
            <w:shd w:val="clear" w:color="auto" w:fill="auto"/>
            <w:vAlign w:val="center"/>
          </w:tcPr>
          <w:p w14:paraId="27F8C108" w14:textId="22CB143B" w:rsidR="008506DE" w:rsidRPr="00FD24DB" w:rsidRDefault="008506DE" w:rsidP="008506DE">
            <w:pPr>
              <w:rPr>
                <w:rFonts w:ascii="Open Sans" w:hAnsi="Open Sans" w:cs="Open Sans"/>
                <w:sz w:val="18"/>
                <w:szCs w:val="18"/>
              </w:rPr>
            </w:pPr>
            <w:r>
              <w:rPr>
                <w:rFonts w:ascii="Open Sans" w:hAnsi="Open Sans" w:cs="Open Sans"/>
                <w:sz w:val="22"/>
                <w:szCs w:val="22"/>
              </w:rPr>
              <w:t>CERVELAS ENTIER</w:t>
            </w:r>
          </w:p>
        </w:tc>
        <w:tc>
          <w:tcPr>
            <w:tcW w:w="992" w:type="dxa"/>
            <w:tcBorders>
              <w:top w:val="single" w:sz="4" w:space="0" w:color="auto"/>
              <w:bottom w:val="single" w:sz="4" w:space="0" w:color="auto"/>
            </w:tcBorders>
            <w:shd w:val="clear" w:color="auto" w:fill="auto"/>
            <w:vAlign w:val="center"/>
          </w:tcPr>
          <w:p w14:paraId="0D12209C" w14:textId="29732F01" w:rsidR="008506DE" w:rsidRPr="008506DE" w:rsidRDefault="008506DE" w:rsidP="008506DE">
            <w:pPr>
              <w:jc w:val="center"/>
              <w:rPr>
                <w:rFonts w:ascii="Open Sans" w:hAnsi="Open Sans" w:cs="Open Sans"/>
                <w:sz w:val="18"/>
                <w:szCs w:val="18"/>
              </w:rPr>
            </w:pPr>
            <w:r>
              <w:rPr>
                <w:rFonts w:ascii="Open Sans" w:hAnsi="Open Sans" w:cs="Open Sans"/>
                <w:sz w:val="22"/>
                <w:szCs w:val="22"/>
              </w:rPr>
              <w:t>KG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B79A5D7" w14:textId="7C0D0FA5" w:rsidR="008506DE" w:rsidRPr="008506DE" w:rsidRDefault="008506DE" w:rsidP="008506DE">
            <w:pPr>
              <w:jc w:val="center"/>
              <w:rPr>
                <w:rFonts w:ascii="Open Sans" w:hAnsi="Open Sans" w:cs="Open Sans"/>
                <w:color w:val="auto"/>
                <w:sz w:val="18"/>
                <w:szCs w:val="18"/>
              </w:rPr>
            </w:pPr>
            <w:r w:rsidRPr="008506DE">
              <w:rPr>
                <w:rFonts w:ascii="Open Sans" w:hAnsi="Open Sans" w:cs="Open Sans"/>
                <w:b/>
                <w:bCs/>
                <w:color w:val="auto"/>
                <w:sz w:val="22"/>
                <w:szCs w:val="22"/>
              </w:rPr>
              <w:t>981</w:t>
            </w:r>
          </w:p>
        </w:tc>
      </w:tr>
      <w:tr w:rsidR="008506DE" w:rsidRPr="009E63F1" w14:paraId="38572275" w14:textId="77777777" w:rsidTr="008506DE">
        <w:tc>
          <w:tcPr>
            <w:tcW w:w="789" w:type="dxa"/>
            <w:tcBorders>
              <w:top w:val="single" w:sz="4" w:space="0" w:color="auto"/>
            </w:tcBorders>
            <w:vAlign w:val="center"/>
          </w:tcPr>
          <w:p w14:paraId="12340B99" w14:textId="63D3E41D" w:rsidR="008506DE" w:rsidRPr="009E63F1" w:rsidRDefault="008506DE" w:rsidP="008506DE">
            <w:pPr>
              <w:pStyle w:val="Pieddepage"/>
              <w:rPr>
                <w:rFonts w:ascii="Open Sans" w:hAnsi="Open Sans" w:cs="Open Sans"/>
                <w:sz w:val="18"/>
                <w:szCs w:val="18"/>
              </w:rPr>
            </w:pPr>
            <w:r>
              <w:rPr>
                <w:rFonts w:ascii="Open Sans" w:hAnsi="Open Sans" w:cs="Open Sans"/>
                <w:sz w:val="22"/>
                <w:szCs w:val="22"/>
              </w:rPr>
              <w:t>7</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71AD999C" w14:textId="52E30DB7" w:rsidR="008506DE" w:rsidRPr="00FD24DB" w:rsidRDefault="008506DE" w:rsidP="008506DE">
            <w:pPr>
              <w:rPr>
                <w:rFonts w:ascii="Open Sans" w:hAnsi="Open Sans" w:cs="Open Sans"/>
                <w:sz w:val="18"/>
                <w:szCs w:val="18"/>
              </w:rPr>
            </w:pPr>
            <w:r>
              <w:rPr>
                <w:rFonts w:ascii="Open Sans" w:hAnsi="Open Sans" w:cs="Open Sans"/>
                <w:sz w:val="22"/>
                <w:szCs w:val="22"/>
              </w:rPr>
              <w:t>CHARCUTERIE TRANCHEE - ANDOUILLE</w:t>
            </w:r>
          </w:p>
        </w:tc>
        <w:tc>
          <w:tcPr>
            <w:tcW w:w="992" w:type="dxa"/>
            <w:tcBorders>
              <w:top w:val="single" w:sz="4" w:space="0" w:color="auto"/>
            </w:tcBorders>
            <w:shd w:val="clear" w:color="auto" w:fill="auto"/>
            <w:vAlign w:val="center"/>
          </w:tcPr>
          <w:p w14:paraId="2BEAFC3F" w14:textId="42DF10CE" w:rsidR="008506DE" w:rsidRPr="008506DE" w:rsidRDefault="008506DE" w:rsidP="008506DE">
            <w:pPr>
              <w:jc w:val="center"/>
              <w:rPr>
                <w:rFonts w:ascii="Open Sans" w:hAnsi="Open Sans" w:cs="Open Sans"/>
                <w:sz w:val="18"/>
                <w:szCs w:val="18"/>
              </w:rPr>
            </w:pPr>
            <w:r>
              <w:rPr>
                <w:rFonts w:ascii="Open Sans" w:hAnsi="Open Sans" w:cs="Open Sans"/>
                <w:sz w:val="22"/>
                <w:szCs w:val="22"/>
              </w:rPr>
              <w:t>KG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0DBB90D" w14:textId="490220DE" w:rsidR="008506DE" w:rsidRPr="008506DE" w:rsidRDefault="008506DE" w:rsidP="008506DE">
            <w:pPr>
              <w:jc w:val="center"/>
              <w:rPr>
                <w:rFonts w:ascii="Open Sans" w:hAnsi="Open Sans" w:cs="Open Sans"/>
                <w:color w:val="auto"/>
                <w:sz w:val="18"/>
                <w:szCs w:val="18"/>
              </w:rPr>
            </w:pPr>
            <w:r w:rsidRPr="008506DE">
              <w:rPr>
                <w:rFonts w:ascii="Open Sans" w:hAnsi="Open Sans" w:cs="Open Sans"/>
                <w:b/>
                <w:bCs/>
                <w:color w:val="auto"/>
                <w:sz w:val="22"/>
                <w:szCs w:val="22"/>
              </w:rPr>
              <w:t>334</w:t>
            </w:r>
          </w:p>
        </w:tc>
      </w:tr>
      <w:tr w:rsidR="008506DE" w:rsidRPr="009E63F1" w14:paraId="42FF0A5B" w14:textId="77777777" w:rsidTr="008506DE">
        <w:tc>
          <w:tcPr>
            <w:tcW w:w="789" w:type="dxa"/>
            <w:tcBorders>
              <w:top w:val="single" w:sz="4" w:space="0" w:color="auto"/>
            </w:tcBorders>
            <w:vAlign w:val="center"/>
          </w:tcPr>
          <w:p w14:paraId="01D1AA5D" w14:textId="6B9215DF" w:rsidR="008506DE" w:rsidRPr="009E63F1" w:rsidRDefault="008506DE" w:rsidP="008506DE">
            <w:pPr>
              <w:pStyle w:val="Pieddepage"/>
              <w:rPr>
                <w:rFonts w:ascii="Open Sans" w:hAnsi="Open Sans" w:cs="Open Sans"/>
                <w:sz w:val="18"/>
                <w:szCs w:val="18"/>
              </w:rPr>
            </w:pPr>
            <w:r>
              <w:rPr>
                <w:rFonts w:ascii="Open Sans" w:hAnsi="Open Sans" w:cs="Open Sans"/>
                <w:sz w:val="22"/>
                <w:szCs w:val="22"/>
              </w:rPr>
              <w:t>8</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63816CAD" w14:textId="5E5DF788" w:rsidR="008506DE" w:rsidRPr="00FD24DB" w:rsidRDefault="008506DE" w:rsidP="008506DE">
            <w:pPr>
              <w:rPr>
                <w:rFonts w:ascii="Open Sans" w:hAnsi="Open Sans" w:cs="Open Sans"/>
                <w:sz w:val="18"/>
                <w:szCs w:val="18"/>
              </w:rPr>
            </w:pPr>
            <w:r>
              <w:rPr>
                <w:rFonts w:ascii="Open Sans" w:hAnsi="Open Sans" w:cs="Open Sans"/>
                <w:sz w:val="22"/>
                <w:szCs w:val="22"/>
              </w:rPr>
              <w:t>CHARCUTERIE TRANCHEE - CHORIZO</w:t>
            </w:r>
          </w:p>
        </w:tc>
        <w:tc>
          <w:tcPr>
            <w:tcW w:w="992" w:type="dxa"/>
            <w:tcBorders>
              <w:top w:val="single" w:sz="4" w:space="0" w:color="auto"/>
            </w:tcBorders>
            <w:shd w:val="clear" w:color="auto" w:fill="auto"/>
            <w:vAlign w:val="center"/>
          </w:tcPr>
          <w:p w14:paraId="77332035" w14:textId="029487B4" w:rsidR="008506DE" w:rsidRPr="008506DE" w:rsidRDefault="008506DE" w:rsidP="008506DE">
            <w:pPr>
              <w:jc w:val="center"/>
              <w:rPr>
                <w:rFonts w:ascii="Open Sans" w:hAnsi="Open Sans" w:cs="Open Sans"/>
                <w:sz w:val="18"/>
                <w:szCs w:val="18"/>
              </w:rPr>
            </w:pPr>
            <w:r>
              <w:rPr>
                <w:rFonts w:ascii="Open Sans" w:hAnsi="Open Sans" w:cs="Open Sans"/>
                <w:sz w:val="22"/>
                <w:szCs w:val="22"/>
              </w:rPr>
              <w:t>KG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F678FA8" w14:textId="156F0C4E" w:rsidR="008506DE" w:rsidRPr="008506DE" w:rsidRDefault="008506DE" w:rsidP="008506DE">
            <w:pPr>
              <w:jc w:val="center"/>
              <w:rPr>
                <w:rFonts w:ascii="Open Sans" w:hAnsi="Open Sans" w:cs="Open Sans"/>
                <w:color w:val="auto"/>
                <w:sz w:val="18"/>
                <w:szCs w:val="18"/>
              </w:rPr>
            </w:pPr>
            <w:r w:rsidRPr="008506DE">
              <w:rPr>
                <w:rFonts w:ascii="Open Sans" w:hAnsi="Open Sans" w:cs="Open Sans"/>
                <w:b/>
                <w:bCs/>
                <w:color w:val="auto"/>
                <w:sz w:val="22"/>
                <w:szCs w:val="22"/>
              </w:rPr>
              <w:t>759</w:t>
            </w:r>
          </w:p>
        </w:tc>
      </w:tr>
      <w:tr w:rsidR="008506DE" w:rsidRPr="009E63F1" w14:paraId="55FD633E" w14:textId="77777777" w:rsidTr="008506DE">
        <w:tc>
          <w:tcPr>
            <w:tcW w:w="789" w:type="dxa"/>
            <w:tcBorders>
              <w:top w:val="single" w:sz="4" w:space="0" w:color="auto"/>
            </w:tcBorders>
            <w:vAlign w:val="center"/>
          </w:tcPr>
          <w:p w14:paraId="4D3D154E" w14:textId="55EE0F6C" w:rsidR="008506DE" w:rsidRPr="009E63F1" w:rsidRDefault="008506DE" w:rsidP="008506DE">
            <w:pPr>
              <w:pStyle w:val="Pieddepage"/>
              <w:rPr>
                <w:rFonts w:ascii="Open Sans" w:hAnsi="Open Sans" w:cs="Open Sans"/>
                <w:sz w:val="18"/>
                <w:szCs w:val="18"/>
              </w:rPr>
            </w:pPr>
            <w:r>
              <w:rPr>
                <w:rFonts w:ascii="Open Sans" w:hAnsi="Open Sans" w:cs="Open Sans"/>
                <w:sz w:val="22"/>
                <w:szCs w:val="22"/>
              </w:rPr>
              <w:t>9</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3B673FC8" w14:textId="28D2751B" w:rsidR="008506DE" w:rsidRPr="00FD24DB" w:rsidRDefault="008506DE" w:rsidP="008506DE">
            <w:pPr>
              <w:rPr>
                <w:rFonts w:ascii="Open Sans" w:hAnsi="Open Sans" w:cs="Open Sans"/>
                <w:sz w:val="18"/>
                <w:szCs w:val="18"/>
              </w:rPr>
            </w:pPr>
            <w:r>
              <w:rPr>
                <w:rFonts w:ascii="Open Sans" w:hAnsi="Open Sans" w:cs="Open Sans"/>
                <w:sz w:val="22"/>
                <w:szCs w:val="22"/>
              </w:rPr>
              <w:t>CHARCUTERIE TRANCHEE - MORTADELLE</w:t>
            </w:r>
          </w:p>
        </w:tc>
        <w:tc>
          <w:tcPr>
            <w:tcW w:w="992" w:type="dxa"/>
            <w:tcBorders>
              <w:top w:val="single" w:sz="4" w:space="0" w:color="auto"/>
            </w:tcBorders>
            <w:shd w:val="clear" w:color="auto" w:fill="auto"/>
            <w:vAlign w:val="center"/>
          </w:tcPr>
          <w:p w14:paraId="0306AB75" w14:textId="1726C834" w:rsidR="008506DE" w:rsidRPr="008506DE" w:rsidRDefault="008506DE" w:rsidP="008506DE">
            <w:pPr>
              <w:jc w:val="center"/>
              <w:rPr>
                <w:rFonts w:ascii="Open Sans" w:hAnsi="Open Sans" w:cs="Open Sans"/>
                <w:sz w:val="18"/>
                <w:szCs w:val="18"/>
              </w:rPr>
            </w:pPr>
            <w:r>
              <w:rPr>
                <w:rFonts w:ascii="Open Sans" w:hAnsi="Open Sans" w:cs="Open Sans"/>
                <w:sz w:val="22"/>
                <w:szCs w:val="22"/>
              </w:rPr>
              <w:t>KG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1EC6C24" w14:textId="556A645F" w:rsidR="008506DE" w:rsidRPr="008506DE" w:rsidRDefault="008506DE" w:rsidP="008506DE">
            <w:pPr>
              <w:jc w:val="center"/>
              <w:rPr>
                <w:rFonts w:ascii="Open Sans" w:hAnsi="Open Sans" w:cs="Open Sans"/>
                <w:color w:val="auto"/>
                <w:sz w:val="18"/>
                <w:szCs w:val="18"/>
              </w:rPr>
            </w:pPr>
            <w:r w:rsidRPr="008506DE">
              <w:rPr>
                <w:rFonts w:ascii="Open Sans" w:hAnsi="Open Sans" w:cs="Open Sans"/>
                <w:b/>
                <w:bCs/>
                <w:color w:val="auto"/>
                <w:sz w:val="22"/>
                <w:szCs w:val="22"/>
              </w:rPr>
              <w:t>372</w:t>
            </w:r>
          </w:p>
        </w:tc>
      </w:tr>
      <w:tr w:rsidR="008506DE" w:rsidRPr="009E63F1" w14:paraId="6AAD0468" w14:textId="77777777" w:rsidTr="006A2C41">
        <w:tc>
          <w:tcPr>
            <w:tcW w:w="789" w:type="dxa"/>
            <w:tcBorders>
              <w:top w:val="single" w:sz="4" w:space="0" w:color="auto"/>
            </w:tcBorders>
            <w:vAlign w:val="center"/>
          </w:tcPr>
          <w:p w14:paraId="74D51AE9" w14:textId="2CE3629A" w:rsidR="008506DE" w:rsidRPr="009E63F1" w:rsidRDefault="008506DE" w:rsidP="008506DE">
            <w:pPr>
              <w:pStyle w:val="Pieddepage"/>
              <w:rPr>
                <w:rFonts w:ascii="Open Sans" w:hAnsi="Open Sans" w:cs="Open Sans"/>
                <w:sz w:val="18"/>
                <w:szCs w:val="18"/>
              </w:rPr>
            </w:pPr>
            <w:r>
              <w:rPr>
                <w:rFonts w:ascii="Open Sans" w:hAnsi="Open Sans" w:cs="Open Sans"/>
                <w:sz w:val="22"/>
                <w:szCs w:val="22"/>
              </w:rPr>
              <w:t>10</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2E76513C" w14:textId="2A4A86F6" w:rsidR="008506DE" w:rsidRPr="00FD24DB" w:rsidRDefault="008506DE" w:rsidP="008506DE">
            <w:pPr>
              <w:rPr>
                <w:rFonts w:ascii="Open Sans" w:hAnsi="Open Sans" w:cs="Open Sans"/>
                <w:sz w:val="18"/>
                <w:szCs w:val="18"/>
              </w:rPr>
            </w:pPr>
            <w:r>
              <w:rPr>
                <w:rFonts w:ascii="Open Sans" w:hAnsi="Open Sans" w:cs="Open Sans"/>
                <w:sz w:val="22"/>
                <w:szCs w:val="22"/>
              </w:rPr>
              <w:t>CHARCUTERIE TRANCHEE - PATE DE CAMPAGNE</w:t>
            </w:r>
          </w:p>
        </w:tc>
        <w:tc>
          <w:tcPr>
            <w:tcW w:w="992" w:type="dxa"/>
            <w:tcBorders>
              <w:top w:val="single" w:sz="4" w:space="0" w:color="auto"/>
            </w:tcBorders>
            <w:vAlign w:val="center"/>
          </w:tcPr>
          <w:p w14:paraId="0C17368E" w14:textId="45DB3521" w:rsidR="008506DE" w:rsidRPr="00FD24DB" w:rsidRDefault="008506DE" w:rsidP="008506DE">
            <w:pPr>
              <w:jc w:val="center"/>
              <w:rPr>
                <w:rFonts w:ascii="Open Sans" w:hAnsi="Open Sans" w:cs="Open Sans"/>
                <w:sz w:val="18"/>
                <w:szCs w:val="18"/>
              </w:rPr>
            </w:pPr>
            <w:r>
              <w:rPr>
                <w:rFonts w:ascii="Open Sans" w:hAnsi="Open Sans" w:cs="Open Sans"/>
                <w:sz w:val="22"/>
                <w:szCs w:val="22"/>
              </w:rPr>
              <w:t>KG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1948B32" w14:textId="3404742D" w:rsidR="008506DE" w:rsidRPr="008506DE" w:rsidRDefault="008506DE" w:rsidP="008506DE">
            <w:pPr>
              <w:jc w:val="center"/>
              <w:rPr>
                <w:rFonts w:ascii="Open Sans" w:hAnsi="Open Sans" w:cs="Open Sans"/>
                <w:color w:val="auto"/>
                <w:sz w:val="18"/>
                <w:szCs w:val="18"/>
              </w:rPr>
            </w:pPr>
            <w:r w:rsidRPr="008506DE">
              <w:rPr>
                <w:rFonts w:ascii="Open Sans" w:hAnsi="Open Sans" w:cs="Open Sans"/>
                <w:b/>
                <w:bCs/>
                <w:color w:val="auto"/>
                <w:sz w:val="22"/>
                <w:szCs w:val="22"/>
              </w:rPr>
              <w:t>1</w:t>
            </w:r>
            <w:r w:rsidRPr="008506DE">
              <w:rPr>
                <w:rFonts w:cs="Arial"/>
                <w:b/>
                <w:bCs/>
                <w:color w:val="auto"/>
                <w:sz w:val="22"/>
                <w:szCs w:val="22"/>
              </w:rPr>
              <w:t> </w:t>
            </w:r>
            <w:r w:rsidRPr="008506DE">
              <w:rPr>
                <w:rFonts w:ascii="Open Sans" w:hAnsi="Open Sans" w:cs="Open Sans"/>
                <w:b/>
                <w:bCs/>
                <w:color w:val="auto"/>
                <w:sz w:val="22"/>
                <w:szCs w:val="22"/>
              </w:rPr>
              <w:t>261</w:t>
            </w:r>
          </w:p>
        </w:tc>
      </w:tr>
      <w:tr w:rsidR="008506DE" w:rsidRPr="009E63F1" w14:paraId="59A4F5C0" w14:textId="77777777" w:rsidTr="006A2C41">
        <w:tc>
          <w:tcPr>
            <w:tcW w:w="789" w:type="dxa"/>
            <w:tcBorders>
              <w:top w:val="single" w:sz="4" w:space="0" w:color="auto"/>
            </w:tcBorders>
            <w:vAlign w:val="center"/>
          </w:tcPr>
          <w:p w14:paraId="0A8F04BE" w14:textId="08285D1E" w:rsidR="008506DE" w:rsidRPr="009E63F1" w:rsidRDefault="008506DE" w:rsidP="008506DE">
            <w:pPr>
              <w:pStyle w:val="Pieddepage"/>
              <w:rPr>
                <w:rFonts w:ascii="Open Sans" w:hAnsi="Open Sans" w:cs="Open Sans"/>
                <w:sz w:val="18"/>
                <w:szCs w:val="18"/>
              </w:rPr>
            </w:pPr>
            <w:r>
              <w:rPr>
                <w:rFonts w:ascii="Open Sans" w:hAnsi="Open Sans" w:cs="Open Sans"/>
                <w:sz w:val="22"/>
                <w:szCs w:val="22"/>
              </w:rPr>
              <w:t>11</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2BB5A346" w14:textId="0F8901E5" w:rsidR="008506DE" w:rsidRPr="00FD24DB" w:rsidRDefault="008506DE" w:rsidP="008506DE">
            <w:pPr>
              <w:rPr>
                <w:rFonts w:ascii="Open Sans" w:hAnsi="Open Sans" w:cs="Open Sans"/>
                <w:sz w:val="18"/>
                <w:szCs w:val="18"/>
              </w:rPr>
            </w:pPr>
            <w:r>
              <w:rPr>
                <w:rFonts w:ascii="Open Sans" w:hAnsi="Open Sans" w:cs="Open Sans"/>
                <w:sz w:val="22"/>
                <w:szCs w:val="22"/>
              </w:rPr>
              <w:t>CHARCUTERIE TRANCHEE - ROULADE</w:t>
            </w:r>
          </w:p>
        </w:tc>
        <w:tc>
          <w:tcPr>
            <w:tcW w:w="992" w:type="dxa"/>
            <w:tcBorders>
              <w:top w:val="single" w:sz="4" w:space="0" w:color="auto"/>
            </w:tcBorders>
            <w:vAlign w:val="center"/>
          </w:tcPr>
          <w:p w14:paraId="72457B62" w14:textId="0592135A" w:rsidR="008506DE" w:rsidRPr="00FD24DB" w:rsidRDefault="008506DE" w:rsidP="008506DE">
            <w:pPr>
              <w:jc w:val="center"/>
              <w:rPr>
                <w:rFonts w:ascii="Open Sans" w:hAnsi="Open Sans" w:cs="Open Sans"/>
                <w:sz w:val="18"/>
                <w:szCs w:val="18"/>
              </w:rPr>
            </w:pPr>
            <w:r>
              <w:rPr>
                <w:rFonts w:ascii="Open Sans" w:hAnsi="Open Sans" w:cs="Open Sans"/>
                <w:sz w:val="22"/>
                <w:szCs w:val="22"/>
              </w:rPr>
              <w:t>KG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E9B5F53" w14:textId="046CEB91" w:rsidR="008506DE" w:rsidRPr="008506DE" w:rsidRDefault="008506DE" w:rsidP="008506DE">
            <w:pPr>
              <w:jc w:val="center"/>
              <w:rPr>
                <w:rFonts w:ascii="Open Sans" w:hAnsi="Open Sans" w:cs="Open Sans"/>
                <w:color w:val="auto"/>
                <w:sz w:val="18"/>
                <w:szCs w:val="18"/>
              </w:rPr>
            </w:pPr>
            <w:r w:rsidRPr="008506DE">
              <w:rPr>
                <w:rFonts w:ascii="Open Sans" w:hAnsi="Open Sans" w:cs="Open Sans"/>
                <w:b/>
                <w:bCs/>
                <w:color w:val="auto"/>
                <w:sz w:val="22"/>
                <w:szCs w:val="22"/>
              </w:rPr>
              <w:t>112</w:t>
            </w:r>
          </w:p>
        </w:tc>
      </w:tr>
      <w:tr w:rsidR="008506DE" w:rsidRPr="009E63F1" w14:paraId="140B48A1" w14:textId="77777777" w:rsidTr="006A2C41">
        <w:tc>
          <w:tcPr>
            <w:tcW w:w="789" w:type="dxa"/>
            <w:tcBorders>
              <w:top w:val="single" w:sz="4" w:space="0" w:color="auto"/>
            </w:tcBorders>
            <w:vAlign w:val="center"/>
          </w:tcPr>
          <w:p w14:paraId="2874B7AB" w14:textId="161A784C" w:rsidR="008506DE" w:rsidRPr="009E63F1" w:rsidRDefault="008506DE" w:rsidP="008506DE">
            <w:pPr>
              <w:pStyle w:val="Pieddepage"/>
              <w:rPr>
                <w:rFonts w:ascii="Open Sans" w:hAnsi="Open Sans" w:cs="Open Sans"/>
                <w:sz w:val="18"/>
                <w:szCs w:val="18"/>
              </w:rPr>
            </w:pPr>
            <w:r>
              <w:rPr>
                <w:rFonts w:ascii="Open Sans" w:hAnsi="Open Sans" w:cs="Open Sans"/>
                <w:sz w:val="22"/>
                <w:szCs w:val="22"/>
              </w:rPr>
              <w:t>12</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20B6EAB2" w14:textId="1085C7BD" w:rsidR="008506DE" w:rsidRPr="00FD24DB" w:rsidRDefault="008506DE" w:rsidP="008506DE">
            <w:pPr>
              <w:rPr>
                <w:rFonts w:ascii="Open Sans" w:hAnsi="Open Sans" w:cs="Open Sans"/>
                <w:sz w:val="18"/>
                <w:szCs w:val="18"/>
              </w:rPr>
            </w:pPr>
            <w:r>
              <w:rPr>
                <w:rFonts w:ascii="Open Sans" w:hAnsi="Open Sans" w:cs="Open Sans"/>
                <w:sz w:val="22"/>
                <w:szCs w:val="22"/>
              </w:rPr>
              <w:t>CHARCUTERIE TRANCHEE - SALAMI DANOIS</w:t>
            </w:r>
          </w:p>
        </w:tc>
        <w:tc>
          <w:tcPr>
            <w:tcW w:w="992" w:type="dxa"/>
            <w:tcBorders>
              <w:top w:val="single" w:sz="4" w:space="0" w:color="auto"/>
            </w:tcBorders>
            <w:vAlign w:val="center"/>
          </w:tcPr>
          <w:p w14:paraId="245684C2" w14:textId="4FFD076F" w:rsidR="008506DE" w:rsidRPr="00FD24DB" w:rsidRDefault="008506DE" w:rsidP="008506DE">
            <w:pPr>
              <w:jc w:val="center"/>
              <w:rPr>
                <w:rFonts w:ascii="Open Sans" w:hAnsi="Open Sans" w:cs="Open Sans"/>
                <w:sz w:val="18"/>
                <w:szCs w:val="18"/>
              </w:rPr>
            </w:pPr>
            <w:r>
              <w:rPr>
                <w:rFonts w:ascii="Open Sans" w:hAnsi="Open Sans" w:cs="Open Sans"/>
                <w:sz w:val="22"/>
                <w:szCs w:val="22"/>
              </w:rPr>
              <w:t>KG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62FD501" w14:textId="48BE7BEE" w:rsidR="008506DE" w:rsidRPr="008506DE" w:rsidRDefault="008506DE" w:rsidP="008506DE">
            <w:pPr>
              <w:jc w:val="center"/>
              <w:rPr>
                <w:rFonts w:ascii="Open Sans" w:hAnsi="Open Sans" w:cs="Open Sans"/>
                <w:color w:val="auto"/>
                <w:sz w:val="18"/>
                <w:szCs w:val="18"/>
              </w:rPr>
            </w:pPr>
            <w:r w:rsidRPr="008506DE">
              <w:rPr>
                <w:rFonts w:ascii="Open Sans" w:hAnsi="Open Sans" w:cs="Open Sans"/>
                <w:b/>
                <w:bCs/>
                <w:color w:val="auto"/>
                <w:sz w:val="22"/>
                <w:szCs w:val="22"/>
              </w:rPr>
              <w:t>373</w:t>
            </w:r>
          </w:p>
        </w:tc>
      </w:tr>
      <w:tr w:rsidR="008506DE" w:rsidRPr="009E63F1" w14:paraId="499968E8" w14:textId="77777777" w:rsidTr="006A2C41">
        <w:tc>
          <w:tcPr>
            <w:tcW w:w="789" w:type="dxa"/>
            <w:tcBorders>
              <w:top w:val="single" w:sz="4" w:space="0" w:color="auto"/>
            </w:tcBorders>
            <w:vAlign w:val="center"/>
          </w:tcPr>
          <w:p w14:paraId="0FEE03FC" w14:textId="774C661D" w:rsidR="008506DE" w:rsidRPr="009E63F1" w:rsidRDefault="008506DE" w:rsidP="008506DE">
            <w:pPr>
              <w:pStyle w:val="Pieddepage"/>
              <w:rPr>
                <w:rFonts w:ascii="Open Sans" w:hAnsi="Open Sans" w:cs="Open Sans"/>
                <w:sz w:val="18"/>
                <w:szCs w:val="18"/>
              </w:rPr>
            </w:pPr>
            <w:r>
              <w:rPr>
                <w:rFonts w:ascii="Open Sans" w:hAnsi="Open Sans" w:cs="Open Sans"/>
                <w:sz w:val="22"/>
                <w:szCs w:val="22"/>
              </w:rPr>
              <w:t>13</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391B9691" w14:textId="48F6592D" w:rsidR="008506DE" w:rsidRPr="00FD24DB" w:rsidRDefault="008506DE" w:rsidP="008506DE">
            <w:pPr>
              <w:rPr>
                <w:rFonts w:ascii="Open Sans" w:hAnsi="Open Sans" w:cs="Open Sans"/>
                <w:sz w:val="18"/>
                <w:szCs w:val="18"/>
              </w:rPr>
            </w:pPr>
            <w:r>
              <w:rPr>
                <w:rFonts w:ascii="Open Sans" w:hAnsi="Open Sans" w:cs="Open Sans"/>
                <w:sz w:val="22"/>
                <w:szCs w:val="22"/>
              </w:rPr>
              <w:t xml:space="preserve">CHARCUTERIE TRANCHEE - SAUCISSON A L'AIL </w:t>
            </w:r>
          </w:p>
        </w:tc>
        <w:tc>
          <w:tcPr>
            <w:tcW w:w="992" w:type="dxa"/>
            <w:tcBorders>
              <w:top w:val="single" w:sz="4" w:space="0" w:color="auto"/>
            </w:tcBorders>
            <w:vAlign w:val="center"/>
          </w:tcPr>
          <w:p w14:paraId="726BFF1B" w14:textId="39131FD1" w:rsidR="008506DE" w:rsidRPr="00FD24DB" w:rsidRDefault="008506DE" w:rsidP="008506DE">
            <w:pPr>
              <w:jc w:val="center"/>
              <w:rPr>
                <w:rFonts w:ascii="Open Sans" w:hAnsi="Open Sans" w:cs="Open Sans"/>
                <w:sz w:val="18"/>
                <w:szCs w:val="18"/>
              </w:rPr>
            </w:pPr>
            <w:r>
              <w:rPr>
                <w:rFonts w:ascii="Open Sans" w:hAnsi="Open Sans" w:cs="Open Sans"/>
                <w:sz w:val="22"/>
                <w:szCs w:val="22"/>
              </w:rPr>
              <w:t>KG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426A51F" w14:textId="31B0EE07" w:rsidR="008506DE" w:rsidRPr="008506DE" w:rsidRDefault="008506DE" w:rsidP="008506DE">
            <w:pPr>
              <w:jc w:val="center"/>
              <w:rPr>
                <w:rFonts w:ascii="Open Sans" w:hAnsi="Open Sans" w:cs="Open Sans"/>
                <w:color w:val="auto"/>
                <w:sz w:val="18"/>
                <w:szCs w:val="18"/>
              </w:rPr>
            </w:pPr>
            <w:r w:rsidRPr="008506DE">
              <w:rPr>
                <w:rFonts w:ascii="Open Sans" w:hAnsi="Open Sans" w:cs="Open Sans"/>
                <w:b/>
                <w:bCs/>
                <w:color w:val="auto"/>
                <w:sz w:val="22"/>
                <w:szCs w:val="22"/>
              </w:rPr>
              <w:t>1</w:t>
            </w:r>
            <w:r w:rsidRPr="008506DE">
              <w:rPr>
                <w:rFonts w:cs="Arial"/>
                <w:b/>
                <w:bCs/>
                <w:color w:val="auto"/>
                <w:sz w:val="22"/>
                <w:szCs w:val="22"/>
              </w:rPr>
              <w:t> </w:t>
            </w:r>
            <w:r w:rsidRPr="008506DE">
              <w:rPr>
                <w:rFonts w:ascii="Open Sans" w:hAnsi="Open Sans" w:cs="Open Sans"/>
                <w:b/>
                <w:bCs/>
                <w:color w:val="auto"/>
                <w:sz w:val="22"/>
                <w:szCs w:val="22"/>
              </w:rPr>
              <w:t>339</w:t>
            </w:r>
          </w:p>
        </w:tc>
      </w:tr>
      <w:tr w:rsidR="008506DE" w:rsidRPr="009E63F1" w14:paraId="540EBE0E" w14:textId="77777777" w:rsidTr="006A2C41">
        <w:tc>
          <w:tcPr>
            <w:tcW w:w="789" w:type="dxa"/>
            <w:tcBorders>
              <w:top w:val="single" w:sz="4" w:space="0" w:color="auto"/>
            </w:tcBorders>
            <w:vAlign w:val="center"/>
          </w:tcPr>
          <w:p w14:paraId="1D5A7389" w14:textId="2DC7E9E4" w:rsidR="008506DE" w:rsidRPr="009E63F1" w:rsidRDefault="008506DE" w:rsidP="008506DE">
            <w:pPr>
              <w:pStyle w:val="Pieddepage"/>
              <w:rPr>
                <w:rFonts w:ascii="Open Sans" w:hAnsi="Open Sans" w:cs="Open Sans"/>
                <w:sz w:val="18"/>
                <w:szCs w:val="18"/>
              </w:rPr>
            </w:pPr>
            <w:r>
              <w:rPr>
                <w:rFonts w:ascii="Open Sans" w:hAnsi="Open Sans" w:cs="Open Sans"/>
                <w:sz w:val="22"/>
                <w:szCs w:val="22"/>
              </w:rPr>
              <w:t>14</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320F0DC9" w14:textId="6964A1CC" w:rsidR="008506DE" w:rsidRPr="00FD24DB" w:rsidRDefault="008506DE" w:rsidP="008506DE">
            <w:pPr>
              <w:rPr>
                <w:rFonts w:ascii="Open Sans" w:hAnsi="Open Sans" w:cs="Open Sans"/>
                <w:sz w:val="18"/>
                <w:szCs w:val="18"/>
              </w:rPr>
            </w:pPr>
            <w:r>
              <w:rPr>
                <w:rFonts w:ascii="Open Sans" w:hAnsi="Open Sans" w:cs="Open Sans"/>
                <w:sz w:val="22"/>
                <w:szCs w:val="22"/>
              </w:rPr>
              <w:t>CHORIZO ENTIER</w:t>
            </w:r>
          </w:p>
        </w:tc>
        <w:tc>
          <w:tcPr>
            <w:tcW w:w="992" w:type="dxa"/>
            <w:tcBorders>
              <w:top w:val="single" w:sz="4" w:space="0" w:color="auto"/>
            </w:tcBorders>
            <w:vAlign w:val="center"/>
          </w:tcPr>
          <w:p w14:paraId="0690A8A5" w14:textId="2DB85D62" w:rsidR="008506DE" w:rsidRPr="00FD24DB" w:rsidRDefault="008506DE" w:rsidP="008506DE">
            <w:pPr>
              <w:jc w:val="center"/>
              <w:rPr>
                <w:rFonts w:ascii="Open Sans" w:hAnsi="Open Sans" w:cs="Open Sans"/>
                <w:sz w:val="18"/>
                <w:szCs w:val="18"/>
              </w:rPr>
            </w:pPr>
            <w:r>
              <w:rPr>
                <w:rFonts w:ascii="Open Sans" w:hAnsi="Open Sans" w:cs="Open Sans"/>
                <w:sz w:val="22"/>
                <w:szCs w:val="22"/>
              </w:rPr>
              <w:t>KG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6A2867F" w14:textId="31B6D243" w:rsidR="008506DE" w:rsidRPr="008506DE" w:rsidRDefault="008506DE" w:rsidP="008506DE">
            <w:pPr>
              <w:jc w:val="center"/>
              <w:rPr>
                <w:rFonts w:ascii="Open Sans" w:hAnsi="Open Sans" w:cs="Open Sans"/>
                <w:color w:val="auto"/>
                <w:sz w:val="18"/>
                <w:szCs w:val="18"/>
              </w:rPr>
            </w:pPr>
            <w:r w:rsidRPr="008506DE">
              <w:rPr>
                <w:rFonts w:ascii="Open Sans" w:hAnsi="Open Sans" w:cs="Open Sans"/>
                <w:b/>
                <w:bCs/>
                <w:color w:val="auto"/>
                <w:sz w:val="22"/>
                <w:szCs w:val="22"/>
              </w:rPr>
              <w:t>538</w:t>
            </w:r>
          </w:p>
        </w:tc>
      </w:tr>
      <w:tr w:rsidR="008506DE" w:rsidRPr="009E63F1" w14:paraId="316B41A6" w14:textId="77777777" w:rsidTr="006A2C41">
        <w:tc>
          <w:tcPr>
            <w:tcW w:w="789" w:type="dxa"/>
            <w:tcBorders>
              <w:top w:val="single" w:sz="4" w:space="0" w:color="auto"/>
              <w:bottom w:val="single" w:sz="4" w:space="0" w:color="auto"/>
            </w:tcBorders>
            <w:vAlign w:val="center"/>
          </w:tcPr>
          <w:p w14:paraId="549E0C1B" w14:textId="54A0045F" w:rsidR="008506DE" w:rsidRPr="009E63F1" w:rsidRDefault="008506DE" w:rsidP="008506DE">
            <w:pPr>
              <w:pStyle w:val="Pieddepage"/>
              <w:rPr>
                <w:rFonts w:ascii="Open Sans" w:hAnsi="Open Sans" w:cs="Open Sans"/>
                <w:sz w:val="18"/>
                <w:szCs w:val="18"/>
              </w:rPr>
            </w:pPr>
            <w:r>
              <w:rPr>
                <w:rFonts w:ascii="Open Sans" w:hAnsi="Open Sans" w:cs="Open Sans"/>
                <w:sz w:val="22"/>
                <w:szCs w:val="22"/>
              </w:rPr>
              <w:t>15</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4E434CA9" w14:textId="19D4949E" w:rsidR="008506DE" w:rsidRPr="00FD24DB" w:rsidRDefault="008506DE" w:rsidP="008506DE">
            <w:pPr>
              <w:rPr>
                <w:rFonts w:ascii="Open Sans" w:hAnsi="Open Sans" w:cs="Open Sans"/>
                <w:sz w:val="18"/>
                <w:szCs w:val="18"/>
              </w:rPr>
            </w:pPr>
            <w:r>
              <w:rPr>
                <w:rFonts w:ascii="Open Sans" w:hAnsi="Open Sans" w:cs="Open Sans"/>
                <w:sz w:val="22"/>
                <w:szCs w:val="22"/>
              </w:rPr>
              <w:t>CHOU A CHOUCROUTE CUIT</w:t>
            </w:r>
          </w:p>
        </w:tc>
        <w:tc>
          <w:tcPr>
            <w:tcW w:w="992" w:type="dxa"/>
            <w:tcBorders>
              <w:top w:val="single" w:sz="4" w:space="0" w:color="auto"/>
              <w:bottom w:val="single" w:sz="4" w:space="0" w:color="auto"/>
            </w:tcBorders>
            <w:vAlign w:val="center"/>
          </w:tcPr>
          <w:p w14:paraId="06E0DBF8" w14:textId="14E344E2" w:rsidR="008506DE" w:rsidRPr="00FD24DB" w:rsidRDefault="008506DE" w:rsidP="008506DE">
            <w:pPr>
              <w:jc w:val="center"/>
              <w:rPr>
                <w:rFonts w:ascii="Open Sans" w:hAnsi="Open Sans" w:cs="Open Sans"/>
                <w:sz w:val="18"/>
                <w:szCs w:val="18"/>
              </w:rPr>
            </w:pPr>
            <w:r>
              <w:rPr>
                <w:rFonts w:ascii="Open Sans" w:hAnsi="Open Sans" w:cs="Open Sans"/>
                <w:sz w:val="22"/>
                <w:szCs w:val="22"/>
              </w:rPr>
              <w:t>KG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B637422" w14:textId="0627FF87" w:rsidR="008506DE" w:rsidRPr="008506DE" w:rsidRDefault="008506DE" w:rsidP="008506DE">
            <w:pPr>
              <w:jc w:val="center"/>
              <w:rPr>
                <w:rFonts w:ascii="Open Sans" w:hAnsi="Open Sans" w:cs="Open Sans"/>
                <w:color w:val="auto"/>
                <w:sz w:val="18"/>
                <w:szCs w:val="18"/>
              </w:rPr>
            </w:pPr>
            <w:r w:rsidRPr="008506DE">
              <w:rPr>
                <w:rFonts w:ascii="Open Sans" w:hAnsi="Open Sans" w:cs="Open Sans"/>
                <w:b/>
                <w:bCs/>
                <w:color w:val="auto"/>
                <w:sz w:val="22"/>
                <w:szCs w:val="22"/>
              </w:rPr>
              <w:t>5</w:t>
            </w:r>
            <w:r w:rsidRPr="008506DE">
              <w:rPr>
                <w:rFonts w:cs="Arial"/>
                <w:b/>
                <w:bCs/>
                <w:color w:val="auto"/>
                <w:sz w:val="22"/>
                <w:szCs w:val="22"/>
              </w:rPr>
              <w:t> </w:t>
            </w:r>
            <w:r w:rsidRPr="008506DE">
              <w:rPr>
                <w:rFonts w:ascii="Open Sans" w:hAnsi="Open Sans" w:cs="Open Sans"/>
                <w:b/>
                <w:bCs/>
                <w:color w:val="auto"/>
                <w:sz w:val="22"/>
                <w:szCs w:val="22"/>
              </w:rPr>
              <w:t>406</w:t>
            </w:r>
          </w:p>
        </w:tc>
      </w:tr>
      <w:tr w:rsidR="008506DE" w:rsidRPr="009E63F1" w14:paraId="63B9F794" w14:textId="77777777" w:rsidTr="006A2C41">
        <w:tc>
          <w:tcPr>
            <w:tcW w:w="789" w:type="dxa"/>
            <w:tcBorders>
              <w:top w:val="single" w:sz="4" w:space="0" w:color="auto"/>
              <w:bottom w:val="single" w:sz="4" w:space="0" w:color="auto"/>
            </w:tcBorders>
            <w:vAlign w:val="center"/>
          </w:tcPr>
          <w:p w14:paraId="60E9E973" w14:textId="0B563EA7" w:rsidR="008506DE" w:rsidRPr="009E63F1" w:rsidRDefault="008506DE" w:rsidP="008506DE">
            <w:pPr>
              <w:pStyle w:val="Pieddepage"/>
              <w:rPr>
                <w:rFonts w:ascii="Open Sans" w:hAnsi="Open Sans" w:cs="Open Sans"/>
                <w:sz w:val="18"/>
                <w:szCs w:val="18"/>
              </w:rPr>
            </w:pPr>
            <w:r>
              <w:rPr>
                <w:rFonts w:ascii="Open Sans" w:hAnsi="Open Sans" w:cs="Open Sans"/>
                <w:sz w:val="22"/>
                <w:szCs w:val="22"/>
              </w:rPr>
              <w:t>16</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08ADBD2B" w14:textId="06AE4A90" w:rsidR="008506DE" w:rsidRPr="00FD24DB" w:rsidRDefault="008506DE" w:rsidP="008506DE">
            <w:pPr>
              <w:rPr>
                <w:rFonts w:ascii="Open Sans" w:hAnsi="Open Sans" w:cs="Open Sans"/>
                <w:sz w:val="18"/>
                <w:szCs w:val="18"/>
              </w:rPr>
            </w:pPr>
            <w:r>
              <w:rPr>
                <w:rFonts w:ascii="Open Sans" w:hAnsi="Open Sans" w:cs="Open Sans"/>
                <w:sz w:val="22"/>
                <w:szCs w:val="22"/>
              </w:rPr>
              <w:t>DES DE VOLAILLE CUITS</w:t>
            </w:r>
          </w:p>
        </w:tc>
        <w:tc>
          <w:tcPr>
            <w:tcW w:w="992" w:type="dxa"/>
            <w:tcBorders>
              <w:top w:val="single" w:sz="4" w:space="0" w:color="auto"/>
              <w:bottom w:val="single" w:sz="4" w:space="0" w:color="auto"/>
            </w:tcBorders>
            <w:vAlign w:val="center"/>
          </w:tcPr>
          <w:p w14:paraId="0C3ECCAD" w14:textId="6DD64221" w:rsidR="008506DE" w:rsidRPr="00FD24DB" w:rsidRDefault="008506DE" w:rsidP="008506DE">
            <w:pPr>
              <w:jc w:val="center"/>
              <w:rPr>
                <w:rFonts w:ascii="Open Sans" w:hAnsi="Open Sans" w:cs="Open Sans"/>
                <w:sz w:val="18"/>
                <w:szCs w:val="18"/>
              </w:rPr>
            </w:pPr>
            <w:r>
              <w:rPr>
                <w:rFonts w:ascii="Open Sans" w:hAnsi="Open Sans" w:cs="Open Sans"/>
                <w:sz w:val="22"/>
                <w:szCs w:val="22"/>
              </w:rPr>
              <w:t>KG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03EC936" w14:textId="766EB47C" w:rsidR="008506DE" w:rsidRPr="008506DE" w:rsidRDefault="008506DE" w:rsidP="008506DE">
            <w:pPr>
              <w:jc w:val="center"/>
              <w:rPr>
                <w:rFonts w:ascii="Open Sans" w:hAnsi="Open Sans" w:cs="Open Sans"/>
                <w:color w:val="auto"/>
                <w:sz w:val="18"/>
                <w:szCs w:val="18"/>
              </w:rPr>
            </w:pPr>
            <w:r w:rsidRPr="008506DE">
              <w:rPr>
                <w:rFonts w:ascii="Open Sans" w:hAnsi="Open Sans" w:cs="Open Sans"/>
                <w:b/>
                <w:bCs/>
                <w:color w:val="auto"/>
                <w:sz w:val="22"/>
                <w:szCs w:val="22"/>
              </w:rPr>
              <w:t>1</w:t>
            </w:r>
            <w:r w:rsidRPr="008506DE">
              <w:rPr>
                <w:rFonts w:cs="Arial"/>
                <w:b/>
                <w:bCs/>
                <w:color w:val="auto"/>
                <w:sz w:val="22"/>
                <w:szCs w:val="22"/>
              </w:rPr>
              <w:t> </w:t>
            </w:r>
            <w:r w:rsidRPr="008506DE">
              <w:rPr>
                <w:rFonts w:ascii="Open Sans" w:hAnsi="Open Sans" w:cs="Open Sans"/>
                <w:b/>
                <w:bCs/>
                <w:color w:val="auto"/>
                <w:sz w:val="22"/>
                <w:szCs w:val="22"/>
              </w:rPr>
              <w:t>981</w:t>
            </w:r>
          </w:p>
        </w:tc>
      </w:tr>
      <w:tr w:rsidR="008506DE" w:rsidRPr="009E63F1" w14:paraId="134B8970" w14:textId="77777777" w:rsidTr="006A2C41">
        <w:tc>
          <w:tcPr>
            <w:tcW w:w="789" w:type="dxa"/>
            <w:tcBorders>
              <w:top w:val="single" w:sz="4" w:space="0" w:color="auto"/>
              <w:bottom w:val="single" w:sz="4" w:space="0" w:color="auto"/>
            </w:tcBorders>
            <w:vAlign w:val="center"/>
          </w:tcPr>
          <w:p w14:paraId="0A778B41" w14:textId="676F2B23" w:rsidR="008506DE" w:rsidRPr="009E63F1" w:rsidRDefault="008506DE" w:rsidP="008506DE">
            <w:pPr>
              <w:pStyle w:val="Pieddepage"/>
              <w:rPr>
                <w:rFonts w:ascii="Open Sans" w:hAnsi="Open Sans" w:cs="Open Sans"/>
                <w:sz w:val="18"/>
                <w:szCs w:val="18"/>
              </w:rPr>
            </w:pPr>
            <w:r>
              <w:rPr>
                <w:rFonts w:ascii="Open Sans" w:hAnsi="Open Sans" w:cs="Open Sans"/>
                <w:sz w:val="22"/>
                <w:szCs w:val="22"/>
              </w:rPr>
              <w:t>17</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2725FDE1" w14:textId="2ED6B9BA" w:rsidR="008506DE" w:rsidRPr="00FD24DB" w:rsidRDefault="008506DE" w:rsidP="008506DE">
            <w:pPr>
              <w:rPr>
                <w:rFonts w:ascii="Open Sans" w:hAnsi="Open Sans" w:cs="Open Sans"/>
                <w:sz w:val="18"/>
                <w:szCs w:val="18"/>
              </w:rPr>
            </w:pPr>
            <w:r>
              <w:rPr>
                <w:rFonts w:ascii="Open Sans" w:hAnsi="Open Sans" w:cs="Open Sans"/>
                <w:sz w:val="22"/>
                <w:szCs w:val="22"/>
              </w:rPr>
              <w:t>FROMAGE DE TETE</w:t>
            </w:r>
          </w:p>
        </w:tc>
        <w:tc>
          <w:tcPr>
            <w:tcW w:w="992" w:type="dxa"/>
            <w:tcBorders>
              <w:top w:val="single" w:sz="4" w:space="0" w:color="auto"/>
              <w:bottom w:val="single" w:sz="4" w:space="0" w:color="auto"/>
            </w:tcBorders>
            <w:vAlign w:val="center"/>
          </w:tcPr>
          <w:p w14:paraId="77895C3A" w14:textId="4FB3D663" w:rsidR="008506DE" w:rsidRPr="00FD24DB" w:rsidRDefault="008506DE" w:rsidP="008506DE">
            <w:pPr>
              <w:jc w:val="center"/>
              <w:rPr>
                <w:rFonts w:ascii="Open Sans" w:hAnsi="Open Sans" w:cs="Open Sans"/>
                <w:sz w:val="18"/>
                <w:szCs w:val="18"/>
              </w:rPr>
            </w:pPr>
            <w:r>
              <w:rPr>
                <w:rFonts w:ascii="Open Sans" w:hAnsi="Open Sans" w:cs="Open Sans"/>
                <w:sz w:val="22"/>
                <w:szCs w:val="22"/>
              </w:rPr>
              <w:t>KG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BA425D0" w14:textId="2ABECF84" w:rsidR="008506DE" w:rsidRPr="008506DE" w:rsidRDefault="008506DE" w:rsidP="008506DE">
            <w:pPr>
              <w:jc w:val="center"/>
              <w:rPr>
                <w:rFonts w:ascii="Open Sans" w:hAnsi="Open Sans" w:cs="Open Sans"/>
                <w:color w:val="auto"/>
                <w:sz w:val="18"/>
                <w:szCs w:val="18"/>
              </w:rPr>
            </w:pPr>
            <w:r w:rsidRPr="008506DE">
              <w:rPr>
                <w:rFonts w:ascii="Open Sans" w:hAnsi="Open Sans" w:cs="Open Sans"/>
                <w:b/>
                <w:bCs/>
                <w:color w:val="auto"/>
                <w:sz w:val="22"/>
                <w:szCs w:val="22"/>
              </w:rPr>
              <w:t>173</w:t>
            </w:r>
          </w:p>
        </w:tc>
      </w:tr>
      <w:tr w:rsidR="008506DE" w:rsidRPr="009E63F1" w14:paraId="22484FD6" w14:textId="77777777" w:rsidTr="006A2C41">
        <w:tc>
          <w:tcPr>
            <w:tcW w:w="789" w:type="dxa"/>
            <w:tcBorders>
              <w:top w:val="single" w:sz="4" w:space="0" w:color="auto"/>
              <w:bottom w:val="single" w:sz="4" w:space="0" w:color="auto"/>
            </w:tcBorders>
            <w:vAlign w:val="center"/>
          </w:tcPr>
          <w:p w14:paraId="53E43E51" w14:textId="7E9FF081" w:rsidR="008506DE" w:rsidRPr="009E63F1" w:rsidRDefault="008506DE" w:rsidP="008506DE">
            <w:pPr>
              <w:pStyle w:val="Pieddepage"/>
              <w:rPr>
                <w:rFonts w:ascii="Open Sans" w:hAnsi="Open Sans" w:cs="Open Sans"/>
                <w:sz w:val="18"/>
                <w:szCs w:val="18"/>
              </w:rPr>
            </w:pPr>
            <w:r>
              <w:rPr>
                <w:rFonts w:ascii="Open Sans" w:hAnsi="Open Sans" w:cs="Open Sans"/>
                <w:sz w:val="22"/>
                <w:szCs w:val="22"/>
              </w:rPr>
              <w:t>18</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76377ED7" w14:textId="58DA8032" w:rsidR="008506DE" w:rsidRPr="00FD24DB" w:rsidRDefault="008506DE" w:rsidP="008506DE">
            <w:pPr>
              <w:rPr>
                <w:rFonts w:ascii="Open Sans" w:hAnsi="Open Sans" w:cs="Open Sans"/>
                <w:sz w:val="18"/>
                <w:szCs w:val="18"/>
              </w:rPr>
            </w:pPr>
            <w:r>
              <w:rPr>
                <w:rFonts w:ascii="Open Sans" w:hAnsi="Open Sans" w:cs="Open Sans"/>
                <w:sz w:val="22"/>
                <w:szCs w:val="22"/>
              </w:rPr>
              <w:t>GALANTINE ENTIERE</w:t>
            </w:r>
          </w:p>
        </w:tc>
        <w:tc>
          <w:tcPr>
            <w:tcW w:w="992" w:type="dxa"/>
            <w:tcBorders>
              <w:top w:val="single" w:sz="4" w:space="0" w:color="auto"/>
              <w:bottom w:val="single" w:sz="4" w:space="0" w:color="auto"/>
            </w:tcBorders>
            <w:vAlign w:val="center"/>
          </w:tcPr>
          <w:p w14:paraId="4A0A0101" w14:textId="41346B1B" w:rsidR="008506DE" w:rsidRPr="00FD24DB" w:rsidRDefault="008506DE" w:rsidP="008506DE">
            <w:pPr>
              <w:jc w:val="center"/>
              <w:rPr>
                <w:rFonts w:ascii="Open Sans" w:hAnsi="Open Sans" w:cs="Open Sans"/>
                <w:sz w:val="18"/>
                <w:szCs w:val="18"/>
              </w:rPr>
            </w:pPr>
            <w:r>
              <w:rPr>
                <w:rFonts w:ascii="Open Sans" w:hAnsi="Open Sans" w:cs="Open Sans"/>
                <w:sz w:val="22"/>
                <w:szCs w:val="22"/>
              </w:rPr>
              <w:t>KG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CD569C9" w14:textId="289B9A74" w:rsidR="008506DE" w:rsidRPr="008506DE" w:rsidRDefault="008506DE" w:rsidP="008506DE">
            <w:pPr>
              <w:jc w:val="center"/>
              <w:rPr>
                <w:rFonts w:ascii="Open Sans" w:hAnsi="Open Sans" w:cs="Open Sans"/>
                <w:color w:val="auto"/>
                <w:sz w:val="18"/>
                <w:szCs w:val="18"/>
              </w:rPr>
            </w:pPr>
            <w:r w:rsidRPr="008506DE">
              <w:rPr>
                <w:rFonts w:ascii="Open Sans" w:hAnsi="Open Sans" w:cs="Open Sans"/>
                <w:b/>
                <w:bCs/>
                <w:color w:val="auto"/>
                <w:sz w:val="22"/>
                <w:szCs w:val="22"/>
              </w:rPr>
              <w:t>432</w:t>
            </w:r>
          </w:p>
        </w:tc>
      </w:tr>
      <w:tr w:rsidR="008506DE" w:rsidRPr="009E63F1" w14:paraId="67472B02" w14:textId="77777777" w:rsidTr="006A2C41">
        <w:tc>
          <w:tcPr>
            <w:tcW w:w="789" w:type="dxa"/>
            <w:tcBorders>
              <w:top w:val="single" w:sz="4" w:space="0" w:color="auto"/>
              <w:bottom w:val="single" w:sz="4" w:space="0" w:color="auto"/>
            </w:tcBorders>
            <w:vAlign w:val="center"/>
          </w:tcPr>
          <w:p w14:paraId="4B2B9C7C" w14:textId="5174D767" w:rsidR="008506DE" w:rsidRPr="009E63F1" w:rsidRDefault="008506DE" w:rsidP="008506DE">
            <w:pPr>
              <w:pStyle w:val="Pieddepage"/>
              <w:rPr>
                <w:rFonts w:ascii="Open Sans" w:hAnsi="Open Sans" w:cs="Open Sans"/>
                <w:sz w:val="18"/>
                <w:szCs w:val="18"/>
              </w:rPr>
            </w:pPr>
            <w:r>
              <w:rPr>
                <w:rFonts w:ascii="Open Sans" w:hAnsi="Open Sans" w:cs="Open Sans"/>
                <w:sz w:val="22"/>
                <w:szCs w:val="22"/>
              </w:rPr>
              <w:t>19</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631F0F6C" w14:textId="0A787113" w:rsidR="008506DE" w:rsidRPr="00FD24DB" w:rsidRDefault="008506DE" w:rsidP="008506DE">
            <w:pPr>
              <w:rPr>
                <w:rFonts w:ascii="Open Sans" w:hAnsi="Open Sans" w:cs="Open Sans"/>
                <w:sz w:val="18"/>
                <w:szCs w:val="18"/>
              </w:rPr>
            </w:pPr>
            <w:r>
              <w:rPr>
                <w:rFonts w:ascii="Open Sans" w:hAnsi="Open Sans" w:cs="Open Sans"/>
                <w:sz w:val="22"/>
                <w:szCs w:val="22"/>
              </w:rPr>
              <w:t>JAMBON SEC ENTIER</w:t>
            </w:r>
          </w:p>
        </w:tc>
        <w:tc>
          <w:tcPr>
            <w:tcW w:w="992" w:type="dxa"/>
            <w:tcBorders>
              <w:top w:val="single" w:sz="4" w:space="0" w:color="auto"/>
              <w:bottom w:val="single" w:sz="4" w:space="0" w:color="auto"/>
            </w:tcBorders>
            <w:vAlign w:val="center"/>
          </w:tcPr>
          <w:p w14:paraId="399F7BED" w14:textId="12FDCE2B" w:rsidR="008506DE" w:rsidRPr="00FD24DB" w:rsidRDefault="008506DE" w:rsidP="008506DE">
            <w:pPr>
              <w:jc w:val="center"/>
              <w:rPr>
                <w:rFonts w:ascii="Open Sans" w:hAnsi="Open Sans" w:cs="Open Sans"/>
                <w:sz w:val="18"/>
                <w:szCs w:val="18"/>
              </w:rPr>
            </w:pPr>
            <w:r>
              <w:rPr>
                <w:rFonts w:ascii="Open Sans" w:hAnsi="Open Sans" w:cs="Open Sans"/>
                <w:sz w:val="22"/>
                <w:szCs w:val="22"/>
              </w:rPr>
              <w:t>KG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661F6D5" w14:textId="1724B205" w:rsidR="008506DE" w:rsidRPr="008506DE" w:rsidRDefault="008506DE" w:rsidP="008506DE">
            <w:pPr>
              <w:jc w:val="center"/>
              <w:rPr>
                <w:rFonts w:ascii="Open Sans" w:hAnsi="Open Sans" w:cs="Open Sans"/>
                <w:color w:val="auto"/>
                <w:sz w:val="18"/>
                <w:szCs w:val="18"/>
              </w:rPr>
            </w:pPr>
            <w:r w:rsidRPr="008506DE">
              <w:rPr>
                <w:rFonts w:ascii="Open Sans" w:hAnsi="Open Sans" w:cs="Open Sans"/>
                <w:b/>
                <w:bCs/>
                <w:color w:val="auto"/>
                <w:sz w:val="22"/>
                <w:szCs w:val="22"/>
              </w:rPr>
              <w:t>275</w:t>
            </w:r>
          </w:p>
        </w:tc>
      </w:tr>
      <w:tr w:rsidR="008506DE" w:rsidRPr="009E63F1" w14:paraId="49AFDE31" w14:textId="77777777" w:rsidTr="006A2C41">
        <w:tc>
          <w:tcPr>
            <w:tcW w:w="789" w:type="dxa"/>
            <w:tcBorders>
              <w:top w:val="single" w:sz="4" w:space="0" w:color="auto"/>
              <w:bottom w:val="single" w:sz="4" w:space="0" w:color="auto"/>
            </w:tcBorders>
            <w:vAlign w:val="center"/>
          </w:tcPr>
          <w:p w14:paraId="3049DF91" w14:textId="49969389" w:rsidR="008506DE" w:rsidRPr="009E63F1" w:rsidRDefault="008506DE" w:rsidP="008506DE">
            <w:pPr>
              <w:pStyle w:val="Pieddepage"/>
              <w:rPr>
                <w:rFonts w:ascii="Open Sans" w:hAnsi="Open Sans" w:cs="Open Sans"/>
                <w:sz w:val="18"/>
                <w:szCs w:val="18"/>
              </w:rPr>
            </w:pPr>
            <w:r>
              <w:rPr>
                <w:rFonts w:ascii="Open Sans" w:hAnsi="Open Sans" w:cs="Open Sans"/>
                <w:sz w:val="22"/>
                <w:szCs w:val="22"/>
              </w:rPr>
              <w:t>20</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1D129079" w14:textId="30A6BA00" w:rsidR="008506DE" w:rsidRPr="00FD24DB" w:rsidRDefault="008506DE" w:rsidP="008506DE">
            <w:pPr>
              <w:rPr>
                <w:rFonts w:ascii="Open Sans" w:hAnsi="Open Sans" w:cs="Open Sans"/>
                <w:sz w:val="18"/>
                <w:szCs w:val="18"/>
              </w:rPr>
            </w:pPr>
            <w:r>
              <w:rPr>
                <w:rFonts w:ascii="Open Sans" w:hAnsi="Open Sans" w:cs="Open Sans"/>
                <w:sz w:val="22"/>
                <w:szCs w:val="22"/>
              </w:rPr>
              <w:t>JAMBONNEAU CUIT</w:t>
            </w:r>
          </w:p>
        </w:tc>
        <w:tc>
          <w:tcPr>
            <w:tcW w:w="992" w:type="dxa"/>
            <w:tcBorders>
              <w:top w:val="single" w:sz="4" w:space="0" w:color="auto"/>
              <w:bottom w:val="single" w:sz="4" w:space="0" w:color="auto"/>
            </w:tcBorders>
            <w:vAlign w:val="center"/>
          </w:tcPr>
          <w:p w14:paraId="6C3D40C7" w14:textId="2DDAF58E" w:rsidR="008506DE" w:rsidRPr="00FD24DB" w:rsidRDefault="008506DE" w:rsidP="008506DE">
            <w:pPr>
              <w:jc w:val="center"/>
              <w:rPr>
                <w:rFonts w:ascii="Open Sans" w:hAnsi="Open Sans" w:cs="Open Sans"/>
                <w:sz w:val="18"/>
                <w:szCs w:val="18"/>
              </w:rPr>
            </w:pPr>
            <w:r>
              <w:rPr>
                <w:rFonts w:ascii="Open Sans" w:hAnsi="Open Sans" w:cs="Open Sans"/>
                <w:sz w:val="22"/>
                <w:szCs w:val="22"/>
              </w:rPr>
              <w:t>KG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4EB15CC" w14:textId="7F521766" w:rsidR="008506DE" w:rsidRPr="008506DE" w:rsidRDefault="008506DE" w:rsidP="008506DE">
            <w:pPr>
              <w:jc w:val="center"/>
              <w:rPr>
                <w:rFonts w:ascii="Open Sans" w:hAnsi="Open Sans" w:cs="Open Sans"/>
                <w:color w:val="auto"/>
                <w:sz w:val="18"/>
                <w:szCs w:val="18"/>
              </w:rPr>
            </w:pPr>
            <w:r w:rsidRPr="008506DE">
              <w:rPr>
                <w:rFonts w:ascii="Open Sans" w:hAnsi="Open Sans" w:cs="Open Sans"/>
                <w:b/>
                <w:bCs/>
                <w:color w:val="auto"/>
                <w:sz w:val="22"/>
                <w:szCs w:val="22"/>
              </w:rPr>
              <w:t>1</w:t>
            </w:r>
            <w:r w:rsidRPr="008506DE">
              <w:rPr>
                <w:rFonts w:cs="Arial"/>
                <w:b/>
                <w:bCs/>
                <w:color w:val="auto"/>
                <w:sz w:val="22"/>
                <w:szCs w:val="22"/>
              </w:rPr>
              <w:t> </w:t>
            </w:r>
            <w:r w:rsidRPr="008506DE">
              <w:rPr>
                <w:rFonts w:ascii="Open Sans" w:hAnsi="Open Sans" w:cs="Open Sans"/>
                <w:b/>
                <w:bCs/>
                <w:color w:val="auto"/>
                <w:sz w:val="22"/>
                <w:szCs w:val="22"/>
              </w:rPr>
              <w:t>845</w:t>
            </w:r>
          </w:p>
        </w:tc>
      </w:tr>
      <w:tr w:rsidR="008506DE" w:rsidRPr="009E63F1" w14:paraId="5407BA3D" w14:textId="77777777" w:rsidTr="006A2C41">
        <w:tc>
          <w:tcPr>
            <w:tcW w:w="789" w:type="dxa"/>
            <w:tcBorders>
              <w:top w:val="single" w:sz="4" w:space="0" w:color="auto"/>
              <w:bottom w:val="single" w:sz="4" w:space="0" w:color="auto"/>
            </w:tcBorders>
            <w:vAlign w:val="center"/>
          </w:tcPr>
          <w:p w14:paraId="7AEBE8A5" w14:textId="073A5391" w:rsidR="008506DE" w:rsidRPr="009E63F1" w:rsidRDefault="008506DE" w:rsidP="008506DE">
            <w:pPr>
              <w:pStyle w:val="Pieddepage"/>
              <w:rPr>
                <w:rFonts w:ascii="Open Sans" w:hAnsi="Open Sans" w:cs="Open Sans"/>
                <w:sz w:val="18"/>
                <w:szCs w:val="18"/>
              </w:rPr>
            </w:pPr>
            <w:r>
              <w:rPr>
                <w:rFonts w:ascii="Open Sans" w:hAnsi="Open Sans" w:cs="Open Sans"/>
                <w:sz w:val="22"/>
                <w:szCs w:val="22"/>
              </w:rPr>
              <w:t>21</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474902E5" w14:textId="63A492AD" w:rsidR="008506DE" w:rsidRPr="00FD24DB" w:rsidRDefault="008506DE" w:rsidP="008506DE">
            <w:pPr>
              <w:rPr>
                <w:rFonts w:ascii="Open Sans" w:hAnsi="Open Sans" w:cs="Open Sans"/>
                <w:sz w:val="18"/>
                <w:szCs w:val="18"/>
              </w:rPr>
            </w:pPr>
            <w:r>
              <w:rPr>
                <w:rFonts w:ascii="Open Sans" w:hAnsi="Open Sans" w:cs="Open Sans"/>
                <w:sz w:val="22"/>
                <w:szCs w:val="22"/>
              </w:rPr>
              <w:t>LARDON FUME ENTIER</w:t>
            </w:r>
          </w:p>
        </w:tc>
        <w:tc>
          <w:tcPr>
            <w:tcW w:w="992" w:type="dxa"/>
            <w:tcBorders>
              <w:top w:val="single" w:sz="4" w:space="0" w:color="auto"/>
              <w:bottom w:val="single" w:sz="4" w:space="0" w:color="auto"/>
            </w:tcBorders>
            <w:vAlign w:val="center"/>
          </w:tcPr>
          <w:p w14:paraId="5700D5E5" w14:textId="440B0953" w:rsidR="008506DE" w:rsidRPr="00FD24DB" w:rsidRDefault="008506DE" w:rsidP="008506DE">
            <w:pPr>
              <w:jc w:val="center"/>
              <w:rPr>
                <w:rFonts w:ascii="Open Sans" w:hAnsi="Open Sans" w:cs="Open Sans"/>
                <w:sz w:val="18"/>
                <w:szCs w:val="18"/>
              </w:rPr>
            </w:pPr>
            <w:r>
              <w:rPr>
                <w:rFonts w:ascii="Open Sans" w:hAnsi="Open Sans" w:cs="Open Sans"/>
                <w:sz w:val="22"/>
                <w:szCs w:val="22"/>
              </w:rPr>
              <w:t>KG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61A8FB3" w14:textId="601E66B1" w:rsidR="008506DE" w:rsidRPr="008506DE" w:rsidRDefault="008506DE" w:rsidP="008506DE">
            <w:pPr>
              <w:jc w:val="center"/>
              <w:rPr>
                <w:rFonts w:ascii="Open Sans" w:hAnsi="Open Sans" w:cs="Open Sans"/>
                <w:color w:val="auto"/>
                <w:sz w:val="18"/>
                <w:szCs w:val="18"/>
              </w:rPr>
            </w:pPr>
            <w:r w:rsidRPr="008506DE">
              <w:rPr>
                <w:rFonts w:ascii="Open Sans" w:hAnsi="Open Sans" w:cs="Open Sans"/>
                <w:b/>
                <w:bCs/>
                <w:color w:val="auto"/>
                <w:sz w:val="22"/>
                <w:szCs w:val="22"/>
              </w:rPr>
              <w:t>5</w:t>
            </w:r>
            <w:r w:rsidRPr="008506DE">
              <w:rPr>
                <w:rFonts w:cs="Arial"/>
                <w:b/>
                <w:bCs/>
                <w:color w:val="auto"/>
                <w:sz w:val="22"/>
                <w:szCs w:val="22"/>
              </w:rPr>
              <w:t> </w:t>
            </w:r>
            <w:r w:rsidRPr="008506DE">
              <w:rPr>
                <w:rFonts w:ascii="Open Sans" w:hAnsi="Open Sans" w:cs="Open Sans"/>
                <w:b/>
                <w:bCs/>
                <w:color w:val="auto"/>
                <w:sz w:val="22"/>
                <w:szCs w:val="22"/>
              </w:rPr>
              <w:t>901</w:t>
            </w:r>
          </w:p>
        </w:tc>
      </w:tr>
      <w:tr w:rsidR="008506DE" w:rsidRPr="009E63F1" w14:paraId="5551FC98" w14:textId="77777777" w:rsidTr="006A2C41">
        <w:tc>
          <w:tcPr>
            <w:tcW w:w="789" w:type="dxa"/>
            <w:tcBorders>
              <w:top w:val="single" w:sz="4" w:space="0" w:color="auto"/>
              <w:bottom w:val="single" w:sz="4" w:space="0" w:color="auto"/>
            </w:tcBorders>
            <w:vAlign w:val="center"/>
          </w:tcPr>
          <w:p w14:paraId="4780ABCC" w14:textId="3B9BEF1C" w:rsidR="008506DE" w:rsidRPr="009E63F1" w:rsidRDefault="008506DE" w:rsidP="008506DE">
            <w:pPr>
              <w:pStyle w:val="Pieddepage"/>
              <w:rPr>
                <w:rFonts w:ascii="Open Sans" w:hAnsi="Open Sans" w:cs="Open Sans"/>
                <w:sz w:val="18"/>
                <w:szCs w:val="18"/>
              </w:rPr>
            </w:pPr>
            <w:r>
              <w:rPr>
                <w:rFonts w:ascii="Open Sans" w:hAnsi="Open Sans" w:cs="Open Sans"/>
                <w:sz w:val="22"/>
                <w:szCs w:val="22"/>
              </w:rPr>
              <w:t>22</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2E4B91B1" w14:textId="6830CD1A" w:rsidR="008506DE" w:rsidRPr="00FD24DB" w:rsidRDefault="008506DE" w:rsidP="008506DE">
            <w:pPr>
              <w:rPr>
                <w:rFonts w:ascii="Open Sans" w:hAnsi="Open Sans" w:cs="Open Sans"/>
                <w:sz w:val="18"/>
                <w:szCs w:val="18"/>
              </w:rPr>
            </w:pPr>
            <w:r>
              <w:rPr>
                <w:rFonts w:ascii="Open Sans" w:hAnsi="Open Sans" w:cs="Open Sans"/>
                <w:sz w:val="22"/>
                <w:szCs w:val="22"/>
              </w:rPr>
              <w:t>MERGUEZ CUITE</w:t>
            </w:r>
          </w:p>
        </w:tc>
        <w:tc>
          <w:tcPr>
            <w:tcW w:w="992" w:type="dxa"/>
            <w:tcBorders>
              <w:top w:val="single" w:sz="4" w:space="0" w:color="auto"/>
              <w:bottom w:val="single" w:sz="4" w:space="0" w:color="auto"/>
            </w:tcBorders>
            <w:vAlign w:val="center"/>
          </w:tcPr>
          <w:p w14:paraId="24211250" w14:textId="76718C97" w:rsidR="008506DE" w:rsidRPr="00FD24DB" w:rsidRDefault="008506DE" w:rsidP="008506DE">
            <w:pPr>
              <w:jc w:val="center"/>
              <w:rPr>
                <w:rFonts w:ascii="Open Sans" w:hAnsi="Open Sans" w:cs="Open Sans"/>
                <w:sz w:val="18"/>
                <w:szCs w:val="18"/>
              </w:rPr>
            </w:pPr>
            <w:r>
              <w:rPr>
                <w:rFonts w:ascii="Open Sans" w:hAnsi="Open Sans" w:cs="Open Sans"/>
                <w:sz w:val="22"/>
                <w:szCs w:val="22"/>
              </w:rPr>
              <w:t>KG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C846D4" w14:textId="55223D5C" w:rsidR="008506DE" w:rsidRPr="008506DE" w:rsidRDefault="008506DE" w:rsidP="008506DE">
            <w:pPr>
              <w:jc w:val="center"/>
              <w:rPr>
                <w:rFonts w:ascii="Open Sans" w:hAnsi="Open Sans" w:cs="Open Sans"/>
                <w:color w:val="auto"/>
                <w:sz w:val="18"/>
                <w:szCs w:val="18"/>
              </w:rPr>
            </w:pPr>
            <w:r w:rsidRPr="008506DE">
              <w:rPr>
                <w:rFonts w:ascii="Open Sans" w:hAnsi="Open Sans" w:cs="Open Sans"/>
                <w:b/>
                <w:bCs/>
                <w:color w:val="auto"/>
                <w:sz w:val="22"/>
                <w:szCs w:val="22"/>
              </w:rPr>
              <w:t>2</w:t>
            </w:r>
            <w:r w:rsidRPr="008506DE">
              <w:rPr>
                <w:rFonts w:cs="Arial"/>
                <w:b/>
                <w:bCs/>
                <w:color w:val="auto"/>
                <w:sz w:val="22"/>
                <w:szCs w:val="22"/>
              </w:rPr>
              <w:t> </w:t>
            </w:r>
            <w:r w:rsidRPr="008506DE">
              <w:rPr>
                <w:rFonts w:ascii="Open Sans" w:hAnsi="Open Sans" w:cs="Open Sans"/>
                <w:b/>
                <w:bCs/>
                <w:color w:val="auto"/>
                <w:sz w:val="22"/>
                <w:szCs w:val="22"/>
              </w:rPr>
              <w:t>616</w:t>
            </w:r>
          </w:p>
        </w:tc>
      </w:tr>
      <w:tr w:rsidR="008506DE" w:rsidRPr="009E63F1" w14:paraId="14EDF90E" w14:textId="77777777" w:rsidTr="006A2C41">
        <w:tc>
          <w:tcPr>
            <w:tcW w:w="789" w:type="dxa"/>
            <w:tcBorders>
              <w:top w:val="single" w:sz="4" w:space="0" w:color="auto"/>
              <w:bottom w:val="single" w:sz="4" w:space="0" w:color="auto"/>
            </w:tcBorders>
            <w:vAlign w:val="center"/>
          </w:tcPr>
          <w:p w14:paraId="45543B4B" w14:textId="333946AC" w:rsidR="008506DE" w:rsidRPr="009E63F1" w:rsidRDefault="008506DE" w:rsidP="008506DE">
            <w:pPr>
              <w:pStyle w:val="Pieddepage"/>
              <w:rPr>
                <w:rFonts w:ascii="Open Sans" w:hAnsi="Open Sans" w:cs="Open Sans"/>
                <w:sz w:val="18"/>
                <w:szCs w:val="18"/>
              </w:rPr>
            </w:pPr>
            <w:r>
              <w:rPr>
                <w:rFonts w:ascii="Open Sans" w:hAnsi="Open Sans" w:cs="Open Sans"/>
                <w:sz w:val="22"/>
                <w:szCs w:val="22"/>
              </w:rPr>
              <w:t>23</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4B73918C" w14:textId="3759015D" w:rsidR="008506DE" w:rsidRPr="00FD24DB" w:rsidRDefault="008506DE" w:rsidP="008506DE">
            <w:pPr>
              <w:rPr>
                <w:rFonts w:ascii="Open Sans" w:hAnsi="Open Sans" w:cs="Open Sans"/>
                <w:sz w:val="18"/>
                <w:szCs w:val="18"/>
              </w:rPr>
            </w:pPr>
            <w:r>
              <w:rPr>
                <w:rFonts w:ascii="Open Sans" w:hAnsi="Open Sans" w:cs="Open Sans"/>
                <w:sz w:val="22"/>
                <w:szCs w:val="22"/>
              </w:rPr>
              <w:t>MOUSSE DE CANARD</w:t>
            </w:r>
          </w:p>
        </w:tc>
        <w:tc>
          <w:tcPr>
            <w:tcW w:w="992" w:type="dxa"/>
            <w:tcBorders>
              <w:top w:val="single" w:sz="4" w:space="0" w:color="auto"/>
              <w:bottom w:val="single" w:sz="4" w:space="0" w:color="auto"/>
            </w:tcBorders>
            <w:vAlign w:val="center"/>
          </w:tcPr>
          <w:p w14:paraId="2BA397E1" w14:textId="7D2B7C15" w:rsidR="008506DE" w:rsidRPr="00FD24DB" w:rsidRDefault="008506DE" w:rsidP="008506DE">
            <w:pPr>
              <w:jc w:val="center"/>
              <w:rPr>
                <w:rFonts w:ascii="Open Sans" w:hAnsi="Open Sans" w:cs="Open Sans"/>
                <w:sz w:val="18"/>
                <w:szCs w:val="18"/>
              </w:rPr>
            </w:pPr>
            <w:r>
              <w:rPr>
                <w:rFonts w:ascii="Open Sans" w:hAnsi="Open Sans" w:cs="Open Sans"/>
                <w:sz w:val="22"/>
                <w:szCs w:val="22"/>
              </w:rPr>
              <w:t>KG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E065B6B" w14:textId="0B0ECA70" w:rsidR="008506DE" w:rsidRPr="008506DE" w:rsidRDefault="008506DE" w:rsidP="008506DE">
            <w:pPr>
              <w:jc w:val="center"/>
              <w:rPr>
                <w:rFonts w:ascii="Open Sans" w:hAnsi="Open Sans" w:cs="Open Sans"/>
                <w:color w:val="auto"/>
                <w:sz w:val="18"/>
                <w:szCs w:val="18"/>
              </w:rPr>
            </w:pPr>
            <w:r w:rsidRPr="008506DE">
              <w:rPr>
                <w:rFonts w:ascii="Open Sans" w:hAnsi="Open Sans" w:cs="Open Sans"/>
                <w:b/>
                <w:bCs/>
                <w:color w:val="auto"/>
                <w:sz w:val="22"/>
                <w:szCs w:val="22"/>
              </w:rPr>
              <w:t>1</w:t>
            </w:r>
            <w:r w:rsidRPr="008506DE">
              <w:rPr>
                <w:rFonts w:cs="Arial"/>
                <w:b/>
                <w:bCs/>
                <w:color w:val="auto"/>
                <w:sz w:val="22"/>
                <w:szCs w:val="22"/>
              </w:rPr>
              <w:t> </w:t>
            </w:r>
            <w:r w:rsidRPr="008506DE">
              <w:rPr>
                <w:rFonts w:ascii="Open Sans" w:hAnsi="Open Sans" w:cs="Open Sans"/>
                <w:b/>
                <w:bCs/>
                <w:color w:val="auto"/>
                <w:sz w:val="22"/>
                <w:szCs w:val="22"/>
              </w:rPr>
              <w:t>049</w:t>
            </w:r>
          </w:p>
        </w:tc>
      </w:tr>
      <w:tr w:rsidR="008506DE" w:rsidRPr="009E63F1" w14:paraId="31FFFF54" w14:textId="77777777" w:rsidTr="006A2C41">
        <w:tc>
          <w:tcPr>
            <w:tcW w:w="789" w:type="dxa"/>
            <w:tcBorders>
              <w:top w:val="single" w:sz="4" w:space="0" w:color="auto"/>
              <w:bottom w:val="single" w:sz="4" w:space="0" w:color="auto"/>
            </w:tcBorders>
            <w:vAlign w:val="center"/>
          </w:tcPr>
          <w:p w14:paraId="0878581E" w14:textId="6C960E32" w:rsidR="008506DE" w:rsidRPr="009E63F1" w:rsidRDefault="008506DE" w:rsidP="008506DE">
            <w:pPr>
              <w:pStyle w:val="Pieddepage"/>
              <w:rPr>
                <w:rFonts w:ascii="Open Sans" w:hAnsi="Open Sans" w:cs="Open Sans"/>
                <w:sz w:val="18"/>
                <w:szCs w:val="18"/>
              </w:rPr>
            </w:pPr>
            <w:r>
              <w:rPr>
                <w:rFonts w:ascii="Open Sans" w:hAnsi="Open Sans" w:cs="Open Sans"/>
                <w:sz w:val="22"/>
                <w:szCs w:val="22"/>
              </w:rPr>
              <w:t>24</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0BD93C10" w14:textId="53AB83F5" w:rsidR="008506DE" w:rsidRPr="00FD24DB" w:rsidRDefault="008506DE" w:rsidP="008506DE">
            <w:pPr>
              <w:rPr>
                <w:rFonts w:ascii="Open Sans" w:hAnsi="Open Sans" w:cs="Open Sans"/>
                <w:sz w:val="18"/>
                <w:szCs w:val="18"/>
              </w:rPr>
            </w:pPr>
            <w:r>
              <w:rPr>
                <w:rFonts w:ascii="Open Sans" w:hAnsi="Open Sans" w:cs="Open Sans"/>
                <w:sz w:val="22"/>
                <w:szCs w:val="22"/>
              </w:rPr>
              <w:t xml:space="preserve">PATE BRETON </w:t>
            </w:r>
          </w:p>
        </w:tc>
        <w:tc>
          <w:tcPr>
            <w:tcW w:w="992" w:type="dxa"/>
            <w:tcBorders>
              <w:top w:val="single" w:sz="4" w:space="0" w:color="auto"/>
              <w:bottom w:val="single" w:sz="4" w:space="0" w:color="auto"/>
            </w:tcBorders>
            <w:vAlign w:val="center"/>
          </w:tcPr>
          <w:p w14:paraId="27E1D807" w14:textId="08441BF5" w:rsidR="008506DE" w:rsidRPr="00FD24DB" w:rsidRDefault="008506DE" w:rsidP="008506DE">
            <w:pPr>
              <w:jc w:val="center"/>
              <w:rPr>
                <w:rFonts w:ascii="Open Sans" w:hAnsi="Open Sans" w:cs="Open Sans"/>
                <w:sz w:val="18"/>
                <w:szCs w:val="18"/>
              </w:rPr>
            </w:pPr>
            <w:r>
              <w:rPr>
                <w:rFonts w:ascii="Open Sans" w:hAnsi="Open Sans" w:cs="Open Sans"/>
                <w:sz w:val="22"/>
                <w:szCs w:val="22"/>
              </w:rPr>
              <w:t>KG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E295073" w14:textId="23437634" w:rsidR="008506DE" w:rsidRPr="008506DE" w:rsidRDefault="008506DE" w:rsidP="008506DE">
            <w:pPr>
              <w:jc w:val="center"/>
              <w:rPr>
                <w:rFonts w:ascii="Open Sans" w:hAnsi="Open Sans" w:cs="Open Sans"/>
                <w:color w:val="auto"/>
                <w:sz w:val="18"/>
                <w:szCs w:val="18"/>
              </w:rPr>
            </w:pPr>
            <w:r w:rsidRPr="008506DE">
              <w:rPr>
                <w:rFonts w:ascii="Open Sans" w:hAnsi="Open Sans" w:cs="Open Sans"/>
                <w:b/>
                <w:bCs/>
                <w:color w:val="auto"/>
                <w:sz w:val="22"/>
                <w:szCs w:val="22"/>
              </w:rPr>
              <w:t>1</w:t>
            </w:r>
            <w:r w:rsidRPr="008506DE">
              <w:rPr>
                <w:rFonts w:cs="Arial"/>
                <w:b/>
                <w:bCs/>
                <w:color w:val="auto"/>
                <w:sz w:val="22"/>
                <w:szCs w:val="22"/>
              </w:rPr>
              <w:t> </w:t>
            </w:r>
            <w:r w:rsidRPr="008506DE">
              <w:rPr>
                <w:rFonts w:ascii="Open Sans" w:hAnsi="Open Sans" w:cs="Open Sans"/>
                <w:b/>
                <w:bCs/>
                <w:color w:val="auto"/>
                <w:sz w:val="22"/>
                <w:szCs w:val="22"/>
              </w:rPr>
              <w:t>801</w:t>
            </w:r>
          </w:p>
        </w:tc>
      </w:tr>
      <w:tr w:rsidR="008506DE" w:rsidRPr="009E63F1" w14:paraId="6E634316" w14:textId="77777777" w:rsidTr="006A2C41">
        <w:tc>
          <w:tcPr>
            <w:tcW w:w="789" w:type="dxa"/>
            <w:tcBorders>
              <w:top w:val="single" w:sz="4" w:space="0" w:color="auto"/>
              <w:bottom w:val="single" w:sz="4" w:space="0" w:color="auto"/>
            </w:tcBorders>
            <w:vAlign w:val="center"/>
          </w:tcPr>
          <w:p w14:paraId="44F31228" w14:textId="75F22824" w:rsidR="008506DE" w:rsidRPr="009E63F1" w:rsidRDefault="008506DE" w:rsidP="008506DE">
            <w:pPr>
              <w:pStyle w:val="Pieddepage"/>
              <w:rPr>
                <w:rFonts w:ascii="Open Sans" w:hAnsi="Open Sans" w:cs="Open Sans"/>
                <w:sz w:val="18"/>
                <w:szCs w:val="18"/>
              </w:rPr>
            </w:pPr>
            <w:r>
              <w:rPr>
                <w:rFonts w:ascii="Open Sans" w:hAnsi="Open Sans" w:cs="Open Sans"/>
                <w:sz w:val="22"/>
                <w:szCs w:val="22"/>
              </w:rPr>
              <w:t>25</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3C0C5DCD" w14:textId="65FADA9F" w:rsidR="008506DE" w:rsidRPr="00FD24DB" w:rsidRDefault="008506DE" w:rsidP="008506DE">
            <w:pPr>
              <w:rPr>
                <w:rFonts w:ascii="Open Sans" w:hAnsi="Open Sans" w:cs="Open Sans"/>
                <w:sz w:val="18"/>
                <w:szCs w:val="18"/>
              </w:rPr>
            </w:pPr>
            <w:r>
              <w:rPr>
                <w:rFonts w:ascii="Open Sans" w:hAnsi="Open Sans" w:cs="Open Sans"/>
                <w:sz w:val="22"/>
                <w:szCs w:val="22"/>
              </w:rPr>
              <w:t>PATE DE FOIE</w:t>
            </w:r>
          </w:p>
        </w:tc>
        <w:tc>
          <w:tcPr>
            <w:tcW w:w="992" w:type="dxa"/>
            <w:tcBorders>
              <w:top w:val="single" w:sz="4" w:space="0" w:color="auto"/>
              <w:bottom w:val="single" w:sz="4" w:space="0" w:color="auto"/>
            </w:tcBorders>
            <w:vAlign w:val="center"/>
          </w:tcPr>
          <w:p w14:paraId="41775013" w14:textId="37F12FE4" w:rsidR="008506DE" w:rsidRPr="00FD24DB" w:rsidRDefault="008506DE" w:rsidP="008506DE">
            <w:pPr>
              <w:jc w:val="center"/>
              <w:rPr>
                <w:rFonts w:ascii="Open Sans" w:hAnsi="Open Sans" w:cs="Open Sans"/>
                <w:sz w:val="18"/>
                <w:szCs w:val="18"/>
              </w:rPr>
            </w:pPr>
            <w:r>
              <w:rPr>
                <w:rFonts w:ascii="Open Sans" w:hAnsi="Open Sans" w:cs="Open Sans"/>
                <w:sz w:val="22"/>
                <w:szCs w:val="22"/>
              </w:rPr>
              <w:t>KG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947B123" w14:textId="044DB436" w:rsidR="008506DE" w:rsidRPr="008506DE" w:rsidRDefault="008506DE" w:rsidP="008506DE">
            <w:pPr>
              <w:jc w:val="center"/>
              <w:rPr>
                <w:rFonts w:ascii="Open Sans" w:hAnsi="Open Sans" w:cs="Open Sans"/>
                <w:color w:val="auto"/>
                <w:sz w:val="18"/>
                <w:szCs w:val="18"/>
              </w:rPr>
            </w:pPr>
            <w:r w:rsidRPr="008506DE">
              <w:rPr>
                <w:rFonts w:ascii="Open Sans" w:hAnsi="Open Sans" w:cs="Open Sans"/>
                <w:b/>
                <w:bCs/>
                <w:color w:val="auto"/>
                <w:sz w:val="22"/>
                <w:szCs w:val="22"/>
              </w:rPr>
              <w:t>533</w:t>
            </w:r>
          </w:p>
        </w:tc>
      </w:tr>
      <w:tr w:rsidR="008506DE" w:rsidRPr="009E63F1" w14:paraId="7F9812CC" w14:textId="77777777" w:rsidTr="006A2C41">
        <w:tc>
          <w:tcPr>
            <w:tcW w:w="789" w:type="dxa"/>
            <w:tcBorders>
              <w:top w:val="single" w:sz="4" w:space="0" w:color="auto"/>
              <w:bottom w:val="single" w:sz="4" w:space="0" w:color="auto"/>
            </w:tcBorders>
            <w:vAlign w:val="center"/>
          </w:tcPr>
          <w:p w14:paraId="711185BF" w14:textId="63A1F52E" w:rsidR="008506DE" w:rsidRPr="009E63F1" w:rsidRDefault="008506DE" w:rsidP="008506DE">
            <w:pPr>
              <w:pStyle w:val="Pieddepage"/>
              <w:rPr>
                <w:rFonts w:ascii="Open Sans" w:hAnsi="Open Sans" w:cs="Open Sans"/>
                <w:sz w:val="18"/>
                <w:szCs w:val="18"/>
              </w:rPr>
            </w:pPr>
            <w:r>
              <w:rPr>
                <w:rFonts w:ascii="Open Sans" w:hAnsi="Open Sans" w:cs="Open Sans"/>
                <w:sz w:val="22"/>
                <w:szCs w:val="22"/>
              </w:rPr>
              <w:t>26</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4844D9D0" w14:textId="5747C35F" w:rsidR="008506DE" w:rsidRPr="00FD24DB" w:rsidRDefault="008506DE" w:rsidP="008506DE">
            <w:pPr>
              <w:rPr>
                <w:rFonts w:ascii="Open Sans" w:hAnsi="Open Sans" w:cs="Open Sans"/>
                <w:sz w:val="18"/>
                <w:szCs w:val="18"/>
              </w:rPr>
            </w:pPr>
            <w:r>
              <w:rPr>
                <w:rFonts w:ascii="Open Sans" w:hAnsi="Open Sans" w:cs="Open Sans"/>
                <w:sz w:val="22"/>
                <w:szCs w:val="22"/>
              </w:rPr>
              <w:t>PATE DE LAPIN</w:t>
            </w:r>
          </w:p>
        </w:tc>
        <w:tc>
          <w:tcPr>
            <w:tcW w:w="992" w:type="dxa"/>
            <w:tcBorders>
              <w:top w:val="single" w:sz="4" w:space="0" w:color="auto"/>
              <w:bottom w:val="single" w:sz="4" w:space="0" w:color="auto"/>
            </w:tcBorders>
            <w:vAlign w:val="center"/>
          </w:tcPr>
          <w:p w14:paraId="1464C9EC" w14:textId="3AC705E9" w:rsidR="008506DE" w:rsidRPr="00FD24DB" w:rsidRDefault="008506DE" w:rsidP="008506DE">
            <w:pPr>
              <w:jc w:val="center"/>
              <w:rPr>
                <w:rFonts w:ascii="Open Sans" w:hAnsi="Open Sans" w:cs="Open Sans"/>
                <w:sz w:val="18"/>
                <w:szCs w:val="18"/>
              </w:rPr>
            </w:pPr>
            <w:r>
              <w:rPr>
                <w:rFonts w:ascii="Open Sans" w:hAnsi="Open Sans" w:cs="Open Sans"/>
                <w:sz w:val="22"/>
                <w:szCs w:val="22"/>
              </w:rPr>
              <w:t>KG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9A30F8A" w14:textId="147268B4" w:rsidR="008506DE" w:rsidRPr="008506DE" w:rsidRDefault="008506DE" w:rsidP="008506DE">
            <w:pPr>
              <w:jc w:val="center"/>
              <w:rPr>
                <w:rFonts w:ascii="Open Sans" w:hAnsi="Open Sans" w:cs="Open Sans"/>
                <w:color w:val="auto"/>
                <w:sz w:val="18"/>
                <w:szCs w:val="18"/>
              </w:rPr>
            </w:pPr>
            <w:r w:rsidRPr="008506DE">
              <w:rPr>
                <w:rFonts w:ascii="Open Sans" w:hAnsi="Open Sans" w:cs="Open Sans"/>
                <w:b/>
                <w:bCs/>
                <w:color w:val="auto"/>
                <w:sz w:val="22"/>
                <w:szCs w:val="22"/>
              </w:rPr>
              <w:t>1</w:t>
            </w:r>
            <w:r w:rsidRPr="008506DE">
              <w:rPr>
                <w:rFonts w:cs="Arial"/>
                <w:b/>
                <w:bCs/>
                <w:color w:val="auto"/>
                <w:sz w:val="22"/>
                <w:szCs w:val="22"/>
              </w:rPr>
              <w:t> </w:t>
            </w:r>
            <w:r w:rsidRPr="008506DE">
              <w:rPr>
                <w:rFonts w:ascii="Open Sans" w:hAnsi="Open Sans" w:cs="Open Sans"/>
                <w:b/>
                <w:bCs/>
                <w:color w:val="auto"/>
                <w:sz w:val="22"/>
                <w:szCs w:val="22"/>
              </w:rPr>
              <w:t>064</w:t>
            </w:r>
          </w:p>
        </w:tc>
      </w:tr>
      <w:tr w:rsidR="008506DE" w:rsidRPr="009E63F1" w14:paraId="60906D58" w14:textId="77777777" w:rsidTr="006A2C41">
        <w:tc>
          <w:tcPr>
            <w:tcW w:w="789" w:type="dxa"/>
            <w:tcBorders>
              <w:top w:val="single" w:sz="4" w:space="0" w:color="auto"/>
              <w:bottom w:val="single" w:sz="4" w:space="0" w:color="auto"/>
            </w:tcBorders>
            <w:vAlign w:val="center"/>
          </w:tcPr>
          <w:p w14:paraId="08160B15" w14:textId="771EEF4C" w:rsidR="008506DE" w:rsidRPr="009E63F1" w:rsidRDefault="008506DE" w:rsidP="008506DE">
            <w:pPr>
              <w:pStyle w:val="Pieddepage"/>
              <w:rPr>
                <w:rFonts w:ascii="Open Sans" w:hAnsi="Open Sans" w:cs="Open Sans"/>
                <w:sz w:val="18"/>
                <w:szCs w:val="18"/>
              </w:rPr>
            </w:pPr>
            <w:r>
              <w:rPr>
                <w:rFonts w:ascii="Open Sans" w:hAnsi="Open Sans" w:cs="Open Sans"/>
                <w:sz w:val="22"/>
                <w:szCs w:val="22"/>
              </w:rPr>
              <w:t>27</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50B3D88E" w14:textId="78CF2400" w:rsidR="008506DE" w:rsidRPr="00FD24DB" w:rsidRDefault="008506DE" w:rsidP="008506DE">
            <w:pPr>
              <w:rPr>
                <w:rFonts w:ascii="Open Sans" w:hAnsi="Open Sans" w:cs="Open Sans"/>
                <w:sz w:val="18"/>
                <w:szCs w:val="18"/>
              </w:rPr>
            </w:pPr>
            <w:r>
              <w:rPr>
                <w:rFonts w:ascii="Open Sans" w:hAnsi="Open Sans" w:cs="Open Sans"/>
                <w:sz w:val="22"/>
                <w:szCs w:val="22"/>
              </w:rPr>
              <w:t>PATE EN CROUTE</w:t>
            </w:r>
          </w:p>
        </w:tc>
        <w:tc>
          <w:tcPr>
            <w:tcW w:w="992" w:type="dxa"/>
            <w:tcBorders>
              <w:top w:val="single" w:sz="4" w:space="0" w:color="auto"/>
              <w:bottom w:val="single" w:sz="4" w:space="0" w:color="auto"/>
            </w:tcBorders>
            <w:vAlign w:val="center"/>
          </w:tcPr>
          <w:p w14:paraId="1E8794B5" w14:textId="003A8B73" w:rsidR="008506DE" w:rsidRPr="00FD24DB" w:rsidRDefault="008506DE" w:rsidP="008506DE">
            <w:pPr>
              <w:jc w:val="center"/>
              <w:rPr>
                <w:rFonts w:ascii="Open Sans" w:hAnsi="Open Sans" w:cs="Open Sans"/>
                <w:sz w:val="18"/>
                <w:szCs w:val="18"/>
              </w:rPr>
            </w:pPr>
            <w:r>
              <w:rPr>
                <w:rFonts w:ascii="Open Sans" w:hAnsi="Open Sans" w:cs="Open Sans"/>
                <w:sz w:val="22"/>
                <w:szCs w:val="22"/>
              </w:rPr>
              <w:t>KG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260A46B" w14:textId="77960782" w:rsidR="008506DE" w:rsidRPr="008506DE" w:rsidRDefault="008506DE" w:rsidP="008506DE">
            <w:pPr>
              <w:jc w:val="center"/>
              <w:rPr>
                <w:rFonts w:ascii="Open Sans" w:hAnsi="Open Sans" w:cs="Open Sans"/>
                <w:color w:val="auto"/>
                <w:sz w:val="18"/>
                <w:szCs w:val="18"/>
              </w:rPr>
            </w:pPr>
            <w:r w:rsidRPr="008506DE">
              <w:rPr>
                <w:rFonts w:ascii="Open Sans" w:hAnsi="Open Sans" w:cs="Open Sans"/>
                <w:b/>
                <w:bCs/>
                <w:color w:val="auto"/>
                <w:sz w:val="22"/>
                <w:szCs w:val="22"/>
              </w:rPr>
              <w:t>2</w:t>
            </w:r>
            <w:r w:rsidRPr="008506DE">
              <w:rPr>
                <w:rFonts w:cs="Arial"/>
                <w:b/>
                <w:bCs/>
                <w:color w:val="auto"/>
                <w:sz w:val="22"/>
                <w:szCs w:val="22"/>
              </w:rPr>
              <w:t> </w:t>
            </w:r>
            <w:r w:rsidRPr="008506DE">
              <w:rPr>
                <w:rFonts w:ascii="Open Sans" w:hAnsi="Open Sans" w:cs="Open Sans"/>
                <w:b/>
                <w:bCs/>
                <w:color w:val="auto"/>
                <w:sz w:val="22"/>
                <w:szCs w:val="22"/>
              </w:rPr>
              <w:t>332</w:t>
            </w:r>
          </w:p>
        </w:tc>
      </w:tr>
      <w:tr w:rsidR="008506DE" w:rsidRPr="009E63F1" w14:paraId="660CD831" w14:textId="77777777" w:rsidTr="006A2C41">
        <w:tc>
          <w:tcPr>
            <w:tcW w:w="789" w:type="dxa"/>
            <w:tcBorders>
              <w:top w:val="single" w:sz="4" w:space="0" w:color="auto"/>
              <w:bottom w:val="single" w:sz="4" w:space="0" w:color="auto"/>
            </w:tcBorders>
            <w:vAlign w:val="center"/>
          </w:tcPr>
          <w:p w14:paraId="1FBFA5F5" w14:textId="3DA51BB2" w:rsidR="008506DE" w:rsidRPr="009E63F1" w:rsidRDefault="008506DE" w:rsidP="008506DE">
            <w:pPr>
              <w:pStyle w:val="Pieddepage"/>
              <w:rPr>
                <w:rFonts w:ascii="Open Sans" w:hAnsi="Open Sans" w:cs="Open Sans"/>
                <w:sz w:val="18"/>
                <w:szCs w:val="18"/>
              </w:rPr>
            </w:pPr>
            <w:r>
              <w:rPr>
                <w:rFonts w:ascii="Open Sans" w:hAnsi="Open Sans" w:cs="Open Sans"/>
                <w:sz w:val="22"/>
                <w:szCs w:val="22"/>
              </w:rPr>
              <w:t>28</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164E6B71" w14:textId="022453B5" w:rsidR="008506DE" w:rsidRPr="00FD24DB" w:rsidRDefault="008506DE" w:rsidP="008506DE">
            <w:pPr>
              <w:rPr>
                <w:rFonts w:ascii="Open Sans" w:hAnsi="Open Sans" w:cs="Open Sans"/>
                <w:sz w:val="18"/>
                <w:szCs w:val="18"/>
              </w:rPr>
            </w:pPr>
            <w:r>
              <w:rPr>
                <w:rFonts w:ascii="Open Sans" w:hAnsi="Open Sans" w:cs="Open Sans"/>
                <w:sz w:val="22"/>
                <w:szCs w:val="22"/>
              </w:rPr>
              <w:t>POITRINE FUMEE</w:t>
            </w:r>
          </w:p>
        </w:tc>
        <w:tc>
          <w:tcPr>
            <w:tcW w:w="992" w:type="dxa"/>
            <w:tcBorders>
              <w:top w:val="single" w:sz="4" w:space="0" w:color="auto"/>
              <w:bottom w:val="single" w:sz="4" w:space="0" w:color="auto"/>
            </w:tcBorders>
            <w:vAlign w:val="center"/>
          </w:tcPr>
          <w:p w14:paraId="597C93CF" w14:textId="6104590C" w:rsidR="008506DE" w:rsidRPr="00FD24DB" w:rsidRDefault="008506DE" w:rsidP="008506DE">
            <w:pPr>
              <w:jc w:val="center"/>
              <w:rPr>
                <w:rFonts w:ascii="Open Sans" w:hAnsi="Open Sans" w:cs="Open Sans"/>
                <w:sz w:val="18"/>
                <w:szCs w:val="18"/>
              </w:rPr>
            </w:pPr>
            <w:r>
              <w:rPr>
                <w:rFonts w:ascii="Open Sans" w:hAnsi="Open Sans" w:cs="Open Sans"/>
                <w:sz w:val="22"/>
                <w:szCs w:val="22"/>
              </w:rPr>
              <w:t>KG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B3F4A29" w14:textId="28D1FF55" w:rsidR="008506DE" w:rsidRPr="008506DE" w:rsidRDefault="008506DE" w:rsidP="008506DE">
            <w:pPr>
              <w:jc w:val="center"/>
              <w:rPr>
                <w:rFonts w:ascii="Open Sans" w:hAnsi="Open Sans" w:cs="Open Sans"/>
                <w:color w:val="auto"/>
                <w:sz w:val="18"/>
                <w:szCs w:val="18"/>
              </w:rPr>
            </w:pPr>
            <w:r w:rsidRPr="008506DE">
              <w:rPr>
                <w:rFonts w:ascii="Open Sans" w:hAnsi="Open Sans" w:cs="Open Sans"/>
                <w:b/>
                <w:bCs/>
                <w:color w:val="auto"/>
                <w:sz w:val="22"/>
                <w:szCs w:val="22"/>
              </w:rPr>
              <w:t>1</w:t>
            </w:r>
            <w:r w:rsidRPr="008506DE">
              <w:rPr>
                <w:rFonts w:cs="Arial"/>
                <w:b/>
                <w:bCs/>
                <w:color w:val="auto"/>
                <w:sz w:val="22"/>
                <w:szCs w:val="22"/>
              </w:rPr>
              <w:t> </w:t>
            </w:r>
            <w:r w:rsidRPr="008506DE">
              <w:rPr>
                <w:rFonts w:ascii="Open Sans" w:hAnsi="Open Sans" w:cs="Open Sans"/>
                <w:b/>
                <w:bCs/>
                <w:color w:val="auto"/>
                <w:sz w:val="22"/>
                <w:szCs w:val="22"/>
              </w:rPr>
              <w:t>897</w:t>
            </w:r>
          </w:p>
        </w:tc>
      </w:tr>
      <w:tr w:rsidR="008506DE" w:rsidRPr="009E63F1" w14:paraId="0A9047CC" w14:textId="77777777" w:rsidTr="006A2C41">
        <w:tc>
          <w:tcPr>
            <w:tcW w:w="789" w:type="dxa"/>
            <w:tcBorders>
              <w:top w:val="single" w:sz="4" w:space="0" w:color="auto"/>
              <w:bottom w:val="single" w:sz="4" w:space="0" w:color="auto"/>
            </w:tcBorders>
            <w:vAlign w:val="center"/>
          </w:tcPr>
          <w:p w14:paraId="15CEACB7" w14:textId="46AC0AA4" w:rsidR="008506DE" w:rsidRPr="009E63F1" w:rsidRDefault="008506DE" w:rsidP="008506DE">
            <w:pPr>
              <w:pStyle w:val="Pieddepage"/>
              <w:rPr>
                <w:rFonts w:ascii="Open Sans" w:hAnsi="Open Sans" w:cs="Open Sans"/>
                <w:sz w:val="18"/>
                <w:szCs w:val="18"/>
              </w:rPr>
            </w:pPr>
            <w:r>
              <w:rPr>
                <w:rFonts w:ascii="Open Sans" w:hAnsi="Open Sans" w:cs="Open Sans"/>
                <w:sz w:val="22"/>
                <w:szCs w:val="22"/>
              </w:rPr>
              <w:t>29</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34C4A4F3" w14:textId="5120FEC9" w:rsidR="008506DE" w:rsidRPr="00FD24DB" w:rsidRDefault="008506DE" w:rsidP="008506DE">
            <w:pPr>
              <w:rPr>
                <w:rFonts w:ascii="Open Sans" w:hAnsi="Open Sans" w:cs="Open Sans"/>
                <w:sz w:val="18"/>
                <w:szCs w:val="18"/>
              </w:rPr>
            </w:pPr>
            <w:r>
              <w:rPr>
                <w:rFonts w:ascii="Open Sans" w:hAnsi="Open Sans" w:cs="Open Sans"/>
                <w:sz w:val="22"/>
                <w:szCs w:val="22"/>
              </w:rPr>
              <w:t>RILLETTES</w:t>
            </w:r>
          </w:p>
        </w:tc>
        <w:tc>
          <w:tcPr>
            <w:tcW w:w="992" w:type="dxa"/>
            <w:tcBorders>
              <w:top w:val="single" w:sz="4" w:space="0" w:color="auto"/>
              <w:bottom w:val="single" w:sz="4" w:space="0" w:color="auto"/>
            </w:tcBorders>
            <w:vAlign w:val="center"/>
          </w:tcPr>
          <w:p w14:paraId="76F8C827" w14:textId="7ED909E2" w:rsidR="008506DE" w:rsidRPr="00FD24DB" w:rsidRDefault="008506DE" w:rsidP="008506DE">
            <w:pPr>
              <w:jc w:val="center"/>
              <w:rPr>
                <w:rFonts w:ascii="Open Sans" w:hAnsi="Open Sans" w:cs="Open Sans"/>
                <w:sz w:val="18"/>
                <w:szCs w:val="18"/>
              </w:rPr>
            </w:pPr>
            <w:r>
              <w:rPr>
                <w:rFonts w:ascii="Open Sans" w:hAnsi="Open Sans" w:cs="Open Sans"/>
                <w:sz w:val="22"/>
                <w:szCs w:val="22"/>
              </w:rPr>
              <w:t>KG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123841E" w14:textId="1221EFF7" w:rsidR="008506DE" w:rsidRPr="008506DE" w:rsidRDefault="008506DE" w:rsidP="008506DE">
            <w:pPr>
              <w:jc w:val="center"/>
              <w:rPr>
                <w:rFonts w:ascii="Open Sans" w:hAnsi="Open Sans" w:cs="Open Sans"/>
                <w:color w:val="auto"/>
                <w:sz w:val="18"/>
                <w:szCs w:val="18"/>
              </w:rPr>
            </w:pPr>
            <w:r w:rsidRPr="008506DE">
              <w:rPr>
                <w:rFonts w:ascii="Open Sans" w:hAnsi="Open Sans" w:cs="Open Sans"/>
                <w:b/>
                <w:bCs/>
                <w:color w:val="auto"/>
                <w:sz w:val="22"/>
                <w:szCs w:val="22"/>
              </w:rPr>
              <w:t>1</w:t>
            </w:r>
            <w:r w:rsidRPr="008506DE">
              <w:rPr>
                <w:rFonts w:cs="Arial"/>
                <w:b/>
                <w:bCs/>
                <w:color w:val="auto"/>
                <w:sz w:val="22"/>
                <w:szCs w:val="22"/>
              </w:rPr>
              <w:t> </w:t>
            </w:r>
            <w:r w:rsidRPr="008506DE">
              <w:rPr>
                <w:rFonts w:ascii="Open Sans" w:hAnsi="Open Sans" w:cs="Open Sans"/>
                <w:b/>
                <w:bCs/>
                <w:color w:val="auto"/>
                <w:sz w:val="22"/>
                <w:szCs w:val="22"/>
              </w:rPr>
              <w:t>283</w:t>
            </w:r>
          </w:p>
        </w:tc>
      </w:tr>
      <w:tr w:rsidR="008506DE" w:rsidRPr="009E63F1" w14:paraId="18668C28" w14:textId="77777777" w:rsidTr="006A2C41">
        <w:tc>
          <w:tcPr>
            <w:tcW w:w="789" w:type="dxa"/>
            <w:tcBorders>
              <w:top w:val="single" w:sz="4" w:space="0" w:color="auto"/>
              <w:bottom w:val="single" w:sz="4" w:space="0" w:color="auto"/>
            </w:tcBorders>
            <w:vAlign w:val="center"/>
          </w:tcPr>
          <w:p w14:paraId="5C1F08DE" w14:textId="79DB4141" w:rsidR="008506DE" w:rsidRPr="009E63F1" w:rsidRDefault="008506DE" w:rsidP="008506DE">
            <w:pPr>
              <w:pStyle w:val="Pieddepage"/>
              <w:rPr>
                <w:rFonts w:ascii="Open Sans" w:hAnsi="Open Sans" w:cs="Open Sans"/>
                <w:sz w:val="18"/>
                <w:szCs w:val="18"/>
              </w:rPr>
            </w:pPr>
            <w:r>
              <w:rPr>
                <w:rFonts w:ascii="Open Sans" w:hAnsi="Open Sans" w:cs="Open Sans"/>
                <w:sz w:val="22"/>
                <w:szCs w:val="22"/>
              </w:rPr>
              <w:t>30</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2DA4097C" w14:textId="6B634B74" w:rsidR="008506DE" w:rsidRPr="00FD24DB" w:rsidRDefault="008506DE" w:rsidP="008506DE">
            <w:pPr>
              <w:rPr>
                <w:rFonts w:ascii="Open Sans" w:hAnsi="Open Sans" w:cs="Open Sans"/>
                <w:sz w:val="18"/>
                <w:szCs w:val="18"/>
              </w:rPr>
            </w:pPr>
            <w:r>
              <w:rPr>
                <w:rFonts w:ascii="Open Sans" w:hAnsi="Open Sans" w:cs="Open Sans"/>
                <w:sz w:val="22"/>
                <w:szCs w:val="22"/>
              </w:rPr>
              <w:t>ROSETTE ENTIERE</w:t>
            </w:r>
          </w:p>
        </w:tc>
        <w:tc>
          <w:tcPr>
            <w:tcW w:w="992" w:type="dxa"/>
            <w:tcBorders>
              <w:top w:val="single" w:sz="4" w:space="0" w:color="auto"/>
              <w:bottom w:val="single" w:sz="4" w:space="0" w:color="auto"/>
            </w:tcBorders>
            <w:vAlign w:val="center"/>
          </w:tcPr>
          <w:p w14:paraId="090CB5EA" w14:textId="675D1A3C" w:rsidR="008506DE" w:rsidRPr="00FD24DB" w:rsidRDefault="008506DE" w:rsidP="008506DE">
            <w:pPr>
              <w:jc w:val="center"/>
              <w:rPr>
                <w:rFonts w:ascii="Open Sans" w:hAnsi="Open Sans" w:cs="Open Sans"/>
                <w:sz w:val="18"/>
                <w:szCs w:val="18"/>
              </w:rPr>
            </w:pPr>
            <w:r>
              <w:rPr>
                <w:rFonts w:ascii="Open Sans" w:hAnsi="Open Sans" w:cs="Open Sans"/>
                <w:sz w:val="22"/>
                <w:szCs w:val="22"/>
              </w:rPr>
              <w:t>KG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7AB79A5" w14:textId="799F36D3" w:rsidR="008506DE" w:rsidRPr="008506DE" w:rsidRDefault="008506DE" w:rsidP="008506DE">
            <w:pPr>
              <w:jc w:val="center"/>
              <w:rPr>
                <w:rFonts w:ascii="Open Sans" w:hAnsi="Open Sans" w:cs="Open Sans"/>
                <w:color w:val="auto"/>
                <w:sz w:val="18"/>
                <w:szCs w:val="18"/>
              </w:rPr>
            </w:pPr>
            <w:r w:rsidRPr="008506DE">
              <w:rPr>
                <w:rFonts w:ascii="Open Sans" w:hAnsi="Open Sans" w:cs="Open Sans"/>
                <w:b/>
                <w:bCs/>
                <w:color w:val="auto"/>
                <w:sz w:val="22"/>
                <w:szCs w:val="22"/>
              </w:rPr>
              <w:t>1</w:t>
            </w:r>
            <w:r w:rsidRPr="008506DE">
              <w:rPr>
                <w:rFonts w:cs="Arial"/>
                <w:b/>
                <w:bCs/>
                <w:color w:val="auto"/>
                <w:sz w:val="22"/>
                <w:szCs w:val="22"/>
              </w:rPr>
              <w:t> </w:t>
            </w:r>
            <w:r w:rsidRPr="008506DE">
              <w:rPr>
                <w:rFonts w:ascii="Open Sans" w:hAnsi="Open Sans" w:cs="Open Sans"/>
                <w:b/>
                <w:bCs/>
                <w:color w:val="auto"/>
                <w:sz w:val="22"/>
                <w:szCs w:val="22"/>
              </w:rPr>
              <w:t>075</w:t>
            </w:r>
          </w:p>
        </w:tc>
      </w:tr>
      <w:tr w:rsidR="008506DE" w:rsidRPr="009E63F1" w14:paraId="3AA538F4" w14:textId="77777777" w:rsidTr="006A2C41">
        <w:tc>
          <w:tcPr>
            <w:tcW w:w="789" w:type="dxa"/>
            <w:tcBorders>
              <w:top w:val="single" w:sz="4" w:space="0" w:color="auto"/>
              <w:bottom w:val="single" w:sz="4" w:space="0" w:color="auto"/>
            </w:tcBorders>
            <w:vAlign w:val="center"/>
          </w:tcPr>
          <w:p w14:paraId="311B8C82" w14:textId="5B529042" w:rsidR="008506DE" w:rsidRPr="009E63F1" w:rsidRDefault="008506DE" w:rsidP="008506DE">
            <w:pPr>
              <w:pStyle w:val="Pieddepage"/>
              <w:rPr>
                <w:rFonts w:ascii="Open Sans" w:hAnsi="Open Sans" w:cs="Open Sans"/>
                <w:sz w:val="18"/>
                <w:szCs w:val="18"/>
              </w:rPr>
            </w:pPr>
            <w:r>
              <w:rPr>
                <w:rFonts w:ascii="Open Sans" w:hAnsi="Open Sans" w:cs="Open Sans"/>
                <w:sz w:val="22"/>
                <w:szCs w:val="22"/>
              </w:rPr>
              <w:t>31</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08EA36FD" w14:textId="09751C35" w:rsidR="008506DE" w:rsidRPr="00FD24DB" w:rsidRDefault="008506DE" w:rsidP="008506DE">
            <w:pPr>
              <w:rPr>
                <w:rFonts w:ascii="Open Sans" w:hAnsi="Open Sans" w:cs="Open Sans"/>
                <w:sz w:val="18"/>
                <w:szCs w:val="18"/>
              </w:rPr>
            </w:pPr>
            <w:r>
              <w:rPr>
                <w:rFonts w:ascii="Open Sans" w:hAnsi="Open Sans" w:cs="Open Sans"/>
                <w:sz w:val="22"/>
                <w:szCs w:val="22"/>
              </w:rPr>
              <w:t>ROULADE SANS PORC</w:t>
            </w:r>
          </w:p>
        </w:tc>
        <w:tc>
          <w:tcPr>
            <w:tcW w:w="992" w:type="dxa"/>
            <w:tcBorders>
              <w:top w:val="single" w:sz="4" w:space="0" w:color="auto"/>
              <w:bottom w:val="single" w:sz="4" w:space="0" w:color="auto"/>
            </w:tcBorders>
            <w:vAlign w:val="center"/>
          </w:tcPr>
          <w:p w14:paraId="1C4C40A2" w14:textId="79C468CE" w:rsidR="008506DE" w:rsidRPr="00FD24DB" w:rsidRDefault="008506DE" w:rsidP="008506DE">
            <w:pPr>
              <w:jc w:val="center"/>
              <w:rPr>
                <w:rFonts w:ascii="Open Sans" w:hAnsi="Open Sans" w:cs="Open Sans"/>
                <w:sz w:val="18"/>
                <w:szCs w:val="18"/>
              </w:rPr>
            </w:pPr>
            <w:r>
              <w:rPr>
                <w:rFonts w:ascii="Open Sans" w:hAnsi="Open Sans" w:cs="Open Sans"/>
                <w:sz w:val="22"/>
                <w:szCs w:val="22"/>
              </w:rPr>
              <w:t>KG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4584D96" w14:textId="6E517CE2" w:rsidR="008506DE" w:rsidRPr="008506DE" w:rsidRDefault="008506DE" w:rsidP="008506DE">
            <w:pPr>
              <w:jc w:val="center"/>
              <w:rPr>
                <w:rFonts w:ascii="Open Sans" w:hAnsi="Open Sans" w:cs="Open Sans"/>
                <w:color w:val="auto"/>
                <w:sz w:val="18"/>
                <w:szCs w:val="18"/>
              </w:rPr>
            </w:pPr>
            <w:r w:rsidRPr="008506DE">
              <w:rPr>
                <w:rFonts w:ascii="Open Sans" w:hAnsi="Open Sans" w:cs="Open Sans"/>
                <w:b/>
                <w:bCs/>
                <w:color w:val="auto"/>
                <w:sz w:val="22"/>
                <w:szCs w:val="22"/>
              </w:rPr>
              <w:t>240</w:t>
            </w:r>
          </w:p>
        </w:tc>
      </w:tr>
      <w:tr w:rsidR="008506DE" w:rsidRPr="009E63F1" w14:paraId="33944C09" w14:textId="77777777" w:rsidTr="006A2C41">
        <w:tc>
          <w:tcPr>
            <w:tcW w:w="789" w:type="dxa"/>
            <w:tcBorders>
              <w:top w:val="single" w:sz="4" w:space="0" w:color="auto"/>
              <w:bottom w:val="single" w:sz="4" w:space="0" w:color="auto"/>
            </w:tcBorders>
            <w:vAlign w:val="center"/>
          </w:tcPr>
          <w:p w14:paraId="6F86AABA" w14:textId="6CC7C3C4" w:rsidR="008506DE" w:rsidRPr="009E63F1" w:rsidRDefault="008506DE" w:rsidP="008506DE">
            <w:pPr>
              <w:pStyle w:val="Pieddepage"/>
              <w:rPr>
                <w:rFonts w:ascii="Open Sans" w:hAnsi="Open Sans" w:cs="Open Sans"/>
                <w:sz w:val="18"/>
                <w:szCs w:val="18"/>
              </w:rPr>
            </w:pPr>
            <w:r>
              <w:rPr>
                <w:rFonts w:ascii="Open Sans" w:hAnsi="Open Sans" w:cs="Open Sans"/>
                <w:sz w:val="22"/>
                <w:szCs w:val="22"/>
              </w:rPr>
              <w:t>32</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1C50835B" w14:textId="46AE1DFB" w:rsidR="008506DE" w:rsidRPr="00FD24DB" w:rsidRDefault="008506DE" w:rsidP="008506DE">
            <w:pPr>
              <w:rPr>
                <w:rFonts w:ascii="Open Sans" w:hAnsi="Open Sans" w:cs="Open Sans"/>
                <w:sz w:val="18"/>
                <w:szCs w:val="18"/>
              </w:rPr>
            </w:pPr>
            <w:r>
              <w:rPr>
                <w:rFonts w:ascii="Open Sans" w:hAnsi="Open Sans" w:cs="Open Sans"/>
                <w:sz w:val="22"/>
                <w:szCs w:val="22"/>
              </w:rPr>
              <w:t>SALAMI DANOIS</w:t>
            </w:r>
          </w:p>
        </w:tc>
        <w:tc>
          <w:tcPr>
            <w:tcW w:w="992" w:type="dxa"/>
            <w:tcBorders>
              <w:top w:val="single" w:sz="4" w:space="0" w:color="auto"/>
              <w:bottom w:val="single" w:sz="4" w:space="0" w:color="auto"/>
            </w:tcBorders>
            <w:vAlign w:val="center"/>
          </w:tcPr>
          <w:p w14:paraId="57CBEF2E" w14:textId="7EF58E15" w:rsidR="008506DE" w:rsidRPr="00FD24DB" w:rsidRDefault="008506DE" w:rsidP="008506DE">
            <w:pPr>
              <w:jc w:val="center"/>
              <w:rPr>
                <w:rFonts w:ascii="Open Sans" w:hAnsi="Open Sans" w:cs="Open Sans"/>
                <w:sz w:val="18"/>
                <w:szCs w:val="18"/>
              </w:rPr>
            </w:pPr>
            <w:r>
              <w:rPr>
                <w:rFonts w:ascii="Open Sans" w:hAnsi="Open Sans" w:cs="Open Sans"/>
                <w:sz w:val="22"/>
                <w:szCs w:val="22"/>
              </w:rPr>
              <w:t>KG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5A3AF99" w14:textId="3A8E049A" w:rsidR="008506DE" w:rsidRPr="008506DE" w:rsidRDefault="008506DE" w:rsidP="008506DE">
            <w:pPr>
              <w:jc w:val="center"/>
              <w:rPr>
                <w:rFonts w:ascii="Open Sans" w:hAnsi="Open Sans" w:cs="Open Sans"/>
                <w:color w:val="auto"/>
                <w:sz w:val="18"/>
                <w:szCs w:val="18"/>
              </w:rPr>
            </w:pPr>
            <w:r w:rsidRPr="008506DE">
              <w:rPr>
                <w:rFonts w:ascii="Open Sans" w:hAnsi="Open Sans" w:cs="Open Sans"/>
                <w:b/>
                <w:bCs/>
                <w:color w:val="auto"/>
                <w:sz w:val="22"/>
                <w:szCs w:val="22"/>
              </w:rPr>
              <w:t>227</w:t>
            </w:r>
          </w:p>
        </w:tc>
      </w:tr>
      <w:tr w:rsidR="008506DE" w:rsidRPr="009E63F1" w14:paraId="3806F6EB" w14:textId="77777777" w:rsidTr="006A2C41">
        <w:tc>
          <w:tcPr>
            <w:tcW w:w="789" w:type="dxa"/>
            <w:tcBorders>
              <w:top w:val="single" w:sz="4" w:space="0" w:color="auto"/>
              <w:bottom w:val="single" w:sz="4" w:space="0" w:color="auto"/>
            </w:tcBorders>
            <w:vAlign w:val="center"/>
          </w:tcPr>
          <w:p w14:paraId="705BD63C" w14:textId="20C0EFB1" w:rsidR="008506DE" w:rsidRPr="009E63F1" w:rsidRDefault="008506DE" w:rsidP="008506DE">
            <w:pPr>
              <w:pStyle w:val="Pieddepage"/>
              <w:rPr>
                <w:rFonts w:ascii="Open Sans" w:hAnsi="Open Sans" w:cs="Open Sans"/>
                <w:sz w:val="18"/>
                <w:szCs w:val="18"/>
              </w:rPr>
            </w:pPr>
            <w:r>
              <w:rPr>
                <w:rFonts w:ascii="Open Sans" w:hAnsi="Open Sans" w:cs="Open Sans"/>
                <w:sz w:val="22"/>
                <w:szCs w:val="22"/>
              </w:rPr>
              <w:lastRenderedPageBreak/>
              <w:t>33</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0E36A41A" w14:textId="24B8140C" w:rsidR="008506DE" w:rsidRPr="00FD24DB" w:rsidRDefault="008506DE" w:rsidP="008506DE">
            <w:pPr>
              <w:rPr>
                <w:rFonts w:ascii="Open Sans" w:hAnsi="Open Sans" w:cs="Open Sans"/>
                <w:sz w:val="18"/>
                <w:szCs w:val="18"/>
              </w:rPr>
            </w:pPr>
            <w:r>
              <w:rPr>
                <w:rFonts w:ascii="Open Sans" w:hAnsi="Open Sans" w:cs="Open Sans"/>
                <w:sz w:val="22"/>
                <w:szCs w:val="22"/>
              </w:rPr>
              <w:t>SAUCISSE CUITE - CHIPOLATAS (SAISON ÉTÉ)</w:t>
            </w:r>
          </w:p>
        </w:tc>
        <w:tc>
          <w:tcPr>
            <w:tcW w:w="992" w:type="dxa"/>
            <w:tcBorders>
              <w:top w:val="single" w:sz="4" w:space="0" w:color="auto"/>
              <w:bottom w:val="single" w:sz="4" w:space="0" w:color="auto"/>
            </w:tcBorders>
            <w:vAlign w:val="center"/>
          </w:tcPr>
          <w:p w14:paraId="614226ED" w14:textId="2D58C786" w:rsidR="008506DE" w:rsidRPr="00FD24DB" w:rsidRDefault="008506DE" w:rsidP="008506DE">
            <w:pPr>
              <w:jc w:val="center"/>
              <w:rPr>
                <w:rFonts w:ascii="Open Sans" w:hAnsi="Open Sans" w:cs="Open Sans"/>
                <w:sz w:val="18"/>
                <w:szCs w:val="18"/>
              </w:rPr>
            </w:pPr>
            <w:r>
              <w:rPr>
                <w:rFonts w:ascii="Open Sans" w:hAnsi="Open Sans" w:cs="Open Sans"/>
                <w:sz w:val="22"/>
                <w:szCs w:val="22"/>
              </w:rPr>
              <w:t>KG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1DC35C1" w14:textId="188DE835" w:rsidR="008506DE" w:rsidRPr="008506DE" w:rsidRDefault="008506DE" w:rsidP="008506DE">
            <w:pPr>
              <w:jc w:val="center"/>
              <w:rPr>
                <w:rFonts w:ascii="Open Sans" w:hAnsi="Open Sans" w:cs="Open Sans"/>
                <w:color w:val="auto"/>
                <w:sz w:val="18"/>
                <w:szCs w:val="18"/>
              </w:rPr>
            </w:pPr>
            <w:r w:rsidRPr="008506DE">
              <w:rPr>
                <w:rFonts w:ascii="Open Sans" w:hAnsi="Open Sans" w:cs="Open Sans"/>
                <w:b/>
                <w:bCs/>
                <w:color w:val="auto"/>
                <w:sz w:val="22"/>
                <w:szCs w:val="22"/>
              </w:rPr>
              <w:t>1</w:t>
            </w:r>
            <w:r w:rsidRPr="008506DE">
              <w:rPr>
                <w:rFonts w:cs="Arial"/>
                <w:b/>
                <w:bCs/>
                <w:color w:val="auto"/>
                <w:sz w:val="22"/>
                <w:szCs w:val="22"/>
              </w:rPr>
              <w:t> </w:t>
            </w:r>
            <w:r w:rsidRPr="008506DE">
              <w:rPr>
                <w:rFonts w:ascii="Open Sans" w:hAnsi="Open Sans" w:cs="Open Sans"/>
                <w:b/>
                <w:bCs/>
                <w:color w:val="auto"/>
                <w:sz w:val="22"/>
                <w:szCs w:val="22"/>
              </w:rPr>
              <w:t>318</w:t>
            </w:r>
          </w:p>
        </w:tc>
      </w:tr>
      <w:tr w:rsidR="008506DE" w:rsidRPr="009E63F1" w14:paraId="7B9B10CE" w14:textId="77777777" w:rsidTr="006A2C41">
        <w:tc>
          <w:tcPr>
            <w:tcW w:w="789" w:type="dxa"/>
            <w:tcBorders>
              <w:top w:val="single" w:sz="4" w:space="0" w:color="auto"/>
              <w:bottom w:val="single" w:sz="4" w:space="0" w:color="auto"/>
            </w:tcBorders>
            <w:vAlign w:val="center"/>
          </w:tcPr>
          <w:p w14:paraId="7E3B6BFC" w14:textId="44E5D36C" w:rsidR="008506DE" w:rsidRPr="009E63F1" w:rsidRDefault="008506DE" w:rsidP="008506DE">
            <w:pPr>
              <w:pStyle w:val="Pieddepage"/>
              <w:rPr>
                <w:rFonts w:ascii="Open Sans" w:hAnsi="Open Sans" w:cs="Open Sans"/>
                <w:sz w:val="18"/>
                <w:szCs w:val="18"/>
              </w:rPr>
            </w:pPr>
            <w:r>
              <w:rPr>
                <w:rFonts w:ascii="Open Sans" w:hAnsi="Open Sans" w:cs="Open Sans"/>
                <w:sz w:val="22"/>
                <w:szCs w:val="22"/>
              </w:rPr>
              <w:t>34</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48AAA1DA" w14:textId="3FEC9F84" w:rsidR="008506DE" w:rsidRPr="00FD24DB" w:rsidRDefault="008506DE" w:rsidP="008506DE">
            <w:pPr>
              <w:rPr>
                <w:rFonts w:ascii="Open Sans" w:hAnsi="Open Sans" w:cs="Open Sans"/>
                <w:sz w:val="18"/>
                <w:szCs w:val="18"/>
              </w:rPr>
            </w:pPr>
            <w:r>
              <w:rPr>
                <w:rFonts w:ascii="Open Sans" w:hAnsi="Open Sans" w:cs="Open Sans"/>
                <w:sz w:val="22"/>
                <w:szCs w:val="22"/>
              </w:rPr>
              <w:t>SAUCISSE CUITE - GROS HACHAGE</w:t>
            </w:r>
          </w:p>
        </w:tc>
        <w:tc>
          <w:tcPr>
            <w:tcW w:w="992" w:type="dxa"/>
            <w:tcBorders>
              <w:top w:val="single" w:sz="4" w:space="0" w:color="auto"/>
              <w:bottom w:val="single" w:sz="4" w:space="0" w:color="auto"/>
            </w:tcBorders>
            <w:vAlign w:val="center"/>
          </w:tcPr>
          <w:p w14:paraId="550FF30C" w14:textId="41EB17F3" w:rsidR="008506DE" w:rsidRPr="00FD24DB" w:rsidRDefault="008506DE" w:rsidP="008506DE">
            <w:pPr>
              <w:jc w:val="center"/>
              <w:rPr>
                <w:rFonts w:ascii="Open Sans" w:hAnsi="Open Sans" w:cs="Open Sans"/>
                <w:sz w:val="18"/>
                <w:szCs w:val="18"/>
              </w:rPr>
            </w:pPr>
            <w:r>
              <w:rPr>
                <w:rFonts w:ascii="Open Sans" w:hAnsi="Open Sans" w:cs="Open Sans"/>
                <w:sz w:val="22"/>
                <w:szCs w:val="22"/>
              </w:rPr>
              <w:t>KG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FEBFECE" w14:textId="25C4D2D5" w:rsidR="008506DE" w:rsidRPr="008506DE" w:rsidRDefault="008506DE" w:rsidP="008506DE">
            <w:pPr>
              <w:jc w:val="center"/>
              <w:rPr>
                <w:rFonts w:ascii="Open Sans" w:hAnsi="Open Sans" w:cs="Open Sans"/>
                <w:color w:val="auto"/>
                <w:sz w:val="18"/>
                <w:szCs w:val="18"/>
              </w:rPr>
            </w:pPr>
            <w:r w:rsidRPr="008506DE">
              <w:rPr>
                <w:rFonts w:ascii="Open Sans" w:hAnsi="Open Sans" w:cs="Open Sans"/>
                <w:b/>
                <w:bCs/>
                <w:color w:val="auto"/>
                <w:sz w:val="22"/>
                <w:szCs w:val="22"/>
              </w:rPr>
              <w:t>742</w:t>
            </w:r>
          </w:p>
        </w:tc>
      </w:tr>
      <w:tr w:rsidR="008506DE" w:rsidRPr="009E63F1" w14:paraId="1627C658" w14:textId="77777777" w:rsidTr="006A2C41">
        <w:tc>
          <w:tcPr>
            <w:tcW w:w="789" w:type="dxa"/>
            <w:tcBorders>
              <w:top w:val="single" w:sz="4" w:space="0" w:color="auto"/>
              <w:bottom w:val="single" w:sz="4" w:space="0" w:color="auto"/>
            </w:tcBorders>
            <w:vAlign w:val="center"/>
          </w:tcPr>
          <w:p w14:paraId="06E0A53A" w14:textId="73B05727" w:rsidR="008506DE" w:rsidRPr="009E63F1" w:rsidRDefault="008506DE" w:rsidP="008506DE">
            <w:pPr>
              <w:pStyle w:val="Pieddepage"/>
              <w:rPr>
                <w:rFonts w:ascii="Open Sans" w:hAnsi="Open Sans" w:cs="Open Sans"/>
                <w:sz w:val="18"/>
                <w:szCs w:val="18"/>
              </w:rPr>
            </w:pPr>
            <w:r>
              <w:rPr>
                <w:rFonts w:ascii="Open Sans" w:hAnsi="Open Sans" w:cs="Open Sans"/>
                <w:sz w:val="22"/>
                <w:szCs w:val="22"/>
              </w:rPr>
              <w:t>35</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732F553E" w14:textId="4F0C68F4" w:rsidR="008506DE" w:rsidRPr="00FD24DB" w:rsidRDefault="008506DE" w:rsidP="008506DE">
            <w:pPr>
              <w:rPr>
                <w:rFonts w:ascii="Open Sans" w:hAnsi="Open Sans" w:cs="Open Sans"/>
                <w:sz w:val="18"/>
                <w:szCs w:val="18"/>
              </w:rPr>
            </w:pPr>
            <w:r>
              <w:rPr>
                <w:rFonts w:ascii="Open Sans" w:hAnsi="Open Sans" w:cs="Open Sans"/>
                <w:sz w:val="22"/>
                <w:szCs w:val="22"/>
              </w:rPr>
              <w:t>SAUCISSE CUITE - PAUVRE EN SEL</w:t>
            </w:r>
          </w:p>
        </w:tc>
        <w:tc>
          <w:tcPr>
            <w:tcW w:w="992" w:type="dxa"/>
            <w:tcBorders>
              <w:top w:val="single" w:sz="4" w:space="0" w:color="auto"/>
              <w:bottom w:val="single" w:sz="4" w:space="0" w:color="auto"/>
            </w:tcBorders>
            <w:vAlign w:val="center"/>
          </w:tcPr>
          <w:p w14:paraId="79E62E0C" w14:textId="7302AEEC" w:rsidR="008506DE" w:rsidRPr="00FD24DB" w:rsidRDefault="008506DE" w:rsidP="008506DE">
            <w:pPr>
              <w:jc w:val="center"/>
              <w:rPr>
                <w:rFonts w:ascii="Open Sans" w:hAnsi="Open Sans" w:cs="Open Sans"/>
                <w:sz w:val="18"/>
                <w:szCs w:val="18"/>
              </w:rPr>
            </w:pPr>
            <w:r>
              <w:rPr>
                <w:rFonts w:ascii="Open Sans" w:hAnsi="Open Sans" w:cs="Open Sans"/>
                <w:sz w:val="22"/>
                <w:szCs w:val="22"/>
              </w:rPr>
              <w:t>KG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E816C63" w14:textId="4063D478" w:rsidR="008506DE" w:rsidRPr="008506DE" w:rsidRDefault="008506DE" w:rsidP="008506DE">
            <w:pPr>
              <w:jc w:val="center"/>
              <w:rPr>
                <w:rFonts w:ascii="Open Sans" w:hAnsi="Open Sans" w:cs="Open Sans"/>
                <w:color w:val="auto"/>
                <w:sz w:val="18"/>
                <w:szCs w:val="18"/>
              </w:rPr>
            </w:pPr>
            <w:r w:rsidRPr="008506DE">
              <w:rPr>
                <w:rFonts w:ascii="Open Sans" w:hAnsi="Open Sans" w:cs="Open Sans"/>
                <w:b/>
                <w:bCs/>
                <w:color w:val="auto"/>
                <w:sz w:val="22"/>
                <w:szCs w:val="22"/>
              </w:rPr>
              <w:t>295</w:t>
            </w:r>
          </w:p>
        </w:tc>
      </w:tr>
      <w:tr w:rsidR="008506DE" w:rsidRPr="009E63F1" w14:paraId="5DC5DD7E" w14:textId="77777777" w:rsidTr="006A2C41">
        <w:tc>
          <w:tcPr>
            <w:tcW w:w="789" w:type="dxa"/>
            <w:tcBorders>
              <w:top w:val="single" w:sz="4" w:space="0" w:color="auto"/>
              <w:bottom w:val="single" w:sz="4" w:space="0" w:color="auto"/>
            </w:tcBorders>
            <w:vAlign w:val="center"/>
          </w:tcPr>
          <w:p w14:paraId="0EF0D02D" w14:textId="2A234729" w:rsidR="008506DE" w:rsidRPr="009E63F1" w:rsidRDefault="008506DE" w:rsidP="008506DE">
            <w:pPr>
              <w:pStyle w:val="Pieddepage"/>
              <w:rPr>
                <w:rFonts w:ascii="Open Sans" w:hAnsi="Open Sans" w:cs="Open Sans"/>
                <w:sz w:val="18"/>
                <w:szCs w:val="18"/>
              </w:rPr>
            </w:pPr>
            <w:r>
              <w:rPr>
                <w:rFonts w:ascii="Open Sans" w:hAnsi="Open Sans" w:cs="Open Sans"/>
                <w:sz w:val="22"/>
                <w:szCs w:val="22"/>
              </w:rPr>
              <w:t>36</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476EF649" w14:textId="266DC6AA" w:rsidR="008506DE" w:rsidRPr="00FD24DB" w:rsidRDefault="008506DE" w:rsidP="008506DE">
            <w:pPr>
              <w:rPr>
                <w:rFonts w:ascii="Open Sans" w:hAnsi="Open Sans" w:cs="Open Sans"/>
                <w:sz w:val="18"/>
                <w:szCs w:val="18"/>
              </w:rPr>
            </w:pPr>
            <w:r>
              <w:rPr>
                <w:rFonts w:ascii="Open Sans" w:hAnsi="Open Sans" w:cs="Open Sans"/>
                <w:sz w:val="22"/>
                <w:szCs w:val="22"/>
              </w:rPr>
              <w:t>SAUCISSE CUITE FUMEE - GROS HACHAGE</w:t>
            </w:r>
          </w:p>
        </w:tc>
        <w:tc>
          <w:tcPr>
            <w:tcW w:w="992" w:type="dxa"/>
            <w:tcBorders>
              <w:top w:val="single" w:sz="4" w:space="0" w:color="auto"/>
              <w:bottom w:val="single" w:sz="4" w:space="0" w:color="auto"/>
            </w:tcBorders>
            <w:vAlign w:val="center"/>
          </w:tcPr>
          <w:p w14:paraId="06EB213F" w14:textId="48FD9848" w:rsidR="008506DE" w:rsidRPr="00FD24DB" w:rsidRDefault="008506DE" w:rsidP="008506DE">
            <w:pPr>
              <w:jc w:val="center"/>
              <w:rPr>
                <w:rFonts w:ascii="Open Sans" w:hAnsi="Open Sans" w:cs="Open Sans"/>
                <w:sz w:val="18"/>
                <w:szCs w:val="18"/>
              </w:rPr>
            </w:pPr>
            <w:r>
              <w:rPr>
                <w:rFonts w:ascii="Open Sans" w:hAnsi="Open Sans" w:cs="Open Sans"/>
                <w:sz w:val="22"/>
                <w:szCs w:val="22"/>
              </w:rPr>
              <w:t>KG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5670F62" w14:textId="774D0390" w:rsidR="008506DE" w:rsidRPr="008506DE" w:rsidRDefault="008506DE" w:rsidP="008506DE">
            <w:pPr>
              <w:jc w:val="center"/>
              <w:rPr>
                <w:rFonts w:ascii="Open Sans" w:hAnsi="Open Sans" w:cs="Open Sans"/>
                <w:color w:val="auto"/>
                <w:sz w:val="18"/>
                <w:szCs w:val="18"/>
              </w:rPr>
            </w:pPr>
            <w:r w:rsidRPr="008506DE">
              <w:rPr>
                <w:rFonts w:ascii="Open Sans" w:hAnsi="Open Sans" w:cs="Open Sans"/>
                <w:b/>
                <w:bCs/>
                <w:color w:val="auto"/>
                <w:sz w:val="22"/>
                <w:szCs w:val="22"/>
              </w:rPr>
              <w:t>1</w:t>
            </w:r>
            <w:r w:rsidRPr="008506DE">
              <w:rPr>
                <w:rFonts w:cs="Arial"/>
                <w:b/>
                <w:bCs/>
                <w:color w:val="auto"/>
                <w:sz w:val="22"/>
                <w:szCs w:val="22"/>
              </w:rPr>
              <w:t> </w:t>
            </w:r>
            <w:r w:rsidRPr="008506DE">
              <w:rPr>
                <w:rFonts w:ascii="Open Sans" w:hAnsi="Open Sans" w:cs="Open Sans"/>
                <w:b/>
                <w:bCs/>
                <w:color w:val="auto"/>
                <w:sz w:val="22"/>
                <w:szCs w:val="22"/>
              </w:rPr>
              <w:t>681</w:t>
            </w:r>
          </w:p>
        </w:tc>
      </w:tr>
      <w:tr w:rsidR="008506DE" w:rsidRPr="009E63F1" w14:paraId="0BDDB543" w14:textId="77777777" w:rsidTr="006A2C41">
        <w:tc>
          <w:tcPr>
            <w:tcW w:w="789" w:type="dxa"/>
            <w:tcBorders>
              <w:top w:val="single" w:sz="4" w:space="0" w:color="auto"/>
              <w:bottom w:val="single" w:sz="4" w:space="0" w:color="auto"/>
            </w:tcBorders>
            <w:vAlign w:val="center"/>
          </w:tcPr>
          <w:p w14:paraId="0ACF2223" w14:textId="5C6B2845" w:rsidR="008506DE" w:rsidRPr="009E63F1" w:rsidRDefault="008506DE" w:rsidP="008506DE">
            <w:pPr>
              <w:pStyle w:val="Pieddepage"/>
              <w:rPr>
                <w:rFonts w:ascii="Open Sans" w:hAnsi="Open Sans" w:cs="Open Sans"/>
                <w:sz w:val="18"/>
                <w:szCs w:val="18"/>
              </w:rPr>
            </w:pPr>
            <w:r>
              <w:rPr>
                <w:rFonts w:ascii="Open Sans" w:hAnsi="Open Sans" w:cs="Open Sans"/>
                <w:sz w:val="22"/>
                <w:szCs w:val="22"/>
              </w:rPr>
              <w:t>37</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475D59C1" w14:textId="15F4C7F8" w:rsidR="008506DE" w:rsidRPr="00FD24DB" w:rsidRDefault="008506DE" w:rsidP="008506DE">
            <w:pPr>
              <w:rPr>
                <w:rFonts w:ascii="Open Sans" w:hAnsi="Open Sans" w:cs="Open Sans"/>
                <w:sz w:val="18"/>
                <w:szCs w:val="18"/>
              </w:rPr>
            </w:pPr>
            <w:r>
              <w:rPr>
                <w:rFonts w:ascii="Open Sans" w:hAnsi="Open Sans" w:cs="Open Sans"/>
                <w:sz w:val="22"/>
                <w:szCs w:val="22"/>
              </w:rPr>
              <w:t>SAUCISSE FUMEE - PETIT GRAMMAGE</w:t>
            </w:r>
          </w:p>
        </w:tc>
        <w:tc>
          <w:tcPr>
            <w:tcW w:w="992" w:type="dxa"/>
            <w:tcBorders>
              <w:top w:val="single" w:sz="4" w:space="0" w:color="auto"/>
              <w:bottom w:val="single" w:sz="4" w:space="0" w:color="auto"/>
            </w:tcBorders>
            <w:vAlign w:val="center"/>
          </w:tcPr>
          <w:p w14:paraId="63490E10" w14:textId="43C7E86F" w:rsidR="008506DE" w:rsidRPr="00FD24DB" w:rsidRDefault="008506DE" w:rsidP="008506DE">
            <w:pPr>
              <w:jc w:val="center"/>
              <w:rPr>
                <w:rFonts w:ascii="Open Sans" w:hAnsi="Open Sans" w:cs="Open Sans"/>
                <w:sz w:val="18"/>
                <w:szCs w:val="18"/>
              </w:rPr>
            </w:pPr>
            <w:r>
              <w:rPr>
                <w:rFonts w:ascii="Open Sans" w:hAnsi="Open Sans" w:cs="Open Sans"/>
                <w:sz w:val="22"/>
                <w:szCs w:val="22"/>
              </w:rPr>
              <w:t>KG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4AD6A8F" w14:textId="59545B5C" w:rsidR="008506DE" w:rsidRPr="008506DE" w:rsidRDefault="008506DE" w:rsidP="008506DE">
            <w:pPr>
              <w:jc w:val="center"/>
              <w:rPr>
                <w:rFonts w:ascii="Open Sans" w:hAnsi="Open Sans" w:cs="Open Sans"/>
                <w:color w:val="auto"/>
                <w:sz w:val="18"/>
                <w:szCs w:val="18"/>
              </w:rPr>
            </w:pPr>
            <w:r w:rsidRPr="008506DE">
              <w:rPr>
                <w:rFonts w:ascii="Open Sans" w:hAnsi="Open Sans" w:cs="Open Sans"/>
                <w:b/>
                <w:bCs/>
                <w:color w:val="auto"/>
                <w:sz w:val="22"/>
                <w:szCs w:val="22"/>
              </w:rPr>
              <w:t>5</w:t>
            </w:r>
            <w:r w:rsidRPr="008506DE">
              <w:rPr>
                <w:rFonts w:cs="Arial"/>
                <w:b/>
                <w:bCs/>
                <w:color w:val="auto"/>
                <w:sz w:val="22"/>
                <w:szCs w:val="22"/>
              </w:rPr>
              <w:t> </w:t>
            </w:r>
            <w:r w:rsidRPr="008506DE">
              <w:rPr>
                <w:rFonts w:ascii="Open Sans" w:hAnsi="Open Sans" w:cs="Open Sans"/>
                <w:b/>
                <w:bCs/>
                <w:color w:val="auto"/>
                <w:sz w:val="22"/>
                <w:szCs w:val="22"/>
              </w:rPr>
              <w:t>194</w:t>
            </w:r>
          </w:p>
        </w:tc>
      </w:tr>
      <w:tr w:rsidR="008506DE" w:rsidRPr="009E63F1" w14:paraId="3D8818FF" w14:textId="77777777" w:rsidTr="006A2C41">
        <w:tc>
          <w:tcPr>
            <w:tcW w:w="789" w:type="dxa"/>
            <w:tcBorders>
              <w:top w:val="single" w:sz="4" w:space="0" w:color="auto"/>
              <w:bottom w:val="single" w:sz="4" w:space="0" w:color="auto"/>
            </w:tcBorders>
            <w:vAlign w:val="center"/>
          </w:tcPr>
          <w:p w14:paraId="76A69AE2" w14:textId="6AA833F5" w:rsidR="008506DE" w:rsidRPr="009E63F1" w:rsidRDefault="008506DE" w:rsidP="008506DE">
            <w:pPr>
              <w:pStyle w:val="Pieddepage"/>
              <w:rPr>
                <w:rFonts w:ascii="Open Sans" w:hAnsi="Open Sans" w:cs="Open Sans"/>
                <w:sz w:val="18"/>
                <w:szCs w:val="18"/>
              </w:rPr>
            </w:pPr>
            <w:r>
              <w:rPr>
                <w:rFonts w:ascii="Open Sans" w:hAnsi="Open Sans" w:cs="Open Sans"/>
                <w:sz w:val="22"/>
                <w:szCs w:val="22"/>
              </w:rPr>
              <w:t>38</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7090C8E2" w14:textId="51DE270D" w:rsidR="008506DE" w:rsidRPr="00FD24DB" w:rsidRDefault="008506DE" w:rsidP="008506DE">
            <w:pPr>
              <w:rPr>
                <w:rFonts w:ascii="Open Sans" w:hAnsi="Open Sans" w:cs="Open Sans"/>
                <w:sz w:val="18"/>
                <w:szCs w:val="18"/>
              </w:rPr>
            </w:pPr>
            <w:r>
              <w:rPr>
                <w:rFonts w:ascii="Open Sans" w:hAnsi="Open Sans" w:cs="Open Sans"/>
                <w:sz w:val="22"/>
                <w:szCs w:val="22"/>
              </w:rPr>
              <w:t xml:space="preserve">SAUCISSE PATE FINE </w:t>
            </w:r>
          </w:p>
        </w:tc>
        <w:tc>
          <w:tcPr>
            <w:tcW w:w="992" w:type="dxa"/>
            <w:tcBorders>
              <w:top w:val="single" w:sz="4" w:space="0" w:color="auto"/>
              <w:bottom w:val="single" w:sz="4" w:space="0" w:color="auto"/>
            </w:tcBorders>
            <w:vAlign w:val="center"/>
          </w:tcPr>
          <w:p w14:paraId="7D777ECF" w14:textId="672CC1D7" w:rsidR="008506DE" w:rsidRPr="00FD24DB" w:rsidRDefault="008506DE" w:rsidP="008506DE">
            <w:pPr>
              <w:jc w:val="center"/>
              <w:rPr>
                <w:rFonts w:ascii="Open Sans" w:hAnsi="Open Sans" w:cs="Open Sans"/>
                <w:sz w:val="18"/>
                <w:szCs w:val="18"/>
              </w:rPr>
            </w:pPr>
            <w:r>
              <w:rPr>
                <w:rFonts w:ascii="Open Sans" w:hAnsi="Open Sans" w:cs="Open Sans"/>
                <w:sz w:val="22"/>
                <w:szCs w:val="22"/>
              </w:rPr>
              <w:t>KG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C48BD03" w14:textId="372428BA" w:rsidR="008506DE" w:rsidRPr="008506DE" w:rsidRDefault="008506DE" w:rsidP="008506DE">
            <w:pPr>
              <w:jc w:val="center"/>
              <w:rPr>
                <w:rFonts w:ascii="Open Sans" w:hAnsi="Open Sans" w:cs="Open Sans"/>
                <w:color w:val="auto"/>
                <w:sz w:val="18"/>
                <w:szCs w:val="18"/>
              </w:rPr>
            </w:pPr>
            <w:r w:rsidRPr="008506DE">
              <w:rPr>
                <w:rFonts w:ascii="Open Sans" w:hAnsi="Open Sans" w:cs="Open Sans"/>
                <w:b/>
                <w:bCs/>
                <w:color w:val="auto"/>
                <w:sz w:val="22"/>
                <w:szCs w:val="22"/>
              </w:rPr>
              <w:t>6</w:t>
            </w:r>
            <w:r w:rsidRPr="008506DE">
              <w:rPr>
                <w:rFonts w:cs="Arial"/>
                <w:b/>
                <w:bCs/>
                <w:color w:val="auto"/>
                <w:sz w:val="22"/>
                <w:szCs w:val="22"/>
              </w:rPr>
              <w:t> </w:t>
            </w:r>
            <w:r w:rsidRPr="008506DE">
              <w:rPr>
                <w:rFonts w:ascii="Open Sans" w:hAnsi="Open Sans" w:cs="Open Sans"/>
                <w:b/>
                <w:bCs/>
                <w:color w:val="auto"/>
                <w:sz w:val="22"/>
                <w:szCs w:val="22"/>
              </w:rPr>
              <w:t>288</w:t>
            </w:r>
          </w:p>
        </w:tc>
      </w:tr>
      <w:tr w:rsidR="008506DE" w:rsidRPr="009E63F1" w14:paraId="242C91ED" w14:textId="77777777" w:rsidTr="006A2C41">
        <w:tc>
          <w:tcPr>
            <w:tcW w:w="789" w:type="dxa"/>
            <w:tcBorders>
              <w:top w:val="single" w:sz="4" w:space="0" w:color="auto"/>
              <w:bottom w:val="single" w:sz="4" w:space="0" w:color="auto"/>
            </w:tcBorders>
            <w:vAlign w:val="center"/>
          </w:tcPr>
          <w:p w14:paraId="2933C0AF" w14:textId="528D10E3" w:rsidR="008506DE" w:rsidRPr="009E63F1" w:rsidRDefault="008506DE" w:rsidP="008506DE">
            <w:pPr>
              <w:pStyle w:val="Pieddepage"/>
              <w:rPr>
                <w:rFonts w:ascii="Open Sans" w:hAnsi="Open Sans" w:cs="Open Sans"/>
                <w:sz w:val="18"/>
                <w:szCs w:val="18"/>
              </w:rPr>
            </w:pPr>
            <w:r>
              <w:rPr>
                <w:rFonts w:ascii="Open Sans" w:hAnsi="Open Sans" w:cs="Open Sans"/>
                <w:sz w:val="22"/>
                <w:szCs w:val="22"/>
              </w:rPr>
              <w:t>39</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4173CF71" w14:textId="08CDB547" w:rsidR="008506DE" w:rsidRPr="00FD24DB" w:rsidRDefault="008506DE" w:rsidP="008506DE">
            <w:pPr>
              <w:rPr>
                <w:rFonts w:ascii="Open Sans" w:hAnsi="Open Sans" w:cs="Open Sans"/>
                <w:sz w:val="18"/>
                <w:szCs w:val="18"/>
              </w:rPr>
            </w:pPr>
            <w:r>
              <w:rPr>
                <w:rFonts w:ascii="Open Sans" w:hAnsi="Open Sans" w:cs="Open Sans"/>
                <w:sz w:val="22"/>
                <w:szCs w:val="22"/>
              </w:rPr>
              <w:t>SAUCISSON A L'AIL ENTIER</w:t>
            </w:r>
          </w:p>
        </w:tc>
        <w:tc>
          <w:tcPr>
            <w:tcW w:w="992" w:type="dxa"/>
            <w:tcBorders>
              <w:top w:val="single" w:sz="4" w:space="0" w:color="auto"/>
              <w:bottom w:val="single" w:sz="4" w:space="0" w:color="auto"/>
            </w:tcBorders>
            <w:vAlign w:val="center"/>
          </w:tcPr>
          <w:p w14:paraId="12EA0209" w14:textId="3B1534F0" w:rsidR="008506DE" w:rsidRPr="00FD24DB" w:rsidRDefault="008506DE" w:rsidP="008506DE">
            <w:pPr>
              <w:jc w:val="center"/>
              <w:rPr>
                <w:rFonts w:ascii="Open Sans" w:hAnsi="Open Sans" w:cs="Open Sans"/>
                <w:sz w:val="18"/>
                <w:szCs w:val="18"/>
              </w:rPr>
            </w:pPr>
            <w:r>
              <w:rPr>
                <w:rFonts w:ascii="Open Sans" w:hAnsi="Open Sans" w:cs="Open Sans"/>
                <w:sz w:val="22"/>
                <w:szCs w:val="22"/>
              </w:rPr>
              <w:t>KG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65CE0E5" w14:textId="5AB07AA6" w:rsidR="008506DE" w:rsidRPr="008506DE" w:rsidRDefault="008506DE" w:rsidP="008506DE">
            <w:pPr>
              <w:jc w:val="center"/>
              <w:rPr>
                <w:rFonts w:ascii="Open Sans" w:hAnsi="Open Sans" w:cs="Open Sans"/>
                <w:color w:val="auto"/>
                <w:sz w:val="18"/>
                <w:szCs w:val="18"/>
              </w:rPr>
            </w:pPr>
            <w:r w:rsidRPr="008506DE">
              <w:rPr>
                <w:rFonts w:ascii="Open Sans" w:hAnsi="Open Sans" w:cs="Open Sans"/>
                <w:b/>
                <w:bCs/>
                <w:color w:val="auto"/>
                <w:sz w:val="22"/>
                <w:szCs w:val="22"/>
              </w:rPr>
              <w:t>1</w:t>
            </w:r>
            <w:r w:rsidRPr="008506DE">
              <w:rPr>
                <w:rFonts w:cs="Arial"/>
                <w:b/>
                <w:bCs/>
                <w:color w:val="auto"/>
                <w:sz w:val="22"/>
                <w:szCs w:val="22"/>
              </w:rPr>
              <w:t> </w:t>
            </w:r>
            <w:r w:rsidRPr="008506DE">
              <w:rPr>
                <w:rFonts w:ascii="Open Sans" w:hAnsi="Open Sans" w:cs="Open Sans"/>
                <w:b/>
                <w:bCs/>
                <w:color w:val="auto"/>
                <w:sz w:val="22"/>
                <w:szCs w:val="22"/>
              </w:rPr>
              <w:t>623</w:t>
            </w:r>
          </w:p>
        </w:tc>
      </w:tr>
      <w:tr w:rsidR="008506DE" w:rsidRPr="009E63F1" w14:paraId="1CE296E1" w14:textId="77777777" w:rsidTr="006A2C41">
        <w:tc>
          <w:tcPr>
            <w:tcW w:w="789" w:type="dxa"/>
            <w:tcBorders>
              <w:top w:val="single" w:sz="4" w:space="0" w:color="auto"/>
              <w:bottom w:val="single" w:sz="4" w:space="0" w:color="auto"/>
            </w:tcBorders>
            <w:vAlign w:val="center"/>
          </w:tcPr>
          <w:p w14:paraId="5CE6F7AE" w14:textId="56B00BFB" w:rsidR="008506DE" w:rsidRPr="009E63F1" w:rsidRDefault="008506DE" w:rsidP="008506DE">
            <w:pPr>
              <w:pStyle w:val="Pieddepage"/>
              <w:rPr>
                <w:rFonts w:ascii="Open Sans" w:hAnsi="Open Sans" w:cs="Open Sans"/>
                <w:sz w:val="18"/>
                <w:szCs w:val="18"/>
              </w:rPr>
            </w:pPr>
            <w:r>
              <w:rPr>
                <w:rFonts w:ascii="Open Sans" w:hAnsi="Open Sans" w:cs="Open Sans"/>
                <w:sz w:val="22"/>
                <w:szCs w:val="22"/>
              </w:rPr>
              <w:t>40</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23B8AC19" w14:textId="3AC875F3" w:rsidR="008506DE" w:rsidRPr="00FD24DB" w:rsidRDefault="008506DE" w:rsidP="008506DE">
            <w:pPr>
              <w:rPr>
                <w:rFonts w:ascii="Open Sans" w:hAnsi="Open Sans" w:cs="Open Sans"/>
                <w:sz w:val="18"/>
                <w:szCs w:val="18"/>
              </w:rPr>
            </w:pPr>
            <w:r>
              <w:rPr>
                <w:rFonts w:ascii="Open Sans" w:hAnsi="Open Sans" w:cs="Open Sans"/>
                <w:sz w:val="22"/>
                <w:szCs w:val="22"/>
              </w:rPr>
              <w:t>SAUCISSON SEC ENTIER</w:t>
            </w:r>
          </w:p>
        </w:tc>
        <w:tc>
          <w:tcPr>
            <w:tcW w:w="992" w:type="dxa"/>
            <w:tcBorders>
              <w:top w:val="single" w:sz="4" w:space="0" w:color="auto"/>
              <w:bottom w:val="single" w:sz="4" w:space="0" w:color="auto"/>
            </w:tcBorders>
            <w:vAlign w:val="center"/>
          </w:tcPr>
          <w:p w14:paraId="7EAF0568" w14:textId="379CC13E" w:rsidR="008506DE" w:rsidRPr="00FD24DB" w:rsidRDefault="008506DE" w:rsidP="008506DE">
            <w:pPr>
              <w:jc w:val="center"/>
              <w:rPr>
                <w:rFonts w:ascii="Open Sans" w:hAnsi="Open Sans" w:cs="Open Sans"/>
                <w:sz w:val="18"/>
                <w:szCs w:val="18"/>
              </w:rPr>
            </w:pPr>
            <w:r>
              <w:rPr>
                <w:rFonts w:ascii="Open Sans" w:hAnsi="Open Sans" w:cs="Open Sans"/>
                <w:sz w:val="22"/>
                <w:szCs w:val="22"/>
              </w:rPr>
              <w:t>KG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B6F6E2E" w14:textId="193DBF77" w:rsidR="008506DE" w:rsidRPr="008506DE" w:rsidRDefault="008506DE" w:rsidP="008506DE">
            <w:pPr>
              <w:jc w:val="center"/>
              <w:rPr>
                <w:rFonts w:ascii="Open Sans" w:hAnsi="Open Sans" w:cs="Open Sans"/>
                <w:color w:val="auto"/>
                <w:sz w:val="18"/>
                <w:szCs w:val="18"/>
              </w:rPr>
            </w:pPr>
            <w:r w:rsidRPr="008506DE">
              <w:rPr>
                <w:rFonts w:ascii="Open Sans" w:hAnsi="Open Sans" w:cs="Open Sans"/>
                <w:b/>
                <w:bCs/>
                <w:color w:val="auto"/>
                <w:sz w:val="22"/>
                <w:szCs w:val="22"/>
              </w:rPr>
              <w:t>523</w:t>
            </w:r>
          </w:p>
        </w:tc>
      </w:tr>
      <w:tr w:rsidR="008506DE" w:rsidRPr="009E63F1" w14:paraId="1E7B2897" w14:textId="77777777" w:rsidTr="006A2C41">
        <w:tc>
          <w:tcPr>
            <w:tcW w:w="789" w:type="dxa"/>
            <w:tcBorders>
              <w:top w:val="single" w:sz="4" w:space="0" w:color="auto"/>
              <w:bottom w:val="single" w:sz="4" w:space="0" w:color="auto"/>
            </w:tcBorders>
            <w:vAlign w:val="center"/>
          </w:tcPr>
          <w:p w14:paraId="3BC30A1C" w14:textId="3761B5FB" w:rsidR="008506DE" w:rsidRPr="009E63F1" w:rsidRDefault="008506DE" w:rsidP="008506DE">
            <w:pPr>
              <w:pStyle w:val="Pieddepage"/>
              <w:rPr>
                <w:rFonts w:ascii="Open Sans" w:hAnsi="Open Sans" w:cs="Open Sans"/>
                <w:sz w:val="18"/>
                <w:szCs w:val="18"/>
              </w:rPr>
            </w:pPr>
            <w:r>
              <w:rPr>
                <w:rFonts w:ascii="Open Sans" w:hAnsi="Open Sans" w:cs="Open Sans"/>
                <w:sz w:val="22"/>
                <w:szCs w:val="22"/>
              </w:rPr>
              <w:t>41</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44679BE1" w14:textId="3A8F3BB2" w:rsidR="008506DE" w:rsidRPr="00FD24DB" w:rsidRDefault="008506DE" w:rsidP="008506DE">
            <w:pPr>
              <w:rPr>
                <w:rFonts w:ascii="Open Sans" w:hAnsi="Open Sans" w:cs="Open Sans"/>
                <w:sz w:val="18"/>
                <w:szCs w:val="18"/>
              </w:rPr>
            </w:pPr>
            <w:r>
              <w:rPr>
                <w:rFonts w:ascii="Open Sans" w:hAnsi="Open Sans" w:cs="Open Sans"/>
                <w:sz w:val="22"/>
                <w:szCs w:val="22"/>
              </w:rPr>
              <w:t>TRIPES</w:t>
            </w:r>
          </w:p>
        </w:tc>
        <w:tc>
          <w:tcPr>
            <w:tcW w:w="992" w:type="dxa"/>
            <w:tcBorders>
              <w:top w:val="single" w:sz="4" w:space="0" w:color="auto"/>
              <w:bottom w:val="single" w:sz="4" w:space="0" w:color="auto"/>
            </w:tcBorders>
            <w:vAlign w:val="center"/>
          </w:tcPr>
          <w:p w14:paraId="55D3DA0F" w14:textId="13AE2A23" w:rsidR="008506DE" w:rsidRPr="00FD24DB" w:rsidRDefault="008506DE" w:rsidP="008506DE">
            <w:pPr>
              <w:jc w:val="center"/>
              <w:rPr>
                <w:rFonts w:ascii="Open Sans" w:hAnsi="Open Sans" w:cs="Open Sans"/>
                <w:sz w:val="18"/>
                <w:szCs w:val="18"/>
              </w:rPr>
            </w:pPr>
            <w:r>
              <w:rPr>
                <w:rFonts w:ascii="Open Sans" w:hAnsi="Open Sans" w:cs="Open Sans"/>
                <w:sz w:val="22"/>
                <w:szCs w:val="22"/>
              </w:rPr>
              <w:t>KG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B614AB0" w14:textId="65A293C9" w:rsidR="008506DE" w:rsidRPr="008506DE" w:rsidRDefault="008506DE" w:rsidP="008506DE">
            <w:pPr>
              <w:jc w:val="center"/>
              <w:rPr>
                <w:rFonts w:ascii="Open Sans" w:hAnsi="Open Sans" w:cs="Open Sans"/>
                <w:color w:val="auto"/>
                <w:sz w:val="18"/>
                <w:szCs w:val="18"/>
              </w:rPr>
            </w:pPr>
            <w:r w:rsidRPr="008506DE">
              <w:rPr>
                <w:rFonts w:ascii="Open Sans" w:hAnsi="Open Sans" w:cs="Open Sans"/>
                <w:b/>
                <w:bCs/>
                <w:color w:val="auto"/>
                <w:sz w:val="22"/>
                <w:szCs w:val="22"/>
              </w:rPr>
              <w:t>298</w:t>
            </w:r>
          </w:p>
        </w:tc>
      </w:tr>
      <w:bookmarkEnd w:id="8"/>
    </w:tbl>
    <w:p w14:paraId="1E512C73" w14:textId="0A59E1DC" w:rsidR="00DD47F1" w:rsidRDefault="00DD47F1" w:rsidP="00FA21FA">
      <w:pPr>
        <w:spacing w:after="200"/>
        <w:rPr>
          <w:rFonts w:ascii="Open Sans" w:hAnsi="Open Sans" w:cs="Open Sans"/>
          <w:b/>
          <w:u w:val="single"/>
        </w:rPr>
      </w:pPr>
    </w:p>
    <w:p w14:paraId="199D901B" w14:textId="20D641F2" w:rsidR="00121EFC" w:rsidRDefault="00121EFC" w:rsidP="00FA21FA">
      <w:pPr>
        <w:spacing w:after="200"/>
        <w:rPr>
          <w:rFonts w:ascii="Open Sans" w:hAnsi="Open Sans" w:cs="Open Sans"/>
          <w:b/>
          <w:u w:val="single"/>
        </w:rPr>
      </w:pPr>
      <w:r w:rsidRPr="00D71D16">
        <w:rPr>
          <w:rFonts w:ascii="Open Sans" w:hAnsi="Open Sans" w:cs="Open Sans"/>
          <w:b/>
          <w:u w:val="single"/>
        </w:rPr>
        <w:t xml:space="preserve">LOT </w:t>
      </w:r>
      <w:r>
        <w:rPr>
          <w:rFonts w:ascii="Open Sans" w:hAnsi="Open Sans" w:cs="Open Sans"/>
          <w:b/>
          <w:u w:val="single"/>
        </w:rPr>
        <w:t>3</w:t>
      </w:r>
      <w:r w:rsidRPr="00D71D16">
        <w:rPr>
          <w:rFonts w:ascii="Open Sans" w:hAnsi="Open Sans" w:cs="Open Sans"/>
          <w:b/>
          <w:u w:val="single"/>
        </w:rPr>
        <w:t xml:space="preserve"> : Fourniture de </w:t>
      </w:r>
      <w:r>
        <w:rPr>
          <w:rFonts w:ascii="Open Sans" w:hAnsi="Open Sans" w:cs="Open Sans"/>
          <w:b/>
          <w:u w:val="single"/>
        </w:rPr>
        <w:t>viande bovine, d’agneau et de veau</w:t>
      </w:r>
    </w:p>
    <w:tbl>
      <w:tblPr>
        <w:tblW w:w="54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89"/>
        <w:gridCol w:w="6294"/>
        <w:gridCol w:w="992"/>
        <w:gridCol w:w="1843"/>
      </w:tblGrid>
      <w:tr w:rsidR="00121EFC" w:rsidRPr="009E63F1" w14:paraId="2F286648" w14:textId="77777777" w:rsidTr="002262BF">
        <w:tc>
          <w:tcPr>
            <w:tcW w:w="789" w:type="dxa"/>
            <w:tcBorders>
              <w:bottom w:val="single" w:sz="4" w:space="0" w:color="auto"/>
            </w:tcBorders>
            <w:shd w:val="clear" w:color="auto" w:fill="D9D9D9" w:themeFill="background1" w:themeFillShade="D9"/>
            <w:vAlign w:val="center"/>
          </w:tcPr>
          <w:p w14:paraId="4C3CB8D0" w14:textId="77777777" w:rsidR="00121EFC" w:rsidRPr="009E63F1" w:rsidRDefault="00121EFC" w:rsidP="00401213">
            <w:pPr>
              <w:jc w:val="center"/>
              <w:rPr>
                <w:rFonts w:ascii="Open Sans" w:hAnsi="Open Sans" w:cs="Open Sans"/>
                <w:b/>
                <w:sz w:val="18"/>
                <w:szCs w:val="18"/>
              </w:rPr>
            </w:pPr>
            <w:r w:rsidRPr="009E63F1">
              <w:rPr>
                <w:rFonts w:ascii="Open Sans" w:hAnsi="Open Sans" w:cs="Open Sans"/>
                <w:b/>
                <w:sz w:val="18"/>
                <w:szCs w:val="18"/>
              </w:rPr>
              <w:t>N°</w:t>
            </w:r>
          </w:p>
        </w:tc>
        <w:tc>
          <w:tcPr>
            <w:tcW w:w="6294" w:type="dxa"/>
            <w:tcBorders>
              <w:bottom w:val="single" w:sz="4" w:space="0" w:color="auto"/>
            </w:tcBorders>
            <w:shd w:val="clear" w:color="auto" w:fill="D9D9D9" w:themeFill="background1" w:themeFillShade="D9"/>
            <w:vAlign w:val="center"/>
          </w:tcPr>
          <w:p w14:paraId="508ADD40" w14:textId="77777777" w:rsidR="00121EFC" w:rsidRPr="009E63F1" w:rsidRDefault="00121EFC" w:rsidP="00401213">
            <w:pPr>
              <w:jc w:val="center"/>
              <w:rPr>
                <w:rFonts w:ascii="Open Sans" w:hAnsi="Open Sans" w:cs="Open Sans"/>
                <w:b/>
                <w:sz w:val="18"/>
                <w:szCs w:val="18"/>
              </w:rPr>
            </w:pPr>
            <w:r w:rsidRPr="009E63F1">
              <w:rPr>
                <w:rFonts w:ascii="Open Sans" w:hAnsi="Open Sans" w:cs="Open Sans"/>
                <w:b/>
                <w:sz w:val="18"/>
                <w:szCs w:val="18"/>
              </w:rPr>
              <w:t>Libellés produits</w:t>
            </w:r>
          </w:p>
        </w:tc>
        <w:tc>
          <w:tcPr>
            <w:tcW w:w="992" w:type="dxa"/>
            <w:tcBorders>
              <w:bottom w:val="single" w:sz="4" w:space="0" w:color="auto"/>
            </w:tcBorders>
            <w:shd w:val="clear" w:color="auto" w:fill="D9D9D9" w:themeFill="background1" w:themeFillShade="D9"/>
            <w:vAlign w:val="center"/>
          </w:tcPr>
          <w:p w14:paraId="7A56CA58" w14:textId="77777777" w:rsidR="00121EFC" w:rsidRPr="009E63F1" w:rsidRDefault="00121EFC" w:rsidP="00401213">
            <w:pPr>
              <w:jc w:val="center"/>
              <w:rPr>
                <w:rFonts w:ascii="Open Sans" w:hAnsi="Open Sans" w:cs="Open Sans"/>
                <w:b/>
                <w:sz w:val="18"/>
                <w:szCs w:val="18"/>
              </w:rPr>
            </w:pPr>
            <w:r w:rsidRPr="009E63F1">
              <w:rPr>
                <w:rFonts w:ascii="Open Sans" w:hAnsi="Open Sans" w:cs="Open Sans"/>
                <w:b/>
                <w:sz w:val="18"/>
                <w:szCs w:val="18"/>
              </w:rPr>
              <w:t>Unités</w:t>
            </w:r>
          </w:p>
        </w:tc>
        <w:tc>
          <w:tcPr>
            <w:tcW w:w="1843" w:type="dxa"/>
            <w:tcBorders>
              <w:bottom w:val="single" w:sz="4" w:space="0" w:color="auto"/>
            </w:tcBorders>
            <w:shd w:val="clear" w:color="auto" w:fill="D9D9D9" w:themeFill="background1" w:themeFillShade="D9"/>
            <w:vAlign w:val="center"/>
          </w:tcPr>
          <w:p w14:paraId="6E9D99F6" w14:textId="77777777" w:rsidR="00121EFC" w:rsidRPr="009E63F1" w:rsidRDefault="00121EFC" w:rsidP="00401213">
            <w:pPr>
              <w:jc w:val="center"/>
              <w:rPr>
                <w:rFonts w:ascii="Open Sans" w:hAnsi="Open Sans" w:cs="Open Sans"/>
                <w:b/>
                <w:sz w:val="18"/>
                <w:szCs w:val="18"/>
              </w:rPr>
            </w:pPr>
            <w:r w:rsidRPr="009E63F1">
              <w:rPr>
                <w:rFonts w:ascii="Open Sans" w:hAnsi="Open Sans" w:cs="Open Sans"/>
                <w:b/>
                <w:sz w:val="18"/>
                <w:szCs w:val="18"/>
              </w:rPr>
              <w:t xml:space="preserve">Quantités </w:t>
            </w:r>
            <w:r>
              <w:rPr>
                <w:rFonts w:ascii="Open Sans" w:hAnsi="Open Sans" w:cs="Open Sans"/>
                <w:b/>
                <w:sz w:val="18"/>
                <w:szCs w:val="18"/>
              </w:rPr>
              <w:t xml:space="preserve">moyennes </w:t>
            </w:r>
            <w:r w:rsidRPr="000B01BD">
              <w:rPr>
                <w:rFonts w:ascii="Open Sans" w:hAnsi="Open Sans" w:cs="Open Sans"/>
                <w:b/>
                <w:sz w:val="16"/>
                <w:szCs w:val="16"/>
              </w:rPr>
              <w:t>annuelles estimées</w:t>
            </w:r>
          </w:p>
        </w:tc>
      </w:tr>
      <w:tr w:rsidR="006736DD" w:rsidRPr="009E63F1" w14:paraId="504B38E1" w14:textId="77777777" w:rsidTr="002262BF">
        <w:tc>
          <w:tcPr>
            <w:tcW w:w="789" w:type="dxa"/>
            <w:tcBorders>
              <w:top w:val="single" w:sz="4" w:space="0" w:color="auto"/>
              <w:bottom w:val="single" w:sz="4" w:space="0" w:color="auto"/>
            </w:tcBorders>
          </w:tcPr>
          <w:p w14:paraId="3BE8B1FF" w14:textId="2B50B388" w:rsidR="006736DD" w:rsidRPr="009E63F1" w:rsidRDefault="006736DD" w:rsidP="006736DD">
            <w:pPr>
              <w:pStyle w:val="Pieddepage"/>
              <w:rPr>
                <w:rFonts w:ascii="Open Sans" w:hAnsi="Open Sans" w:cs="Open Sans"/>
                <w:sz w:val="18"/>
                <w:szCs w:val="18"/>
              </w:rPr>
            </w:pPr>
            <w:r w:rsidRPr="00E754FD">
              <w:t>1</w:t>
            </w:r>
          </w:p>
        </w:tc>
        <w:tc>
          <w:tcPr>
            <w:tcW w:w="6294" w:type="dxa"/>
            <w:tcBorders>
              <w:top w:val="single" w:sz="4" w:space="0" w:color="auto"/>
              <w:left w:val="single" w:sz="4" w:space="0" w:color="000080"/>
              <w:bottom w:val="single" w:sz="4" w:space="0" w:color="auto"/>
              <w:right w:val="single" w:sz="4" w:space="0" w:color="000080"/>
            </w:tcBorders>
            <w:shd w:val="clear" w:color="auto" w:fill="auto"/>
            <w:vAlign w:val="center"/>
          </w:tcPr>
          <w:p w14:paraId="6901554E" w14:textId="5CD3954C" w:rsidR="006736DD" w:rsidRPr="00FD24DB" w:rsidRDefault="006736DD" w:rsidP="006D6FE8">
            <w:pPr>
              <w:jc w:val="left"/>
              <w:rPr>
                <w:rFonts w:ascii="Open Sans" w:hAnsi="Open Sans" w:cs="Open Sans"/>
                <w:sz w:val="18"/>
                <w:szCs w:val="18"/>
              </w:rPr>
            </w:pPr>
            <w:r>
              <w:rPr>
                <w:rFonts w:ascii="Open Sans" w:hAnsi="Open Sans" w:cs="Open Sans"/>
                <w:sz w:val="22"/>
                <w:szCs w:val="22"/>
              </w:rPr>
              <w:t>VIANDE BOVINE HIVER - BOURGUIGNON GÉLATINEUX CRU GRAMMAGE 1</w:t>
            </w:r>
          </w:p>
        </w:tc>
        <w:tc>
          <w:tcPr>
            <w:tcW w:w="992" w:type="dxa"/>
            <w:tcBorders>
              <w:top w:val="single" w:sz="4" w:space="0" w:color="auto"/>
              <w:bottom w:val="single" w:sz="4" w:space="0" w:color="auto"/>
            </w:tcBorders>
            <w:vAlign w:val="center"/>
          </w:tcPr>
          <w:p w14:paraId="73329116" w14:textId="08F8980D" w:rsidR="006736DD" w:rsidRPr="00FD24DB" w:rsidRDefault="006736DD" w:rsidP="006736DD">
            <w:pPr>
              <w:jc w:val="center"/>
              <w:rPr>
                <w:rFonts w:ascii="Open Sans" w:hAnsi="Open Sans" w:cs="Open Sans"/>
                <w:sz w:val="18"/>
                <w:szCs w:val="18"/>
              </w:rPr>
            </w:pPr>
            <w:r>
              <w:rPr>
                <w:rFonts w:ascii="Open Sans" w:hAnsi="Open Sans" w:cs="Open Sans"/>
                <w:sz w:val="22"/>
                <w:szCs w:val="22"/>
              </w:rPr>
              <w:t>KG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5F4ED94" w14:textId="2978B34B" w:rsidR="006736DD" w:rsidRPr="00495023" w:rsidRDefault="006736DD" w:rsidP="006736DD">
            <w:pPr>
              <w:jc w:val="center"/>
              <w:rPr>
                <w:rFonts w:ascii="Open Sans" w:hAnsi="Open Sans" w:cs="Open Sans"/>
                <w:b/>
                <w:bCs/>
                <w:color w:val="auto"/>
                <w:sz w:val="18"/>
                <w:szCs w:val="18"/>
              </w:rPr>
            </w:pPr>
            <w:r w:rsidRPr="00495023">
              <w:rPr>
                <w:rFonts w:ascii="Open Sans" w:hAnsi="Open Sans" w:cs="Open Sans"/>
                <w:b/>
                <w:bCs/>
                <w:color w:val="auto"/>
                <w:sz w:val="22"/>
                <w:szCs w:val="22"/>
              </w:rPr>
              <w:t>500</w:t>
            </w:r>
          </w:p>
        </w:tc>
      </w:tr>
      <w:tr w:rsidR="006736DD" w:rsidRPr="009E63F1" w14:paraId="67CF5156" w14:textId="77777777" w:rsidTr="002262BF">
        <w:tc>
          <w:tcPr>
            <w:tcW w:w="789" w:type="dxa"/>
            <w:tcBorders>
              <w:top w:val="single" w:sz="4" w:space="0" w:color="auto"/>
              <w:bottom w:val="single" w:sz="4" w:space="0" w:color="auto"/>
            </w:tcBorders>
          </w:tcPr>
          <w:p w14:paraId="70D20227" w14:textId="52042A31" w:rsidR="006736DD" w:rsidRPr="009E63F1" w:rsidRDefault="006736DD" w:rsidP="006736DD">
            <w:pPr>
              <w:pStyle w:val="Pieddepage"/>
              <w:rPr>
                <w:rFonts w:ascii="Open Sans" w:hAnsi="Open Sans" w:cs="Open Sans"/>
                <w:sz w:val="18"/>
                <w:szCs w:val="18"/>
              </w:rPr>
            </w:pPr>
            <w:r w:rsidRPr="00E754FD">
              <w:t>2</w:t>
            </w:r>
          </w:p>
        </w:tc>
        <w:tc>
          <w:tcPr>
            <w:tcW w:w="6294" w:type="dxa"/>
            <w:tcBorders>
              <w:top w:val="single" w:sz="4" w:space="0" w:color="auto"/>
              <w:left w:val="single" w:sz="4" w:space="0" w:color="000080"/>
              <w:bottom w:val="single" w:sz="4" w:space="0" w:color="auto"/>
              <w:right w:val="single" w:sz="4" w:space="0" w:color="000080"/>
            </w:tcBorders>
            <w:shd w:val="clear" w:color="auto" w:fill="auto"/>
            <w:vAlign w:val="center"/>
          </w:tcPr>
          <w:p w14:paraId="43A97A05" w14:textId="3C137EE5" w:rsidR="006736DD" w:rsidRPr="00FD24DB" w:rsidRDefault="006736DD" w:rsidP="006D6FE8">
            <w:pPr>
              <w:jc w:val="left"/>
              <w:rPr>
                <w:rFonts w:ascii="Open Sans" w:hAnsi="Open Sans" w:cs="Open Sans"/>
                <w:sz w:val="18"/>
                <w:szCs w:val="18"/>
              </w:rPr>
            </w:pPr>
            <w:r>
              <w:rPr>
                <w:rFonts w:ascii="Open Sans" w:hAnsi="Open Sans" w:cs="Open Sans"/>
                <w:sz w:val="22"/>
                <w:szCs w:val="22"/>
              </w:rPr>
              <w:t>VIANDE BOVINE HIVER - BOURGUIGNON GÉLATINEUX CRU GRAMMAGE 2</w:t>
            </w:r>
          </w:p>
        </w:tc>
        <w:tc>
          <w:tcPr>
            <w:tcW w:w="992" w:type="dxa"/>
            <w:tcBorders>
              <w:top w:val="single" w:sz="4" w:space="0" w:color="auto"/>
              <w:bottom w:val="single" w:sz="4" w:space="0" w:color="auto"/>
            </w:tcBorders>
            <w:vAlign w:val="center"/>
          </w:tcPr>
          <w:p w14:paraId="57BAE25D" w14:textId="43EDCEC3" w:rsidR="006736DD" w:rsidRPr="00FD24DB" w:rsidRDefault="006736DD" w:rsidP="006736DD">
            <w:pPr>
              <w:jc w:val="center"/>
              <w:rPr>
                <w:rFonts w:ascii="Open Sans" w:hAnsi="Open Sans" w:cs="Open Sans"/>
                <w:sz w:val="18"/>
                <w:szCs w:val="18"/>
              </w:rPr>
            </w:pPr>
            <w:r>
              <w:rPr>
                <w:rFonts w:ascii="Open Sans" w:hAnsi="Open Sans" w:cs="Open Sans"/>
                <w:sz w:val="22"/>
                <w:szCs w:val="22"/>
              </w:rPr>
              <w:t>KG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78AEDBE" w14:textId="3AC7D5F9" w:rsidR="006736DD" w:rsidRPr="00495023" w:rsidRDefault="006736DD" w:rsidP="006736DD">
            <w:pPr>
              <w:jc w:val="center"/>
              <w:rPr>
                <w:rFonts w:ascii="Open Sans" w:hAnsi="Open Sans" w:cs="Open Sans"/>
                <w:b/>
                <w:bCs/>
                <w:color w:val="auto"/>
                <w:sz w:val="18"/>
                <w:szCs w:val="18"/>
              </w:rPr>
            </w:pPr>
            <w:r w:rsidRPr="00495023">
              <w:rPr>
                <w:rFonts w:ascii="Open Sans" w:hAnsi="Open Sans" w:cs="Open Sans"/>
                <w:b/>
                <w:bCs/>
                <w:color w:val="auto"/>
                <w:sz w:val="22"/>
                <w:szCs w:val="22"/>
              </w:rPr>
              <w:t>1</w:t>
            </w:r>
            <w:r w:rsidRPr="00495023">
              <w:rPr>
                <w:rFonts w:cs="Arial"/>
                <w:b/>
                <w:bCs/>
                <w:color w:val="auto"/>
                <w:sz w:val="22"/>
                <w:szCs w:val="22"/>
              </w:rPr>
              <w:t> </w:t>
            </w:r>
            <w:r w:rsidRPr="00495023">
              <w:rPr>
                <w:rFonts w:ascii="Open Sans" w:hAnsi="Open Sans" w:cs="Open Sans"/>
                <w:b/>
                <w:bCs/>
                <w:color w:val="auto"/>
                <w:sz w:val="22"/>
                <w:szCs w:val="22"/>
              </w:rPr>
              <w:t>753</w:t>
            </w:r>
          </w:p>
        </w:tc>
      </w:tr>
      <w:tr w:rsidR="006736DD" w:rsidRPr="009E63F1" w14:paraId="1B6697BA" w14:textId="77777777" w:rsidTr="002262BF">
        <w:tc>
          <w:tcPr>
            <w:tcW w:w="789" w:type="dxa"/>
            <w:tcBorders>
              <w:top w:val="single" w:sz="4" w:space="0" w:color="auto"/>
              <w:bottom w:val="single" w:sz="4" w:space="0" w:color="auto"/>
            </w:tcBorders>
          </w:tcPr>
          <w:p w14:paraId="17703CBE" w14:textId="04D38613" w:rsidR="006736DD" w:rsidRPr="009E63F1" w:rsidRDefault="006736DD" w:rsidP="006736DD">
            <w:pPr>
              <w:pStyle w:val="Pieddepage"/>
              <w:rPr>
                <w:rFonts w:ascii="Open Sans" w:hAnsi="Open Sans" w:cs="Open Sans"/>
                <w:sz w:val="18"/>
                <w:szCs w:val="18"/>
              </w:rPr>
            </w:pPr>
            <w:r w:rsidRPr="00E754FD">
              <w:t>3</w:t>
            </w:r>
          </w:p>
        </w:tc>
        <w:tc>
          <w:tcPr>
            <w:tcW w:w="6294" w:type="dxa"/>
            <w:tcBorders>
              <w:top w:val="single" w:sz="4" w:space="0" w:color="auto"/>
              <w:left w:val="single" w:sz="4" w:space="0" w:color="000080"/>
              <w:bottom w:val="single" w:sz="4" w:space="0" w:color="auto"/>
              <w:right w:val="single" w:sz="4" w:space="0" w:color="000080"/>
            </w:tcBorders>
            <w:shd w:val="clear" w:color="auto" w:fill="auto"/>
            <w:vAlign w:val="center"/>
          </w:tcPr>
          <w:p w14:paraId="47D6F919" w14:textId="52F7DB73" w:rsidR="006736DD" w:rsidRPr="00FD24DB" w:rsidRDefault="006736DD" w:rsidP="006D6FE8">
            <w:pPr>
              <w:jc w:val="left"/>
              <w:rPr>
                <w:rFonts w:ascii="Open Sans" w:hAnsi="Open Sans" w:cs="Open Sans"/>
                <w:sz w:val="18"/>
                <w:szCs w:val="18"/>
              </w:rPr>
            </w:pPr>
            <w:r>
              <w:rPr>
                <w:rFonts w:ascii="Open Sans" w:hAnsi="Open Sans" w:cs="Open Sans"/>
                <w:sz w:val="22"/>
                <w:szCs w:val="22"/>
              </w:rPr>
              <w:t>VIANDE BOVINE HORS SAISON- BOURGUIGNON GÉLATINEUX CRU EN 1 GRAMMAGE</w:t>
            </w:r>
          </w:p>
        </w:tc>
        <w:tc>
          <w:tcPr>
            <w:tcW w:w="992" w:type="dxa"/>
            <w:tcBorders>
              <w:top w:val="single" w:sz="4" w:space="0" w:color="auto"/>
              <w:bottom w:val="single" w:sz="4" w:space="0" w:color="auto"/>
            </w:tcBorders>
            <w:vAlign w:val="center"/>
          </w:tcPr>
          <w:p w14:paraId="1D1F1724" w14:textId="1521F6D8" w:rsidR="006736DD" w:rsidRPr="00FD24DB" w:rsidRDefault="006736DD" w:rsidP="006736DD">
            <w:pPr>
              <w:jc w:val="center"/>
              <w:rPr>
                <w:rFonts w:ascii="Open Sans" w:hAnsi="Open Sans" w:cs="Open Sans"/>
                <w:sz w:val="18"/>
                <w:szCs w:val="18"/>
              </w:rPr>
            </w:pPr>
            <w:r>
              <w:rPr>
                <w:rFonts w:ascii="Open Sans" w:hAnsi="Open Sans" w:cs="Open Sans"/>
                <w:sz w:val="22"/>
                <w:szCs w:val="22"/>
              </w:rPr>
              <w:t>KG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CC77880" w14:textId="076A2328" w:rsidR="006736DD" w:rsidRPr="00495023" w:rsidRDefault="006736DD" w:rsidP="006736DD">
            <w:pPr>
              <w:jc w:val="center"/>
              <w:rPr>
                <w:rFonts w:ascii="Open Sans" w:hAnsi="Open Sans" w:cs="Open Sans"/>
                <w:b/>
                <w:bCs/>
                <w:color w:val="auto"/>
                <w:sz w:val="18"/>
                <w:szCs w:val="18"/>
              </w:rPr>
            </w:pPr>
            <w:r w:rsidRPr="00495023">
              <w:rPr>
                <w:rFonts w:ascii="Open Sans" w:hAnsi="Open Sans" w:cs="Open Sans"/>
                <w:b/>
                <w:bCs/>
                <w:color w:val="auto"/>
                <w:sz w:val="22"/>
                <w:szCs w:val="22"/>
              </w:rPr>
              <w:t>520</w:t>
            </w:r>
          </w:p>
        </w:tc>
      </w:tr>
      <w:tr w:rsidR="006736DD" w:rsidRPr="009E63F1" w14:paraId="25503B4F" w14:textId="77777777" w:rsidTr="002262BF">
        <w:tc>
          <w:tcPr>
            <w:tcW w:w="789" w:type="dxa"/>
            <w:tcBorders>
              <w:top w:val="single" w:sz="4" w:space="0" w:color="auto"/>
              <w:bottom w:val="single" w:sz="4" w:space="0" w:color="auto"/>
            </w:tcBorders>
          </w:tcPr>
          <w:p w14:paraId="49D76A26" w14:textId="41CB4C70" w:rsidR="006736DD" w:rsidRPr="009E63F1" w:rsidRDefault="006736DD" w:rsidP="006736DD">
            <w:pPr>
              <w:pStyle w:val="Pieddepage"/>
              <w:rPr>
                <w:rFonts w:ascii="Open Sans" w:hAnsi="Open Sans" w:cs="Open Sans"/>
                <w:sz w:val="18"/>
                <w:szCs w:val="18"/>
              </w:rPr>
            </w:pPr>
            <w:r w:rsidRPr="00E754FD">
              <w:t>4</w:t>
            </w:r>
          </w:p>
        </w:tc>
        <w:tc>
          <w:tcPr>
            <w:tcW w:w="6294" w:type="dxa"/>
            <w:tcBorders>
              <w:top w:val="single" w:sz="4" w:space="0" w:color="auto"/>
              <w:left w:val="single" w:sz="4" w:space="0" w:color="000080"/>
              <w:bottom w:val="single" w:sz="4" w:space="0" w:color="auto"/>
              <w:right w:val="single" w:sz="4" w:space="0" w:color="000080"/>
            </w:tcBorders>
            <w:shd w:val="clear" w:color="auto" w:fill="auto"/>
            <w:vAlign w:val="center"/>
          </w:tcPr>
          <w:p w14:paraId="68101AC1" w14:textId="09AAB6D4" w:rsidR="006736DD" w:rsidRPr="00FD24DB" w:rsidRDefault="006736DD" w:rsidP="006D6FE8">
            <w:pPr>
              <w:jc w:val="left"/>
              <w:rPr>
                <w:rFonts w:ascii="Open Sans" w:hAnsi="Open Sans" w:cs="Open Sans"/>
                <w:sz w:val="18"/>
                <w:szCs w:val="18"/>
              </w:rPr>
            </w:pPr>
            <w:r>
              <w:rPr>
                <w:rFonts w:ascii="Open Sans" w:hAnsi="Open Sans" w:cs="Open Sans"/>
                <w:sz w:val="22"/>
                <w:szCs w:val="22"/>
              </w:rPr>
              <w:t>VIANDE BOVINE ÉTÉ - BOURGUIGNON MAIGRE CRU GRAMMAGE 1</w:t>
            </w:r>
          </w:p>
        </w:tc>
        <w:tc>
          <w:tcPr>
            <w:tcW w:w="992" w:type="dxa"/>
            <w:tcBorders>
              <w:top w:val="single" w:sz="4" w:space="0" w:color="auto"/>
              <w:bottom w:val="single" w:sz="4" w:space="0" w:color="auto"/>
            </w:tcBorders>
            <w:vAlign w:val="center"/>
          </w:tcPr>
          <w:p w14:paraId="4CDF4DFB" w14:textId="53077470" w:rsidR="006736DD" w:rsidRPr="00FD24DB" w:rsidRDefault="006736DD" w:rsidP="006736DD">
            <w:pPr>
              <w:jc w:val="center"/>
              <w:rPr>
                <w:rFonts w:ascii="Open Sans" w:hAnsi="Open Sans" w:cs="Open Sans"/>
                <w:sz w:val="18"/>
                <w:szCs w:val="18"/>
              </w:rPr>
            </w:pPr>
            <w:r>
              <w:rPr>
                <w:rFonts w:ascii="Open Sans" w:hAnsi="Open Sans" w:cs="Open Sans"/>
                <w:sz w:val="22"/>
                <w:szCs w:val="22"/>
              </w:rPr>
              <w:t>KG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DBF774B" w14:textId="04674CC5" w:rsidR="006736DD" w:rsidRPr="00495023" w:rsidRDefault="006736DD" w:rsidP="006736DD">
            <w:pPr>
              <w:jc w:val="center"/>
              <w:rPr>
                <w:rFonts w:ascii="Open Sans" w:hAnsi="Open Sans" w:cs="Open Sans"/>
                <w:b/>
                <w:bCs/>
                <w:color w:val="auto"/>
                <w:sz w:val="18"/>
                <w:szCs w:val="18"/>
              </w:rPr>
            </w:pPr>
            <w:r w:rsidRPr="00495023">
              <w:rPr>
                <w:rFonts w:ascii="Open Sans" w:hAnsi="Open Sans" w:cs="Open Sans"/>
                <w:b/>
                <w:bCs/>
                <w:color w:val="auto"/>
                <w:sz w:val="22"/>
                <w:szCs w:val="22"/>
              </w:rPr>
              <w:t>10</w:t>
            </w:r>
            <w:r w:rsidRPr="00495023">
              <w:rPr>
                <w:rFonts w:cs="Arial"/>
                <w:b/>
                <w:bCs/>
                <w:color w:val="auto"/>
                <w:sz w:val="22"/>
                <w:szCs w:val="22"/>
              </w:rPr>
              <w:t> </w:t>
            </w:r>
            <w:r w:rsidRPr="00495023">
              <w:rPr>
                <w:rFonts w:ascii="Open Sans" w:hAnsi="Open Sans" w:cs="Open Sans"/>
                <w:b/>
                <w:bCs/>
                <w:color w:val="auto"/>
                <w:sz w:val="22"/>
                <w:szCs w:val="22"/>
              </w:rPr>
              <w:t>900</w:t>
            </w:r>
          </w:p>
        </w:tc>
      </w:tr>
      <w:tr w:rsidR="006736DD" w:rsidRPr="009E63F1" w14:paraId="4C84A7D0" w14:textId="77777777" w:rsidTr="002262BF">
        <w:tc>
          <w:tcPr>
            <w:tcW w:w="789" w:type="dxa"/>
            <w:tcBorders>
              <w:top w:val="single" w:sz="4" w:space="0" w:color="auto"/>
              <w:bottom w:val="single" w:sz="4" w:space="0" w:color="auto"/>
            </w:tcBorders>
          </w:tcPr>
          <w:p w14:paraId="12000EFB" w14:textId="2F402DBE" w:rsidR="006736DD" w:rsidRPr="009E63F1" w:rsidRDefault="006736DD" w:rsidP="006736DD">
            <w:pPr>
              <w:pStyle w:val="Pieddepage"/>
              <w:rPr>
                <w:rFonts w:ascii="Open Sans" w:hAnsi="Open Sans" w:cs="Open Sans"/>
                <w:sz w:val="18"/>
                <w:szCs w:val="18"/>
              </w:rPr>
            </w:pPr>
            <w:r w:rsidRPr="00E754FD">
              <w:t>5</w:t>
            </w:r>
          </w:p>
        </w:tc>
        <w:tc>
          <w:tcPr>
            <w:tcW w:w="6294" w:type="dxa"/>
            <w:tcBorders>
              <w:top w:val="single" w:sz="4" w:space="0" w:color="auto"/>
              <w:left w:val="single" w:sz="4" w:space="0" w:color="000080"/>
              <w:bottom w:val="single" w:sz="4" w:space="0" w:color="auto"/>
              <w:right w:val="single" w:sz="4" w:space="0" w:color="000080"/>
            </w:tcBorders>
            <w:shd w:val="clear" w:color="auto" w:fill="auto"/>
            <w:vAlign w:val="center"/>
          </w:tcPr>
          <w:p w14:paraId="274B7F63" w14:textId="753493A4" w:rsidR="006736DD" w:rsidRPr="00FD24DB" w:rsidRDefault="006736DD" w:rsidP="006D6FE8">
            <w:pPr>
              <w:jc w:val="left"/>
              <w:rPr>
                <w:rFonts w:ascii="Open Sans" w:hAnsi="Open Sans" w:cs="Open Sans"/>
                <w:sz w:val="18"/>
                <w:szCs w:val="18"/>
              </w:rPr>
            </w:pPr>
            <w:r>
              <w:rPr>
                <w:rFonts w:ascii="Open Sans" w:hAnsi="Open Sans" w:cs="Open Sans"/>
                <w:sz w:val="22"/>
                <w:szCs w:val="22"/>
              </w:rPr>
              <w:t>VIANDE BOVINE ÉTÉ - BOURGUIGNON MAIGRE CRU GRAMMAGE 2</w:t>
            </w:r>
          </w:p>
        </w:tc>
        <w:tc>
          <w:tcPr>
            <w:tcW w:w="992" w:type="dxa"/>
            <w:tcBorders>
              <w:top w:val="single" w:sz="4" w:space="0" w:color="auto"/>
              <w:bottom w:val="single" w:sz="4" w:space="0" w:color="auto"/>
            </w:tcBorders>
            <w:vAlign w:val="center"/>
          </w:tcPr>
          <w:p w14:paraId="1662C864" w14:textId="600AE0D3" w:rsidR="006736DD" w:rsidRPr="00FD24DB" w:rsidRDefault="006736DD" w:rsidP="006736DD">
            <w:pPr>
              <w:jc w:val="center"/>
              <w:rPr>
                <w:rFonts w:ascii="Open Sans" w:hAnsi="Open Sans" w:cs="Open Sans"/>
                <w:sz w:val="18"/>
                <w:szCs w:val="18"/>
              </w:rPr>
            </w:pPr>
            <w:r>
              <w:rPr>
                <w:rFonts w:ascii="Open Sans" w:hAnsi="Open Sans" w:cs="Open Sans"/>
                <w:sz w:val="22"/>
                <w:szCs w:val="22"/>
              </w:rPr>
              <w:t>KG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6AE6C7B" w14:textId="2B28AC20" w:rsidR="006736DD" w:rsidRPr="00495023" w:rsidRDefault="006736DD" w:rsidP="006736DD">
            <w:pPr>
              <w:jc w:val="center"/>
              <w:rPr>
                <w:rFonts w:ascii="Open Sans" w:hAnsi="Open Sans" w:cs="Open Sans"/>
                <w:b/>
                <w:bCs/>
                <w:color w:val="auto"/>
                <w:sz w:val="18"/>
                <w:szCs w:val="18"/>
              </w:rPr>
            </w:pPr>
            <w:r w:rsidRPr="00495023">
              <w:rPr>
                <w:rFonts w:ascii="Open Sans" w:hAnsi="Open Sans" w:cs="Open Sans"/>
                <w:b/>
                <w:bCs/>
                <w:color w:val="auto"/>
                <w:sz w:val="22"/>
                <w:szCs w:val="22"/>
              </w:rPr>
              <w:t>15</w:t>
            </w:r>
            <w:r w:rsidRPr="00495023">
              <w:rPr>
                <w:rFonts w:cs="Arial"/>
                <w:b/>
                <w:bCs/>
                <w:color w:val="auto"/>
                <w:sz w:val="22"/>
                <w:szCs w:val="22"/>
              </w:rPr>
              <w:t> </w:t>
            </w:r>
            <w:r w:rsidRPr="00495023">
              <w:rPr>
                <w:rFonts w:ascii="Open Sans" w:hAnsi="Open Sans" w:cs="Open Sans"/>
                <w:b/>
                <w:bCs/>
                <w:color w:val="auto"/>
                <w:sz w:val="22"/>
                <w:szCs w:val="22"/>
              </w:rPr>
              <w:t>252</w:t>
            </w:r>
          </w:p>
        </w:tc>
      </w:tr>
      <w:tr w:rsidR="006736DD" w:rsidRPr="009E63F1" w14:paraId="52962624" w14:textId="77777777" w:rsidTr="002262BF">
        <w:tc>
          <w:tcPr>
            <w:tcW w:w="789" w:type="dxa"/>
            <w:tcBorders>
              <w:top w:val="single" w:sz="4" w:space="0" w:color="auto"/>
              <w:bottom w:val="single" w:sz="4" w:space="0" w:color="auto"/>
            </w:tcBorders>
          </w:tcPr>
          <w:p w14:paraId="1826BD71" w14:textId="4C27AFAF" w:rsidR="006736DD" w:rsidRPr="009E63F1" w:rsidRDefault="006736DD" w:rsidP="006736DD">
            <w:pPr>
              <w:pStyle w:val="Pieddepage"/>
              <w:rPr>
                <w:rFonts w:ascii="Open Sans" w:hAnsi="Open Sans" w:cs="Open Sans"/>
                <w:sz w:val="18"/>
                <w:szCs w:val="18"/>
              </w:rPr>
            </w:pPr>
            <w:r w:rsidRPr="00E754FD">
              <w:t>6</w:t>
            </w:r>
          </w:p>
        </w:tc>
        <w:tc>
          <w:tcPr>
            <w:tcW w:w="6294" w:type="dxa"/>
            <w:tcBorders>
              <w:top w:val="single" w:sz="4" w:space="0" w:color="auto"/>
              <w:left w:val="single" w:sz="4" w:space="0" w:color="000080"/>
              <w:bottom w:val="single" w:sz="4" w:space="0" w:color="auto"/>
              <w:right w:val="single" w:sz="4" w:space="0" w:color="000080"/>
            </w:tcBorders>
            <w:shd w:val="clear" w:color="auto" w:fill="auto"/>
            <w:vAlign w:val="center"/>
          </w:tcPr>
          <w:p w14:paraId="213E5A97" w14:textId="7D10F65B" w:rsidR="006736DD" w:rsidRPr="00FD24DB" w:rsidRDefault="006736DD" w:rsidP="006D6FE8">
            <w:pPr>
              <w:jc w:val="left"/>
              <w:rPr>
                <w:rFonts w:ascii="Open Sans" w:hAnsi="Open Sans" w:cs="Open Sans"/>
                <w:sz w:val="18"/>
                <w:szCs w:val="18"/>
              </w:rPr>
            </w:pPr>
            <w:r>
              <w:rPr>
                <w:rFonts w:ascii="Open Sans" w:hAnsi="Open Sans" w:cs="Open Sans"/>
                <w:sz w:val="22"/>
                <w:szCs w:val="22"/>
              </w:rPr>
              <w:t>VIANDE BOVINE HORS SAISON- BOURGUIGNON MAIGRE CRU EN 1 GRAMMAGE</w:t>
            </w:r>
          </w:p>
        </w:tc>
        <w:tc>
          <w:tcPr>
            <w:tcW w:w="992" w:type="dxa"/>
            <w:tcBorders>
              <w:top w:val="single" w:sz="4" w:space="0" w:color="auto"/>
              <w:bottom w:val="single" w:sz="4" w:space="0" w:color="auto"/>
            </w:tcBorders>
            <w:vAlign w:val="center"/>
          </w:tcPr>
          <w:p w14:paraId="702611B8" w14:textId="1C5FED53" w:rsidR="006736DD" w:rsidRPr="00FD24DB" w:rsidRDefault="006736DD" w:rsidP="006736DD">
            <w:pPr>
              <w:jc w:val="center"/>
              <w:rPr>
                <w:rFonts w:ascii="Open Sans" w:hAnsi="Open Sans" w:cs="Open Sans"/>
                <w:sz w:val="18"/>
                <w:szCs w:val="18"/>
              </w:rPr>
            </w:pPr>
            <w:r>
              <w:rPr>
                <w:rFonts w:ascii="Open Sans" w:hAnsi="Open Sans" w:cs="Open Sans"/>
                <w:sz w:val="22"/>
                <w:szCs w:val="22"/>
              </w:rPr>
              <w:t>KG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F82A8E4" w14:textId="4A75607C" w:rsidR="006736DD" w:rsidRPr="00495023" w:rsidRDefault="006736DD" w:rsidP="006736DD">
            <w:pPr>
              <w:jc w:val="center"/>
              <w:rPr>
                <w:rFonts w:ascii="Open Sans" w:hAnsi="Open Sans" w:cs="Open Sans"/>
                <w:b/>
                <w:bCs/>
                <w:color w:val="auto"/>
                <w:sz w:val="18"/>
                <w:szCs w:val="18"/>
              </w:rPr>
            </w:pPr>
            <w:r w:rsidRPr="00495023">
              <w:rPr>
                <w:rFonts w:ascii="Open Sans" w:hAnsi="Open Sans" w:cs="Open Sans"/>
                <w:b/>
                <w:bCs/>
                <w:color w:val="auto"/>
                <w:sz w:val="22"/>
                <w:szCs w:val="22"/>
              </w:rPr>
              <w:t>3</w:t>
            </w:r>
            <w:r w:rsidRPr="00495023">
              <w:rPr>
                <w:rFonts w:cs="Arial"/>
                <w:b/>
                <w:bCs/>
                <w:color w:val="auto"/>
                <w:sz w:val="22"/>
                <w:szCs w:val="22"/>
              </w:rPr>
              <w:t> </w:t>
            </w:r>
            <w:r w:rsidRPr="00495023">
              <w:rPr>
                <w:rFonts w:ascii="Open Sans" w:hAnsi="Open Sans" w:cs="Open Sans"/>
                <w:b/>
                <w:bCs/>
                <w:color w:val="auto"/>
                <w:sz w:val="22"/>
                <w:szCs w:val="22"/>
              </w:rPr>
              <w:t>571</w:t>
            </w:r>
          </w:p>
        </w:tc>
      </w:tr>
      <w:tr w:rsidR="006736DD" w:rsidRPr="009E63F1" w14:paraId="393EF6DF" w14:textId="77777777" w:rsidTr="002262BF">
        <w:tc>
          <w:tcPr>
            <w:tcW w:w="789" w:type="dxa"/>
            <w:tcBorders>
              <w:top w:val="single" w:sz="4" w:space="0" w:color="auto"/>
            </w:tcBorders>
          </w:tcPr>
          <w:p w14:paraId="654221E5" w14:textId="298BA85D" w:rsidR="006736DD" w:rsidRPr="009E63F1" w:rsidRDefault="006736DD" w:rsidP="006736DD">
            <w:pPr>
              <w:pStyle w:val="Pieddepage"/>
              <w:rPr>
                <w:rFonts w:ascii="Open Sans" w:hAnsi="Open Sans" w:cs="Open Sans"/>
                <w:sz w:val="18"/>
                <w:szCs w:val="18"/>
              </w:rPr>
            </w:pPr>
            <w:r w:rsidRPr="00E754FD">
              <w:t>7</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351B40D5" w14:textId="0EC803F6" w:rsidR="006736DD" w:rsidRPr="00FD24DB" w:rsidRDefault="006736DD" w:rsidP="006D6FE8">
            <w:pPr>
              <w:jc w:val="left"/>
              <w:rPr>
                <w:rFonts w:ascii="Open Sans" w:hAnsi="Open Sans" w:cs="Open Sans"/>
                <w:sz w:val="18"/>
                <w:szCs w:val="18"/>
              </w:rPr>
            </w:pPr>
            <w:r>
              <w:rPr>
                <w:rFonts w:ascii="Open Sans" w:hAnsi="Open Sans" w:cs="Open Sans"/>
                <w:sz w:val="22"/>
                <w:szCs w:val="22"/>
              </w:rPr>
              <w:t>VIANDE BOVINE HIVER - FAUX FILET SEMI PARÉ CRU ENTIER</w:t>
            </w:r>
          </w:p>
        </w:tc>
        <w:tc>
          <w:tcPr>
            <w:tcW w:w="992" w:type="dxa"/>
            <w:tcBorders>
              <w:top w:val="single" w:sz="4" w:space="0" w:color="auto"/>
            </w:tcBorders>
            <w:vAlign w:val="center"/>
          </w:tcPr>
          <w:p w14:paraId="719301C5" w14:textId="2720477F" w:rsidR="006736DD" w:rsidRPr="00FD24DB" w:rsidRDefault="006736DD" w:rsidP="006736DD">
            <w:pPr>
              <w:jc w:val="center"/>
              <w:rPr>
                <w:rFonts w:ascii="Open Sans" w:hAnsi="Open Sans" w:cs="Open Sans"/>
                <w:sz w:val="18"/>
                <w:szCs w:val="18"/>
              </w:rPr>
            </w:pPr>
            <w:r>
              <w:rPr>
                <w:rFonts w:ascii="Open Sans" w:hAnsi="Open Sans" w:cs="Open Sans"/>
                <w:sz w:val="22"/>
                <w:szCs w:val="22"/>
              </w:rPr>
              <w:t>KG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FB7CCF7" w14:textId="5C669E1D" w:rsidR="006736DD" w:rsidRPr="00495023" w:rsidRDefault="006736DD" w:rsidP="006736DD">
            <w:pPr>
              <w:jc w:val="center"/>
              <w:rPr>
                <w:rFonts w:ascii="Open Sans" w:hAnsi="Open Sans" w:cs="Open Sans"/>
                <w:b/>
                <w:bCs/>
                <w:color w:val="auto"/>
                <w:sz w:val="18"/>
                <w:szCs w:val="18"/>
              </w:rPr>
            </w:pPr>
            <w:r w:rsidRPr="00495023">
              <w:rPr>
                <w:rFonts w:ascii="Open Sans" w:hAnsi="Open Sans" w:cs="Open Sans"/>
                <w:b/>
                <w:bCs/>
                <w:color w:val="auto"/>
                <w:sz w:val="22"/>
                <w:szCs w:val="22"/>
              </w:rPr>
              <w:t>715</w:t>
            </w:r>
          </w:p>
        </w:tc>
      </w:tr>
      <w:tr w:rsidR="006736DD" w:rsidRPr="009E63F1" w14:paraId="20CAD08A" w14:textId="77777777" w:rsidTr="00F73E81">
        <w:tc>
          <w:tcPr>
            <w:tcW w:w="789" w:type="dxa"/>
          </w:tcPr>
          <w:p w14:paraId="3F91AC5E" w14:textId="6DC6BED1" w:rsidR="006736DD" w:rsidRPr="009E63F1" w:rsidRDefault="006736DD" w:rsidP="006736DD">
            <w:pPr>
              <w:pStyle w:val="Pieddepage"/>
              <w:rPr>
                <w:rFonts w:ascii="Open Sans" w:hAnsi="Open Sans" w:cs="Open Sans"/>
                <w:sz w:val="18"/>
                <w:szCs w:val="18"/>
              </w:rPr>
            </w:pPr>
            <w:r w:rsidRPr="00E754FD">
              <w:t>8</w:t>
            </w:r>
          </w:p>
        </w:tc>
        <w:tc>
          <w:tcPr>
            <w:tcW w:w="6294" w:type="dxa"/>
            <w:tcBorders>
              <w:top w:val="nil"/>
              <w:left w:val="single" w:sz="4" w:space="0" w:color="auto"/>
              <w:bottom w:val="single" w:sz="4" w:space="0" w:color="auto"/>
              <w:right w:val="single" w:sz="4" w:space="0" w:color="auto"/>
            </w:tcBorders>
            <w:shd w:val="clear" w:color="auto" w:fill="auto"/>
            <w:vAlign w:val="center"/>
          </w:tcPr>
          <w:p w14:paraId="528E6671" w14:textId="2A4CB46F" w:rsidR="006736DD" w:rsidRPr="00FD24DB" w:rsidRDefault="006736DD" w:rsidP="006D6FE8">
            <w:pPr>
              <w:jc w:val="left"/>
              <w:rPr>
                <w:rFonts w:ascii="Open Sans" w:hAnsi="Open Sans" w:cs="Open Sans"/>
                <w:sz w:val="18"/>
                <w:szCs w:val="18"/>
              </w:rPr>
            </w:pPr>
            <w:r>
              <w:rPr>
                <w:rFonts w:ascii="Open Sans" w:hAnsi="Open Sans" w:cs="Open Sans"/>
                <w:sz w:val="22"/>
                <w:szCs w:val="22"/>
              </w:rPr>
              <w:t>VIANDE BOVINE HIVER - FAUX FILET SEMI PARÉ CRU PIECE</w:t>
            </w:r>
          </w:p>
        </w:tc>
        <w:tc>
          <w:tcPr>
            <w:tcW w:w="992" w:type="dxa"/>
            <w:vAlign w:val="center"/>
          </w:tcPr>
          <w:p w14:paraId="3BFCE427" w14:textId="1C638B69" w:rsidR="006736DD" w:rsidRPr="00FD24DB" w:rsidRDefault="006736DD" w:rsidP="006736DD">
            <w:pPr>
              <w:jc w:val="center"/>
              <w:rPr>
                <w:rFonts w:ascii="Open Sans" w:hAnsi="Open Sans" w:cs="Open Sans"/>
                <w:sz w:val="18"/>
                <w:szCs w:val="18"/>
              </w:rPr>
            </w:pPr>
            <w:r>
              <w:rPr>
                <w:rFonts w:ascii="Open Sans" w:hAnsi="Open Sans" w:cs="Open Sans"/>
                <w:sz w:val="22"/>
                <w:szCs w:val="22"/>
              </w:rPr>
              <w:t>KG</w:t>
            </w:r>
          </w:p>
        </w:tc>
        <w:tc>
          <w:tcPr>
            <w:tcW w:w="1843" w:type="dxa"/>
            <w:tcBorders>
              <w:top w:val="nil"/>
              <w:left w:val="single" w:sz="4" w:space="0" w:color="auto"/>
              <w:bottom w:val="single" w:sz="4" w:space="0" w:color="auto"/>
              <w:right w:val="single" w:sz="4" w:space="0" w:color="auto"/>
            </w:tcBorders>
            <w:shd w:val="clear" w:color="auto" w:fill="auto"/>
            <w:vAlign w:val="center"/>
          </w:tcPr>
          <w:p w14:paraId="6FC9839B" w14:textId="2E8891DA" w:rsidR="006736DD" w:rsidRPr="00495023" w:rsidRDefault="006736DD" w:rsidP="006736DD">
            <w:pPr>
              <w:jc w:val="center"/>
              <w:rPr>
                <w:rFonts w:ascii="Open Sans" w:hAnsi="Open Sans" w:cs="Open Sans"/>
                <w:b/>
                <w:bCs/>
                <w:color w:val="auto"/>
                <w:sz w:val="18"/>
                <w:szCs w:val="18"/>
              </w:rPr>
            </w:pPr>
            <w:r w:rsidRPr="00495023">
              <w:rPr>
                <w:rFonts w:ascii="Open Sans" w:hAnsi="Open Sans" w:cs="Open Sans"/>
                <w:b/>
                <w:bCs/>
                <w:color w:val="auto"/>
                <w:sz w:val="22"/>
                <w:szCs w:val="22"/>
              </w:rPr>
              <w:t>755</w:t>
            </w:r>
          </w:p>
        </w:tc>
      </w:tr>
      <w:tr w:rsidR="006736DD" w:rsidRPr="009E63F1" w14:paraId="3516683D" w14:textId="77777777" w:rsidTr="00F73E81">
        <w:tc>
          <w:tcPr>
            <w:tcW w:w="789" w:type="dxa"/>
          </w:tcPr>
          <w:p w14:paraId="1FAF0218" w14:textId="7C933941" w:rsidR="006736DD" w:rsidRPr="009E63F1" w:rsidRDefault="006736DD" w:rsidP="006736DD">
            <w:pPr>
              <w:pStyle w:val="Pieddepage"/>
              <w:rPr>
                <w:rFonts w:ascii="Open Sans" w:hAnsi="Open Sans" w:cs="Open Sans"/>
                <w:sz w:val="18"/>
                <w:szCs w:val="18"/>
              </w:rPr>
            </w:pPr>
            <w:r w:rsidRPr="00E754FD">
              <w:t>9</w:t>
            </w:r>
          </w:p>
        </w:tc>
        <w:tc>
          <w:tcPr>
            <w:tcW w:w="6294" w:type="dxa"/>
            <w:tcBorders>
              <w:top w:val="nil"/>
              <w:left w:val="single" w:sz="4" w:space="0" w:color="auto"/>
              <w:bottom w:val="single" w:sz="4" w:space="0" w:color="auto"/>
              <w:right w:val="single" w:sz="4" w:space="0" w:color="auto"/>
            </w:tcBorders>
            <w:shd w:val="clear" w:color="auto" w:fill="auto"/>
            <w:vAlign w:val="center"/>
          </w:tcPr>
          <w:p w14:paraId="17F022E5" w14:textId="5BB2C56A" w:rsidR="006736DD" w:rsidRPr="00FD24DB" w:rsidRDefault="006736DD" w:rsidP="006D6FE8">
            <w:pPr>
              <w:jc w:val="left"/>
              <w:rPr>
                <w:rFonts w:ascii="Open Sans" w:hAnsi="Open Sans" w:cs="Open Sans"/>
                <w:sz w:val="18"/>
                <w:szCs w:val="18"/>
              </w:rPr>
            </w:pPr>
            <w:r>
              <w:rPr>
                <w:rFonts w:ascii="Open Sans" w:hAnsi="Open Sans" w:cs="Open Sans"/>
                <w:sz w:val="22"/>
                <w:szCs w:val="22"/>
              </w:rPr>
              <w:t>VIANDE BOVINE - STEAK GRILLADE CRU 100G</w:t>
            </w:r>
          </w:p>
        </w:tc>
        <w:tc>
          <w:tcPr>
            <w:tcW w:w="992" w:type="dxa"/>
            <w:vAlign w:val="center"/>
          </w:tcPr>
          <w:p w14:paraId="72776C4D" w14:textId="31E7FE6E" w:rsidR="006736DD" w:rsidRPr="00FD24DB" w:rsidRDefault="006736DD" w:rsidP="006736DD">
            <w:pPr>
              <w:jc w:val="center"/>
              <w:rPr>
                <w:rFonts w:ascii="Open Sans" w:hAnsi="Open Sans" w:cs="Open Sans"/>
                <w:sz w:val="18"/>
                <w:szCs w:val="18"/>
              </w:rPr>
            </w:pPr>
            <w:r>
              <w:rPr>
                <w:rFonts w:ascii="Open Sans" w:hAnsi="Open Sans" w:cs="Open Sans"/>
                <w:sz w:val="22"/>
                <w:szCs w:val="22"/>
              </w:rPr>
              <w:t>KG</w:t>
            </w:r>
          </w:p>
        </w:tc>
        <w:tc>
          <w:tcPr>
            <w:tcW w:w="1843" w:type="dxa"/>
            <w:tcBorders>
              <w:top w:val="nil"/>
              <w:left w:val="single" w:sz="4" w:space="0" w:color="auto"/>
              <w:bottom w:val="single" w:sz="4" w:space="0" w:color="auto"/>
              <w:right w:val="single" w:sz="4" w:space="0" w:color="auto"/>
            </w:tcBorders>
            <w:shd w:val="clear" w:color="auto" w:fill="auto"/>
            <w:vAlign w:val="center"/>
          </w:tcPr>
          <w:p w14:paraId="6A82C041" w14:textId="441E5D29" w:rsidR="006736DD" w:rsidRPr="00495023" w:rsidRDefault="006736DD" w:rsidP="006736DD">
            <w:pPr>
              <w:jc w:val="center"/>
              <w:rPr>
                <w:rFonts w:ascii="Open Sans" w:hAnsi="Open Sans" w:cs="Open Sans"/>
                <w:b/>
                <w:bCs/>
                <w:color w:val="auto"/>
                <w:sz w:val="18"/>
                <w:szCs w:val="18"/>
              </w:rPr>
            </w:pPr>
            <w:r w:rsidRPr="00495023">
              <w:rPr>
                <w:rFonts w:ascii="Open Sans" w:hAnsi="Open Sans" w:cs="Open Sans"/>
                <w:b/>
                <w:bCs/>
                <w:color w:val="auto"/>
                <w:sz w:val="22"/>
                <w:szCs w:val="22"/>
              </w:rPr>
              <w:t>256</w:t>
            </w:r>
          </w:p>
        </w:tc>
      </w:tr>
      <w:tr w:rsidR="006736DD" w:rsidRPr="009E63F1" w14:paraId="7C956C52" w14:textId="77777777" w:rsidTr="00F73E81">
        <w:tc>
          <w:tcPr>
            <w:tcW w:w="789" w:type="dxa"/>
          </w:tcPr>
          <w:p w14:paraId="71DC107D" w14:textId="37087105" w:rsidR="006736DD" w:rsidRPr="009E63F1" w:rsidRDefault="006736DD" w:rsidP="006736DD">
            <w:pPr>
              <w:pStyle w:val="Pieddepage"/>
              <w:rPr>
                <w:rFonts w:ascii="Open Sans" w:hAnsi="Open Sans" w:cs="Open Sans"/>
                <w:sz w:val="18"/>
                <w:szCs w:val="18"/>
              </w:rPr>
            </w:pPr>
            <w:r w:rsidRPr="00E754FD">
              <w:t>10</w:t>
            </w:r>
          </w:p>
        </w:tc>
        <w:tc>
          <w:tcPr>
            <w:tcW w:w="6294" w:type="dxa"/>
            <w:tcBorders>
              <w:top w:val="nil"/>
              <w:left w:val="single" w:sz="4" w:space="0" w:color="auto"/>
              <w:bottom w:val="single" w:sz="4" w:space="0" w:color="auto"/>
              <w:right w:val="single" w:sz="4" w:space="0" w:color="auto"/>
            </w:tcBorders>
            <w:shd w:val="clear" w:color="auto" w:fill="auto"/>
            <w:vAlign w:val="center"/>
          </w:tcPr>
          <w:p w14:paraId="2271736A" w14:textId="744C4B19" w:rsidR="006736DD" w:rsidRPr="00FD24DB" w:rsidRDefault="006736DD" w:rsidP="006736DD">
            <w:pPr>
              <w:rPr>
                <w:rFonts w:ascii="Open Sans" w:hAnsi="Open Sans" w:cs="Open Sans"/>
                <w:sz w:val="18"/>
                <w:szCs w:val="18"/>
              </w:rPr>
            </w:pPr>
            <w:r>
              <w:rPr>
                <w:rFonts w:ascii="Open Sans" w:hAnsi="Open Sans" w:cs="Open Sans"/>
                <w:sz w:val="22"/>
                <w:szCs w:val="22"/>
              </w:rPr>
              <w:t>VIANDE BOVINE - STEAK GRILLADE CRU 120G</w:t>
            </w:r>
          </w:p>
        </w:tc>
        <w:tc>
          <w:tcPr>
            <w:tcW w:w="992" w:type="dxa"/>
            <w:vAlign w:val="center"/>
          </w:tcPr>
          <w:p w14:paraId="7565617A" w14:textId="2C18A026" w:rsidR="006736DD" w:rsidRPr="00FD24DB" w:rsidRDefault="006736DD" w:rsidP="006736DD">
            <w:pPr>
              <w:jc w:val="center"/>
              <w:rPr>
                <w:rFonts w:ascii="Open Sans" w:hAnsi="Open Sans" w:cs="Open Sans"/>
                <w:sz w:val="18"/>
                <w:szCs w:val="18"/>
              </w:rPr>
            </w:pPr>
            <w:r>
              <w:rPr>
                <w:rFonts w:ascii="Open Sans" w:hAnsi="Open Sans" w:cs="Open Sans"/>
                <w:sz w:val="22"/>
                <w:szCs w:val="22"/>
              </w:rPr>
              <w:t>KG</w:t>
            </w:r>
          </w:p>
        </w:tc>
        <w:tc>
          <w:tcPr>
            <w:tcW w:w="1843" w:type="dxa"/>
            <w:tcBorders>
              <w:top w:val="nil"/>
              <w:left w:val="single" w:sz="4" w:space="0" w:color="auto"/>
              <w:bottom w:val="single" w:sz="4" w:space="0" w:color="auto"/>
              <w:right w:val="single" w:sz="4" w:space="0" w:color="auto"/>
            </w:tcBorders>
            <w:shd w:val="clear" w:color="auto" w:fill="auto"/>
            <w:vAlign w:val="center"/>
          </w:tcPr>
          <w:p w14:paraId="4D597975" w14:textId="0E8ACEB8" w:rsidR="006736DD" w:rsidRPr="00495023" w:rsidRDefault="006736DD" w:rsidP="006736DD">
            <w:pPr>
              <w:jc w:val="center"/>
              <w:rPr>
                <w:rFonts w:ascii="Open Sans" w:hAnsi="Open Sans" w:cs="Open Sans"/>
                <w:b/>
                <w:bCs/>
                <w:color w:val="auto"/>
                <w:sz w:val="18"/>
                <w:szCs w:val="18"/>
              </w:rPr>
            </w:pPr>
            <w:r w:rsidRPr="00495023">
              <w:rPr>
                <w:rFonts w:ascii="Open Sans" w:hAnsi="Open Sans" w:cs="Open Sans"/>
                <w:b/>
                <w:bCs/>
                <w:color w:val="auto"/>
                <w:sz w:val="22"/>
                <w:szCs w:val="22"/>
              </w:rPr>
              <w:t>1</w:t>
            </w:r>
            <w:r w:rsidRPr="00495023">
              <w:rPr>
                <w:rFonts w:cs="Arial"/>
                <w:b/>
                <w:bCs/>
                <w:color w:val="auto"/>
                <w:sz w:val="22"/>
                <w:szCs w:val="22"/>
              </w:rPr>
              <w:t> </w:t>
            </w:r>
            <w:r w:rsidRPr="00495023">
              <w:rPr>
                <w:rFonts w:ascii="Open Sans" w:hAnsi="Open Sans" w:cs="Open Sans"/>
                <w:b/>
                <w:bCs/>
                <w:color w:val="auto"/>
                <w:sz w:val="22"/>
                <w:szCs w:val="22"/>
              </w:rPr>
              <w:t>408</w:t>
            </w:r>
          </w:p>
        </w:tc>
      </w:tr>
      <w:tr w:rsidR="006736DD" w:rsidRPr="009E63F1" w14:paraId="4C043FAF" w14:textId="77777777" w:rsidTr="00F73E81">
        <w:tc>
          <w:tcPr>
            <w:tcW w:w="789" w:type="dxa"/>
          </w:tcPr>
          <w:p w14:paraId="0B69786F" w14:textId="59E490C6" w:rsidR="006736DD" w:rsidRPr="009E63F1" w:rsidRDefault="006736DD" w:rsidP="006736DD">
            <w:pPr>
              <w:pStyle w:val="Pieddepage"/>
              <w:rPr>
                <w:rFonts w:ascii="Open Sans" w:hAnsi="Open Sans" w:cs="Open Sans"/>
                <w:sz w:val="18"/>
                <w:szCs w:val="18"/>
              </w:rPr>
            </w:pPr>
            <w:r w:rsidRPr="00E754FD">
              <w:t>11</w:t>
            </w:r>
          </w:p>
        </w:tc>
        <w:tc>
          <w:tcPr>
            <w:tcW w:w="6294" w:type="dxa"/>
            <w:tcBorders>
              <w:top w:val="nil"/>
              <w:left w:val="single" w:sz="4" w:space="0" w:color="auto"/>
              <w:bottom w:val="single" w:sz="4" w:space="0" w:color="auto"/>
              <w:right w:val="single" w:sz="4" w:space="0" w:color="auto"/>
            </w:tcBorders>
            <w:shd w:val="clear" w:color="auto" w:fill="auto"/>
            <w:vAlign w:val="center"/>
          </w:tcPr>
          <w:p w14:paraId="683DEA80" w14:textId="2DE9E4E3" w:rsidR="006736DD" w:rsidRPr="00FD24DB" w:rsidRDefault="006736DD" w:rsidP="006736DD">
            <w:pPr>
              <w:rPr>
                <w:rFonts w:ascii="Open Sans" w:hAnsi="Open Sans" w:cs="Open Sans"/>
                <w:sz w:val="18"/>
                <w:szCs w:val="18"/>
              </w:rPr>
            </w:pPr>
            <w:r>
              <w:rPr>
                <w:rFonts w:ascii="Open Sans" w:hAnsi="Open Sans" w:cs="Open Sans"/>
                <w:sz w:val="22"/>
                <w:szCs w:val="22"/>
              </w:rPr>
              <w:t>VIANDE BOVINE ÉTÉ - PALERON SEMI PARÉ CRU</w:t>
            </w:r>
          </w:p>
        </w:tc>
        <w:tc>
          <w:tcPr>
            <w:tcW w:w="992" w:type="dxa"/>
            <w:vAlign w:val="center"/>
          </w:tcPr>
          <w:p w14:paraId="2A5A28D6" w14:textId="47C491A5" w:rsidR="006736DD" w:rsidRPr="00FD24DB" w:rsidRDefault="006736DD" w:rsidP="006736DD">
            <w:pPr>
              <w:jc w:val="center"/>
              <w:rPr>
                <w:rFonts w:ascii="Open Sans" w:hAnsi="Open Sans" w:cs="Open Sans"/>
                <w:sz w:val="18"/>
                <w:szCs w:val="18"/>
              </w:rPr>
            </w:pPr>
            <w:r>
              <w:rPr>
                <w:rFonts w:ascii="Open Sans" w:hAnsi="Open Sans" w:cs="Open Sans"/>
                <w:sz w:val="22"/>
                <w:szCs w:val="22"/>
              </w:rPr>
              <w:t>KG</w:t>
            </w:r>
          </w:p>
        </w:tc>
        <w:tc>
          <w:tcPr>
            <w:tcW w:w="1843" w:type="dxa"/>
            <w:tcBorders>
              <w:top w:val="nil"/>
              <w:left w:val="single" w:sz="4" w:space="0" w:color="auto"/>
              <w:bottom w:val="single" w:sz="4" w:space="0" w:color="auto"/>
              <w:right w:val="single" w:sz="4" w:space="0" w:color="auto"/>
            </w:tcBorders>
            <w:shd w:val="clear" w:color="auto" w:fill="auto"/>
            <w:vAlign w:val="center"/>
          </w:tcPr>
          <w:p w14:paraId="5FDD68A4" w14:textId="0B3B9B70" w:rsidR="006736DD" w:rsidRPr="00495023" w:rsidRDefault="006736DD" w:rsidP="006736DD">
            <w:pPr>
              <w:jc w:val="center"/>
              <w:rPr>
                <w:rFonts w:ascii="Open Sans" w:hAnsi="Open Sans" w:cs="Open Sans"/>
                <w:b/>
                <w:bCs/>
                <w:color w:val="auto"/>
                <w:sz w:val="18"/>
                <w:szCs w:val="18"/>
              </w:rPr>
            </w:pPr>
            <w:r w:rsidRPr="00495023">
              <w:rPr>
                <w:rFonts w:ascii="Open Sans" w:hAnsi="Open Sans" w:cs="Open Sans"/>
                <w:b/>
                <w:bCs/>
                <w:color w:val="auto"/>
                <w:sz w:val="22"/>
                <w:szCs w:val="22"/>
              </w:rPr>
              <w:t>125</w:t>
            </w:r>
          </w:p>
        </w:tc>
      </w:tr>
      <w:tr w:rsidR="006736DD" w:rsidRPr="009E63F1" w14:paraId="0CEFCB40" w14:textId="77777777" w:rsidTr="00F73E81">
        <w:tc>
          <w:tcPr>
            <w:tcW w:w="789" w:type="dxa"/>
          </w:tcPr>
          <w:p w14:paraId="5A0BE9D3" w14:textId="3092F278" w:rsidR="006736DD" w:rsidRPr="009E63F1" w:rsidRDefault="006736DD" w:rsidP="006736DD">
            <w:pPr>
              <w:pStyle w:val="Pieddepage"/>
              <w:rPr>
                <w:rFonts w:ascii="Open Sans" w:hAnsi="Open Sans" w:cs="Open Sans"/>
                <w:sz w:val="18"/>
                <w:szCs w:val="18"/>
              </w:rPr>
            </w:pPr>
            <w:r w:rsidRPr="00E754FD">
              <w:t>12</w:t>
            </w:r>
          </w:p>
        </w:tc>
        <w:tc>
          <w:tcPr>
            <w:tcW w:w="6294" w:type="dxa"/>
            <w:tcBorders>
              <w:top w:val="nil"/>
              <w:left w:val="single" w:sz="4" w:space="0" w:color="auto"/>
              <w:bottom w:val="single" w:sz="4" w:space="0" w:color="auto"/>
              <w:right w:val="single" w:sz="4" w:space="0" w:color="auto"/>
            </w:tcBorders>
            <w:shd w:val="clear" w:color="auto" w:fill="auto"/>
            <w:vAlign w:val="center"/>
          </w:tcPr>
          <w:p w14:paraId="161627E9" w14:textId="00FE9409" w:rsidR="006736DD" w:rsidRPr="00FD24DB" w:rsidRDefault="006736DD" w:rsidP="006736DD">
            <w:pPr>
              <w:rPr>
                <w:rFonts w:ascii="Open Sans" w:hAnsi="Open Sans" w:cs="Open Sans"/>
                <w:sz w:val="18"/>
                <w:szCs w:val="18"/>
              </w:rPr>
            </w:pPr>
            <w:r>
              <w:rPr>
                <w:rFonts w:ascii="Open Sans" w:hAnsi="Open Sans" w:cs="Open Sans"/>
                <w:sz w:val="22"/>
                <w:szCs w:val="22"/>
              </w:rPr>
              <w:t>VIANDE BOVINE HIVER - PALERON SEMI PARÉ CRU</w:t>
            </w:r>
          </w:p>
        </w:tc>
        <w:tc>
          <w:tcPr>
            <w:tcW w:w="992" w:type="dxa"/>
            <w:vAlign w:val="center"/>
          </w:tcPr>
          <w:p w14:paraId="6B05CA77" w14:textId="5B14377D" w:rsidR="006736DD" w:rsidRPr="00FD24DB" w:rsidRDefault="006736DD" w:rsidP="006736DD">
            <w:pPr>
              <w:jc w:val="center"/>
              <w:rPr>
                <w:rFonts w:ascii="Open Sans" w:hAnsi="Open Sans" w:cs="Open Sans"/>
                <w:sz w:val="18"/>
                <w:szCs w:val="18"/>
              </w:rPr>
            </w:pPr>
            <w:r>
              <w:rPr>
                <w:rFonts w:ascii="Open Sans" w:hAnsi="Open Sans" w:cs="Open Sans"/>
                <w:sz w:val="22"/>
                <w:szCs w:val="22"/>
              </w:rPr>
              <w:t>KG</w:t>
            </w:r>
          </w:p>
        </w:tc>
        <w:tc>
          <w:tcPr>
            <w:tcW w:w="1843" w:type="dxa"/>
            <w:tcBorders>
              <w:top w:val="nil"/>
              <w:left w:val="single" w:sz="4" w:space="0" w:color="auto"/>
              <w:bottom w:val="single" w:sz="4" w:space="0" w:color="auto"/>
              <w:right w:val="single" w:sz="4" w:space="0" w:color="auto"/>
            </w:tcBorders>
            <w:shd w:val="clear" w:color="auto" w:fill="auto"/>
            <w:vAlign w:val="center"/>
          </w:tcPr>
          <w:p w14:paraId="5835399B" w14:textId="4D6CDBEE" w:rsidR="006736DD" w:rsidRPr="00495023" w:rsidRDefault="006736DD" w:rsidP="006736DD">
            <w:pPr>
              <w:jc w:val="center"/>
              <w:rPr>
                <w:rFonts w:ascii="Open Sans" w:hAnsi="Open Sans" w:cs="Open Sans"/>
                <w:b/>
                <w:bCs/>
                <w:color w:val="auto"/>
                <w:sz w:val="18"/>
                <w:szCs w:val="18"/>
              </w:rPr>
            </w:pPr>
            <w:r w:rsidRPr="00495023">
              <w:rPr>
                <w:rFonts w:ascii="Open Sans" w:hAnsi="Open Sans" w:cs="Open Sans"/>
                <w:b/>
                <w:bCs/>
                <w:color w:val="auto"/>
                <w:sz w:val="22"/>
                <w:szCs w:val="22"/>
              </w:rPr>
              <w:t>100</w:t>
            </w:r>
          </w:p>
        </w:tc>
      </w:tr>
      <w:tr w:rsidR="006736DD" w:rsidRPr="009E63F1" w14:paraId="38146691" w14:textId="77777777" w:rsidTr="00F73E81">
        <w:tc>
          <w:tcPr>
            <w:tcW w:w="789" w:type="dxa"/>
          </w:tcPr>
          <w:p w14:paraId="665504DA" w14:textId="106CA6B6" w:rsidR="006736DD" w:rsidRPr="009E63F1" w:rsidRDefault="006736DD" w:rsidP="006736DD">
            <w:pPr>
              <w:pStyle w:val="Pieddepage"/>
              <w:rPr>
                <w:rFonts w:ascii="Open Sans" w:hAnsi="Open Sans" w:cs="Open Sans"/>
                <w:sz w:val="18"/>
                <w:szCs w:val="18"/>
              </w:rPr>
            </w:pPr>
            <w:r w:rsidRPr="00E754FD">
              <w:t>13</w:t>
            </w:r>
          </w:p>
        </w:tc>
        <w:tc>
          <w:tcPr>
            <w:tcW w:w="6294" w:type="dxa"/>
            <w:tcBorders>
              <w:top w:val="nil"/>
              <w:left w:val="single" w:sz="4" w:space="0" w:color="auto"/>
              <w:bottom w:val="single" w:sz="4" w:space="0" w:color="auto"/>
              <w:right w:val="single" w:sz="4" w:space="0" w:color="auto"/>
            </w:tcBorders>
            <w:shd w:val="clear" w:color="auto" w:fill="auto"/>
            <w:vAlign w:val="center"/>
          </w:tcPr>
          <w:p w14:paraId="66A81EA5" w14:textId="4181E041" w:rsidR="006736DD" w:rsidRPr="00FD24DB" w:rsidRDefault="006736DD" w:rsidP="006736DD">
            <w:pPr>
              <w:rPr>
                <w:rFonts w:ascii="Open Sans" w:hAnsi="Open Sans" w:cs="Open Sans"/>
                <w:sz w:val="18"/>
                <w:szCs w:val="18"/>
              </w:rPr>
            </w:pPr>
            <w:r>
              <w:rPr>
                <w:rFonts w:ascii="Open Sans" w:hAnsi="Open Sans" w:cs="Open Sans"/>
                <w:sz w:val="22"/>
                <w:szCs w:val="22"/>
              </w:rPr>
              <w:t>VIANDE BOVINE ÉTÉ - SAUTÉ DE JOUE CRU GAMMAGE 1</w:t>
            </w:r>
          </w:p>
        </w:tc>
        <w:tc>
          <w:tcPr>
            <w:tcW w:w="992" w:type="dxa"/>
            <w:vAlign w:val="center"/>
          </w:tcPr>
          <w:p w14:paraId="5AAC9F05" w14:textId="31A19A5E" w:rsidR="006736DD" w:rsidRPr="00FD24DB" w:rsidRDefault="006736DD" w:rsidP="006736DD">
            <w:pPr>
              <w:jc w:val="center"/>
              <w:rPr>
                <w:rFonts w:ascii="Open Sans" w:hAnsi="Open Sans" w:cs="Open Sans"/>
                <w:sz w:val="18"/>
                <w:szCs w:val="18"/>
              </w:rPr>
            </w:pPr>
            <w:r>
              <w:rPr>
                <w:rFonts w:ascii="Open Sans" w:hAnsi="Open Sans" w:cs="Open Sans"/>
                <w:sz w:val="22"/>
                <w:szCs w:val="22"/>
              </w:rPr>
              <w:t>KG</w:t>
            </w:r>
          </w:p>
        </w:tc>
        <w:tc>
          <w:tcPr>
            <w:tcW w:w="1843" w:type="dxa"/>
            <w:tcBorders>
              <w:top w:val="nil"/>
              <w:left w:val="single" w:sz="4" w:space="0" w:color="auto"/>
              <w:bottom w:val="single" w:sz="4" w:space="0" w:color="auto"/>
              <w:right w:val="single" w:sz="4" w:space="0" w:color="auto"/>
            </w:tcBorders>
            <w:shd w:val="clear" w:color="auto" w:fill="auto"/>
            <w:vAlign w:val="center"/>
          </w:tcPr>
          <w:p w14:paraId="2B5D5F0E" w14:textId="3C66036C" w:rsidR="006736DD" w:rsidRPr="00495023" w:rsidRDefault="006736DD" w:rsidP="006736DD">
            <w:pPr>
              <w:jc w:val="center"/>
              <w:rPr>
                <w:rFonts w:ascii="Open Sans" w:hAnsi="Open Sans" w:cs="Open Sans"/>
                <w:b/>
                <w:bCs/>
                <w:color w:val="auto"/>
                <w:sz w:val="18"/>
                <w:szCs w:val="18"/>
              </w:rPr>
            </w:pPr>
            <w:r w:rsidRPr="00495023">
              <w:rPr>
                <w:rFonts w:ascii="Open Sans" w:hAnsi="Open Sans" w:cs="Open Sans"/>
                <w:b/>
                <w:bCs/>
                <w:color w:val="auto"/>
                <w:sz w:val="22"/>
                <w:szCs w:val="22"/>
              </w:rPr>
              <w:t>3</w:t>
            </w:r>
            <w:r w:rsidRPr="00495023">
              <w:rPr>
                <w:rFonts w:cs="Arial"/>
                <w:b/>
                <w:bCs/>
                <w:color w:val="auto"/>
                <w:sz w:val="22"/>
                <w:szCs w:val="22"/>
              </w:rPr>
              <w:t> </w:t>
            </w:r>
            <w:r w:rsidRPr="00495023">
              <w:rPr>
                <w:rFonts w:ascii="Open Sans" w:hAnsi="Open Sans" w:cs="Open Sans"/>
                <w:b/>
                <w:bCs/>
                <w:color w:val="auto"/>
                <w:sz w:val="22"/>
                <w:szCs w:val="22"/>
              </w:rPr>
              <w:t>515</w:t>
            </w:r>
          </w:p>
        </w:tc>
      </w:tr>
      <w:tr w:rsidR="006736DD" w:rsidRPr="009E63F1" w14:paraId="2C8C11E5" w14:textId="77777777" w:rsidTr="00F73E81">
        <w:tc>
          <w:tcPr>
            <w:tcW w:w="789" w:type="dxa"/>
          </w:tcPr>
          <w:p w14:paraId="01AF9149" w14:textId="334441AD" w:rsidR="006736DD" w:rsidRPr="009E63F1" w:rsidRDefault="006736DD" w:rsidP="006736DD">
            <w:pPr>
              <w:pStyle w:val="Pieddepage"/>
              <w:rPr>
                <w:rFonts w:ascii="Open Sans" w:hAnsi="Open Sans" w:cs="Open Sans"/>
                <w:sz w:val="18"/>
                <w:szCs w:val="18"/>
              </w:rPr>
            </w:pPr>
            <w:r w:rsidRPr="00E754FD">
              <w:t>14</w:t>
            </w:r>
          </w:p>
        </w:tc>
        <w:tc>
          <w:tcPr>
            <w:tcW w:w="6294" w:type="dxa"/>
            <w:tcBorders>
              <w:top w:val="nil"/>
              <w:left w:val="single" w:sz="4" w:space="0" w:color="auto"/>
              <w:bottom w:val="single" w:sz="4" w:space="0" w:color="auto"/>
              <w:right w:val="single" w:sz="4" w:space="0" w:color="auto"/>
            </w:tcBorders>
            <w:shd w:val="clear" w:color="auto" w:fill="auto"/>
            <w:vAlign w:val="center"/>
          </w:tcPr>
          <w:p w14:paraId="4765515F" w14:textId="2E85064A" w:rsidR="006736DD" w:rsidRPr="00FD24DB" w:rsidRDefault="006736DD" w:rsidP="006736DD">
            <w:pPr>
              <w:rPr>
                <w:rFonts w:ascii="Open Sans" w:hAnsi="Open Sans" w:cs="Open Sans"/>
                <w:sz w:val="18"/>
                <w:szCs w:val="18"/>
              </w:rPr>
            </w:pPr>
            <w:r>
              <w:rPr>
                <w:rFonts w:ascii="Open Sans" w:hAnsi="Open Sans" w:cs="Open Sans"/>
                <w:sz w:val="22"/>
                <w:szCs w:val="22"/>
              </w:rPr>
              <w:t>VIANDE BOVINE ÉTÉ - SAUTÉ DE JOUE CRU GAMMAGE 2</w:t>
            </w:r>
          </w:p>
        </w:tc>
        <w:tc>
          <w:tcPr>
            <w:tcW w:w="992" w:type="dxa"/>
            <w:vAlign w:val="center"/>
          </w:tcPr>
          <w:p w14:paraId="14EF77AB" w14:textId="1FABC777" w:rsidR="006736DD" w:rsidRPr="00FD24DB" w:rsidRDefault="006736DD" w:rsidP="006736DD">
            <w:pPr>
              <w:jc w:val="center"/>
              <w:rPr>
                <w:rFonts w:ascii="Open Sans" w:hAnsi="Open Sans" w:cs="Open Sans"/>
                <w:sz w:val="18"/>
                <w:szCs w:val="18"/>
              </w:rPr>
            </w:pPr>
            <w:r>
              <w:rPr>
                <w:rFonts w:ascii="Open Sans" w:hAnsi="Open Sans" w:cs="Open Sans"/>
                <w:sz w:val="22"/>
                <w:szCs w:val="22"/>
              </w:rPr>
              <w:t>KG</w:t>
            </w:r>
          </w:p>
        </w:tc>
        <w:tc>
          <w:tcPr>
            <w:tcW w:w="1843" w:type="dxa"/>
            <w:tcBorders>
              <w:top w:val="nil"/>
              <w:left w:val="single" w:sz="4" w:space="0" w:color="auto"/>
              <w:bottom w:val="single" w:sz="4" w:space="0" w:color="auto"/>
              <w:right w:val="single" w:sz="4" w:space="0" w:color="auto"/>
            </w:tcBorders>
            <w:shd w:val="clear" w:color="auto" w:fill="auto"/>
            <w:vAlign w:val="center"/>
          </w:tcPr>
          <w:p w14:paraId="41CE908C" w14:textId="3B24E2E3" w:rsidR="006736DD" w:rsidRPr="00495023" w:rsidRDefault="006736DD" w:rsidP="006736DD">
            <w:pPr>
              <w:jc w:val="center"/>
              <w:rPr>
                <w:rFonts w:ascii="Open Sans" w:hAnsi="Open Sans" w:cs="Open Sans"/>
                <w:b/>
                <w:bCs/>
                <w:color w:val="auto"/>
                <w:sz w:val="18"/>
                <w:szCs w:val="18"/>
              </w:rPr>
            </w:pPr>
            <w:r w:rsidRPr="00495023">
              <w:rPr>
                <w:rFonts w:ascii="Open Sans" w:hAnsi="Open Sans" w:cs="Open Sans"/>
                <w:b/>
                <w:bCs/>
                <w:color w:val="auto"/>
                <w:sz w:val="22"/>
                <w:szCs w:val="22"/>
              </w:rPr>
              <w:t>3</w:t>
            </w:r>
            <w:r w:rsidRPr="00495023">
              <w:rPr>
                <w:rFonts w:cs="Arial"/>
                <w:b/>
                <w:bCs/>
                <w:color w:val="auto"/>
                <w:sz w:val="22"/>
                <w:szCs w:val="22"/>
              </w:rPr>
              <w:t> </w:t>
            </w:r>
            <w:r w:rsidRPr="00495023">
              <w:rPr>
                <w:rFonts w:ascii="Open Sans" w:hAnsi="Open Sans" w:cs="Open Sans"/>
                <w:b/>
                <w:bCs/>
                <w:color w:val="auto"/>
                <w:sz w:val="22"/>
                <w:szCs w:val="22"/>
              </w:rPr>
              <w:t>500</w:t>
            </w:r>
          </w:p>
        </w:tc>
      </w:tr>
      <w:tr w:rsidR="006736DD" w:rsidRPr="009E63F1" w14:paraId="6E73C933" w14:textId="77777777" w:rsidTr="00F73E81">
        <w:tc>
          <w:tcPr>
            <w:tcW w:w="789" w:type="dxa"/>
          </w:tcPr>
          <w:p w14:paraId="1497392A" w14:textId="5C984E1B" w:rsidR="006736DD" w:rsidRPr="009E63F1" w:rsidRDefault="006736DD" w:rsidP="006736DD">
            <w:pPr>
              <w:pStyle w:val="Pieddepage"/>
              <w:rPr>
                <w:rFonts w:ascii="Open Sans" w:hAnsi="Open Sans" w:cs="Open Sans"/>
                <w:sz w:val="18"/>
                <w:szCs w:val="18"/>
              </w:rPr>
            </w:pPr>
            <w:r w:rsidRPr="00E754FD">
              <w:t>15</w:t>
            </w:r>
          </w:p>
        </w:tc>
        <w:tc>
          <w:tcPr>
            <w:tcW w:w="6294" w:type="dxa"/>
            <w:tcBorders>
              <w:top w:val="nil"/>
              <w:left w:val="single" w:sz="4" w:space="0" w:color="auto"/>
              <w:bottom w:val="single" w:sz="4" w:space="0" w:color="auto"/>
              <w:right w:val="single" w:sz="4" w:space="0" w:color="auto"/>
            </w:tcBorders>
            <w:shd w:val="clear" w:color="auto" w:fill="auto"/>
            <w:vAlign w:val="center"/>
          </w:tcPr>
          <w:p w14:paraId="0878B1DD" w14:textId="63E47FD7" w:rsidR="006736DD" w:rsidRPr="00FD24DB" w:rsidRDefault="006736DD" w:rsidP="00FA21FA">
            <w:pPr>
              <w:jc w:val="left"/>
              <w:rPr>
                <w:rFonts w:ascii="Open Sans" w:hAnsi="Open Sans" w:cs="Open Sans"/>
                <w:sz w:val="18"/>
                <w:szCs w:val="18"/>
              </w:rPr>
            </w:pPr>
            <w:r>
              <w:rPr>
                <w:rFonts w:ascii="Open Sans" w:hAnsi="Open Sans" w:cs="Open Sans"/>
                <w:sz w:val="22"/>
                <w:szCs w:val="22"/>
              </w:rPr>
              <w:t xml:space="preserve">VIANDE BOVINE HORS SAISON- SAUTÉ DE JOUE CRU EN </w:t>
            </w:r>
            <w:r w:rsidR="00FA21FA">
              <w:rPr>
                <w:rFonts w:ascii="Open Sans" w:hAnsi="Open Sans" w:cs="Open Sans"/>
                <w:sz w:val="22"/>
                <w:szCs w:val="22"/>
              </w:rPr>
              <w:br/>
            </w:r>
            <w:r>
              <w:rPr>
                <w:rFonts w:ascii="Open Sans" w:hAnsi="Open Sans" w:cs="Open Sans"/>
                <w:sz w:val="22"/>
                <w:szCs w:val="22"/>
              </w:rPr>
              <w:t>1 GRAMMAGE</w:t>
            </w:r>
          </w:p>
        </w:tc>
        <w:tc>
          <w:tcPr>
            <w:tcW w:w="992" w:type="dxa"/>
            <w:vAlign w:val="center"/>
          </w:tcPr>
          <w:p w14:paraId="194C2834" w14:textId="1C0FE65E" w:rsidR="006736DD" w:rsidRPr="00FD24DB" w:rsidRDefault="006736DD" w:rsidP="006736DD">
            <w:pPr>
              <w:jc w:val="center"/>
              <w:rPr>
                <w:rFonts w:ascii="Open Sans" w:hAnsi="Open Sans" w:cs="Open Sans"/>
                <w:sz w:val="18"/>
                <w:szCs w:val="18"/>
              </w:rPr>
            </w:pPr>
            <w:r>
              <w:rPr>
                <w:rFonts w:ascii="Open Sans" w:hAnsi="Open Sans" w:cs="Open Sans"/>
                <w:sz w:val="22"/>
                <w:szCs w:val="22"/>
              </w:rPr>
              <w:t>KG</w:t>
            </w:r>
          </w:p>
        </w:tc>
        <w:tc>
          <w:tcPr>
            <w:tcW w:w="1843" w:type="dxa"/>
            <w:tcBorders>
              <w:top w:val="nil"/>
              <w:left w:val="single" w:sz="4" w:space="0" w:color="auto"/>
              <w:bottom w:val="single" w:sz="4" w:space="0" w:color="auto"/>
              <w:right w:val="single" w:sz="4" w:space="0" w:color="auto"/>
            </w:tcBorders>
            <w:shd w:val="clear" w:color="auto" w:fill="auto"/>
            <w:vAlign w:val="center"/>
          </w:tcPr>
          <w:p w14:paraId="19AF2038" w14:textId="39F0CDDA" w:rsidR="006736DD" w:rsidRPr="00495023" w:rsidRDefault="006736DD" w:rsidP="006736DD">
            <w:pPr>
              <w:jc w:val="center"/>
              <w:rPr>
                <w:rFonts w:ascii="Open Sans" w:hAnsi="Open Sans" w:cs="Open Sans"/>
                <w:b/>
                <w:bCs/>
                <w:color w:val="auto"/>
                <w:sz w:val="18"/>
                <w:szCs w:val="18"/>
              </w:rPr>
            </w:pPr>
            <w:r w:rsidRPr="00495023">
              <w:rPr>
                <w:rFonts w:ascii="Open Sans" w:hAnsi="Open Sans" w:cs="Open Sans"/>
                <w:b/>
                <w:bCs/>
                <w:color w:val="auto"/>
                <w:sz w:val="22"/>
                <w:szCs w:val="22"/>
              </w:rPr>
              <w:t>1</w:t>
            </w:r>
            <w:r w:rsidRPr="00495023">
              <w:rPr>
                <w:rFonts w:cs="Arial"/>
                <w:b/>
                <w:bCs/>
                <w:color w:val="auto"/>
                <w:sz w:val="22"/>
                <w:szCs w:val="22"/>
              </w:rPr>
              <w:t> </w:t>
            </w:r>
            <w:r w:rsidRPr="00495023">
              <w:rPr>
                <w:rFonts w:ascii="Open Sans" w:hAnsi="Open Sans" w:cs="Open Sans"/>
                <w:b/>
                <w:bCs/>
                <w:color w:val="auto"/>
                <w:sz w:val="22"/>
                <w:szCs w:val="22"/>
              </w:rPr>
              <w:t>396</w:t>
            </w:r>
          </w:p>
        </w:tc>
      </w:tr>
      <w:tr w:rsidR="006736DD" w:rsidRPr="009E63F1" w14:paraId="6DC30702" w14:textId="77777777" w:rsidTr="00F73E81">
        <w:tc>
          <w:tcPr>
            <w:tcW w:w="789" w:type="dxa"/>
          </w:tcPr>
          <w:p w14:paraId="6AFAA6F4" w14:textId="59F94DDB" w:rsidR="006736DD" w:rsidRPr="009E63F1" w:rsidRDefault="006736DD" w:rsidP="006736DD">
            <w:pPr>
              <w:pStyle w:val="Pieddepage"/>
              <w:rPr>
                <w:rFonts w:ascii="Open Sans" w:hAnsi="Open Sans" w:cs="Open Sans"/>
                <w:sz w:val="18"/>
                <w:szCs w:val="18"/>
              </w:rPr>
            </w:pPr>
            <w:r w:rsidRPr="00E754FD">
              <w:t>16</w:t>
            </w:r>
          </w:p>
        </w:tc>
        <w:tc>
          <w:tcPr>
            <w:tcW w:w="6294" w:type="dxa"/>
            <w:tcBorders>
              <w:top w:val="nil"/>
              <w:left w:val="single" w:sz="4" w:space="0" w:color="auto"/>
              <w:bottom w:val="single" w:sz="4" w:space="0" w:color="auto"/>
              <w:right w:val="single" w:sz="4" w:space="0" w:color="auto"/>
            </w:tcBorders>
            <w:shd w:val="clear" w:color="auto" w:fill="auto"/>
            <w:vAlign w:val="center"/>
          </w:tcPr>
          <w:p w14:paraId="2CE3E18B" w14:textId="36A52D84" w:rsidR="006736DD" w:rsidRPr="00FD24DB" w:rsidRDefault="006736DD" w:rsidP="00FA21FA">
            <w:pPr>
              <w:jc w:val="left"/>
              <w:rPr>
                <w:rFonts w:ascii="Open Sans" w:hAnsi="Open Sans" w:cs="Open Sans"/>
                <w:sz w:val="18"/>
                <w:szCs w:val="18"/>
              </w:rPr>
            </w:pPr>
            <w:r>
              <w:rPr>
                <w:rFonts w:ascii="Open Sans" w:hAnsi="Open Sans" w:cs="Open Sans"/>
                <w:sz w:val="22"/>
                <w:szCs w:val="22"/>
              </w:rPr>
              <w:t>VIANDE BOVINE ÉTÉ - BROCHETTE DE BŒUF CRU</w:t>
            </w:r>
          </w:p>
        </w:tc>
        <w:tc>
          <w:tcPr>
            <w:tcW w:w="992" w:type="dxa"/>
            <w:vAlign w:val="center"/>
          </w:tcPr>
          <w:p w14:paraId="3D50518F" w14:textId="2905583A" w:rsidR="006736DD" w:rsidRPr="00FD24DB" w:rsidRDefault="006736DD" w:rsidP="006736DD">
            <w:pPr>
              <w:jc w:val="center"/>
              <w:rPr>
                <w:rFonts w:ascii="Open Sans" w:hAnsi="Open Sans" w:cs="Open Sans"/>
                <w:sz w:val="18"/>
                <w:szCs w:val="18"/>
              </w:rPr>
            </w:pPr>
            <w:r>
              <w:rPr>
                <w:rFonts w:ascii="Open Sans" w:hAnsi="Open Sans" w:cs="Open Sans"/>
                <w:sz w:val="22"/>
                <w:szCs w:val="22"/>
              </w:rPr>
              <w:t>KG</w:t>
            </w:r>
          </w:p>
        </w:tc>
        <w:tc>
          <w:tcPr>
            <w:tcW w:w="1843" w:type="dxa"/>
            <w:tcBorders>
              <w:top w:val="nil"/>
              <w:left w:val="single" w:sz="4" w:space="0" w:color="auto"/>
              <w:bottom w:val="single" w:sz="4" w:space="0" w:color="auto"/>
              <w:right w:val="single" w:sz="4" w:space="0" w:color="auto"/>
            </w:tcBorders>
            <w:shd w:val="clear" w:color="auto" w:fill="auto"/>
            <w:vAlign w:val="center"/>
          </w:tcPr>
          <w:p w14:paraId="4D55C067" w14:textId="741E782E" w:rsidR="006736DD" w:rsidRPr="00495023" w:rsidRDefault="006736DD" w:rsidP="006736DD">
            <w:pPr>
              <w:jc w:val="center"/>
              <w:rPr>
                <w:rFonts w:ascii="Open Sans" w:hAnsi="Open Sans" w:cs="Open Sans"/>
                <w:b/>
                <w:bCs/>
                <w:color w:val="auto"/>
                <w:sz w:val="18"/>
                <w:szCs w:val="18"/>
              </w:rPr>
            </w:pPr>
            <w:r w:rsidRPr="00495023">
              <w:rPr>
                <w:rFonts w:ascii="Open Sans" w:hAnsi="Open Sans" w:cs="Open Sans"/>
                <w:b/>
                <w:bCs/>
                <w:color w:val="auto"/>
                <w:sz w:val="22"/>
                <w:szCs w:val="22"/>
              </w:rPr>
              <w:t>983</w:t>
            </w:r>
          </w:p>
        </w:tc>
      </w:tr>
      <w:tr w:rsidR="006736DD" w:rsidRPr="009E63F1" w14:paraId="34DE91CE" w14:textId="77777777" w:rsidTr="00F73E81">
        <w:tc>
          <w:tcPr>
            <w:tcW w:w="789" w:type="dxa"/>
          </w:tcPr>
          <w:p w14:paraId="6DF0BE87" w14:textId="4C2CA18D" w:rsidR="006736DD" w:rsidRPr="009E63F1" w:rsidRDefault="006736DD" w:rsidP="006736DD">
            <w:pPr>
              <w:pStyle w:val="Pieddepage"/>
              <w:rPr>
                <w:rFonts w:ascii="Open Sans" w:hAnsi="Open Sans" w:cs="Open Sans"/>
                <w:sz w:val="18"/>
                <w:szCs w:val="18"/>
              </w:rPr>
            </w:pPr>
            <w:r w:rsidRPr="00E754FD">
              <w:t>17</w:t>
            </w:r>
          </w:p>
        </w:tc>
        <w:tc>
          <w:tcPr>
            <w:tcW w:w="6294" w:type="dxa"/>
            <w:tcBorders>
              <w:top w:val="nil"/>
              <w:left w:val="single" w:sz="4" w:space="0" w:color="auto"/>
              <w:bottom w:val="single" w:sz="4" w:space="0" w:color="auto"/>
              <w:right w:val="single" w:sz="4" w:space="0" w:color="auto"/>
            </w:tcBorders>
            <w:shd w:val="clear" w:color="auto" w:fill="auto"/>
            <w:vAlign w:val="center"/>
          </w:tcPr>
          <w:p w14:paraId="47CA22F9" w14:textId="79D00248" w:rsidR="006736DD" w:rsidRPr="00FD24DB" w:rsidRDefault="006736DD" w:rsidP="00FA21FA">
            <w:pPr>
              <w:jc w:val="left"/>
              <w:rPr>
                <w:rFonts w:ascii="Open Sans" w:hAnsi="Open Sans" w:cs="Open Sans"/>
                <w:sz w:val="18"/>
                <w:szCs w:val="18"/>
              </w:rPr>
            </w:pPr>
            <w:r>
              <w:rPr>
                <w:rFonts w:ascii="Open Sans" w:hAnsi="Open Sans" w:cs="Open Sans"/>
                <w:sz w:val="22"/>
                <w:szCs w:val="22"/>
              </w:rPr>
              <w:t>VIANDE BOVINE HIVER- BŒUF ÉMINCÉ À MIJOTER NATURE CRU</w:t>
            </w:r>
          </w:p>
        </w:tc>
        <w:tc>
          <w:tcPr>
            <w:tcW w:w="992" w:type="dxa"/>
            <w:vAlign w:val="center"/>
          </w:tcPr>
          <w:p w14:paraId="30AC93E2" w14:textId="4D1665C3" w:rsidR="006736DD" w:rsidRPr="00FD24DB" w:rsidRDefault="006736DD" w:rsidP="006736DD">
            <w:pPr>
              <w:jc w:val="center"/>
              <w:rPr>
                <w:rFonts w:ascii="Open Sans" w:hAnsi="Open Sans" w:cs="Open Sans"/>
                <w:sz w:val="18"/>
                <w:szCs w:val="18"/>
              </w:rPr>
            </w:pPr>
            <w:r>
              <w:rPr>
                <w:rFonts w:ascii="Open Sans" w:hAnsi="Open Sans" w:cs="Open Sans"/>
                <w:sz w:val="22"/>
                <w:szCs w:val="22"/>
              </w:rPr>
              <w:t>KG</w:t>
            </w:r>
          </w:p>
        </w:tc>
        <w:tc>
          <w:tcPr>
            <w:tcW w:w="1843" w:type="dxa"/>
            <w:tcBorders>
              <w:top w:val="nil"/>
              <w:left w:val="single" w:sz="4" w:space="0" w:color="auto"/>
              <w:bottom w:val="single" w:sz="4" w:space="0" w:color="auto"/>
              <w:right w:val="single" w:sz="4" w:space="0" w:color="auto"/>
            </w:tcBorders>
            <w:shd w:val="clear" w:color="auto" w:fill="auto"/>
            <w:vAlign w:val="center"/>
          </w:tcPr>
          <w:p w14:paraId="67B20E61" w14:textId="17CBAE80" w:rsidR="006736DD" w:rsidRPr="00495023" w:rsidRDefault="006736DD" w:rsidP="006736DD">
            <w:pPr>
              <w:jc w:val="center"/>
              <w:rPr>
                <w:rFonts w:ascii="Open Sans" w:hAnsi="Open Sans" w:cs="Open Sans"/>
                <w:b/>
                <w:bCs/>
                <w:color w:val="auto"/>
                <w:sz w:val="18"/>
                <w:szCs w:val="18"/>
              </w:rPr>
            </w:pPr>
            <w:r w:rsidRPr="00495023">
              <w:rPr>
                <w:rFonts w:ascii="Open Sans" w:hAnsi="Open Sans" w:cs="Open Sans"/>
                <w:b/>
                <w:bCs/>
                <w:color w:val="auto"/>
                <w:sz w:val="22"/>
                <w:szCs w:val="22"/>
              </w:rPr>
              <w:t>3</w:t>
            </w:r>
            <w:r w:rsidRPr="00495023">
              <w:rPr>
                <w:rFonts w:cs="Arial"/>
                <w:b/>
                <w:bCs/>
                <w:color w:val="auto"/>
                <w:sz w:val="22"/>
                <w:szCs w:val="22"/>
              </w:rPr>
              <w:t> </w:t>
            </w:r>
            <w:r w:rsidRPr="00495023">
              <w:rPr>
                <w:rFonts w:ascii="Open Sans" w:hAnsi="Open Sans" w:cs="Open Sans"/>
                <w:b/>
                <w:bCs/>
                <w:color w:val="auto"/>
                <w:sz w:val="22"/>
                <w:szCs w:val="22"/>
              </w:rPr>
              <w:t>843</w:t>
            </w:r>
          </w:p>
        </w:tc>
      </w:tr>
      <w:tr w:rsidR="006736DD" w:rsidRPr="009E63F1" w14:paraId="63ACBB63" w14:textId="77777777" w:rsidTr="00F73E81">
        <w:tc>
          <w:tcPr>
            <w:tcW w:w="789" w:type="dxa"/>
          </w:tcPr>
          <w:p w14:paraId="598C5B42" w14:textId="673E73A4" w:rsidR="006736DD" w:rsidRPr="009E63F1" w:rsidRDefault="006736DD" w:rsidP="006736DD">
            <w:pPr>
              <w:pStyle w:val="Pieddepage"/>
              <w:rPr>
                <w:rFonts w:ascii="Open Sans" w:hAnsi="Open Sans" w:cs="Open Sans"/>
                <w:sz w:val="18"/>
                <w:szCs w:val="18"/>
              </w:rPr>
            </w:pPr>
            <w:r w:rsidRPr="00E754FD">
              <w:t>18</w:t>
            </w:r>
          </w:p>
        </w:tc>
        <w:tc>
          <w:tcPr>
            <w:tcW w:w="6294" w:type="dxa"/>
            <w:tcBorders>
              <w:top w:val="nil"/>
              <w:left w:val="single" w:sz="4" w:space="0" w:color="auto"/>
              <w:bottom w:val="single" w:sz="4" w:space="0" w:color="auto"/>
              <w:right w:val="single" w:sz="4" w:space="0" w:color="auto"/>
            </w:tcBorders>
            <w:shd w:val="clear" w:color="auto" w:fill="auto"/>
            <w:vAlign w:val="center"/>
          </w:tcPr>
          <w:p w14:paraId="7895E17E" w14:textId="3BF4827C" w:rsidR="006736DD" w:rsidRPr="00FD24DB" w:rsidRDefault="006736DD" w:rsidP="00FA21FA">
            <w:pPr>
              <w:jc w:val="left"/>
              <w:rPr>
                <w:rFonts w:ascii="Open Sans" w:hAnsi="Open Sans" w:cs="Open Sans"/>
                <w:sz w:val="18"/>
                <w:szCs w:val="18"/>
              </w:rPr>
            </w:pPr>
            <w:r>
              <w:rPr>
                <w:rFonts w:ascii="Open Sans" w:hAnsi="Open Sans" w:cs="Open Sans"/>
                <w:sz w:val="22"/>
                <w:szCs w:val="22"/>
              </w:rPr>
              <w:t>VIANDE BOVINE HIVER- BŒUF ÉMINCÉ POÊLER NATURE CRU</w:t>
            </w:r>
          </w:p>
        </w:tc>
        <w:tc>
          <w:tcPr>
            <w:tcW w:w="992" w:type="dxa"/>
            <w:vAlign w:val="center"/>
          </w:tcPr>
          <w:p w14:paraId="28F89BE8" w14:textId="6F4AC89F" w:rsidR="006736DD" w:rsidRPr="00FD24DB" w:rsidRDefault="006736DD" w:rsidP="006736DD">
            <w:pPr>
              <w:jc w:val="center"/>
              <w:rPr>
                <w:rFonts w:ascii="Open Sans" w:hAnsi="Open Sans" w:cs="Open Sans"/>
                <w:sz w:val="18"/>
                <w:szCs w:val="18"/>
              </w:rPr>
            </w:pPr>
            <w:r>
              <w:rPr>
                <w:rFonts w:ascii="Open Sans" w:hAnsi="Open Sans" w:cs="Open Sans"/>
                <w:sz w:val="22"/>
                <w:szCs w:val="22"/>
              </w:rPr>
              <w:t>KG</w:t>
            </w:r>
          </w:p>
        </w:tc>
        <w:tc>
          <w:tcPr>
            <w:tcW w:w="1843" w:type="dxa"/>
            <w:tcBorders>
              <w:top w:val="nil"/>
              <w:left w:val="single" w:sz="4" w:space="0" w:color="auto"/>
              <w:bottom w:val="single" w:sz="4" w:space="0" w:color="auto"/>
              <w:right w:val="single" w:sz="4" w:space="0" w:color="auto"/>
            </w:tcBorders>
            <w:shd w:val="clear" w:color="auto" w:fill="auto"/>
            <w:vAlign w:val="center"/>
          </w:tcPr>
          <w:p w14:paraId="6481D3F1" w14:textId="114C8678" w:rsidR="006736DD" w:rsidRPr="00495023" w:rsidRDefault="006736DD" w:rsidP="006736DD">
            <w:pPr>
              <w:jc w:val="center"/>
              <w:rPr>
                <w:rFonts w:ascii="Open Sans" w:hAnsi="Open Sans" w:cs="Open Sans"/>
                <w:b/>
                <w:bCs/>
                <w:color w:val="auto"/>
                <w:sz w:val="18"/>
                <w:szCs w:val="18"/>
              </w:rPr>
            </w:pPr>
            <w:r w:rsidRPr="00495023">
              <w:rPr>
                <w:rFonts w:ascii="Open Sans" w:hAnsi="Open Sans" w:cs="Open Sans"/>
                <w:b/>
                <w:bCs/>
                <w:color w:val="auto"/>
                <w:sz w:val="22"/>
                <w:szCs w:val="22"/>
              </w:rPr>
              <w:t>989</w:t>
            </w:r>
          </w:p>
        </w:tc>
      </w:tr>
      <w:tr w:rsidR="006736DD" w:rsidRPr="009E63F1" w14:paraId="2996A671" w14:textId="77777777" w:rsidTr="00F73E81">
        <w:tc>
          <w:tcPr>
            <w:tcW w:w="789" w:type="dxa"/>
          </w:tcPr>
          <w:p w14:paraId="37A9B1D8" w14:textId="61E7371D" w:rsidR="006736DD" w:rsidRPr="009E63F1" w:rsidRDefault="006736DD" w:rsidP="006736DD">
            <w:pPr>
              <w:pStyle w:val="Pieddepage"/>
              <w:rPr>
                <w:rFonts w:ascii="Open Sans" w:hAnsi="Open Sans" w:cs="Open Sans"/>
                <w:sz w:val="18"/>
                <w:szCs w:val="18"/>
              </w:rPr>
            </w:pPr>
            <w:r w:rsidRPr="00E754FD">
              <w:t>19</w:t>
            </w:r>
          </w:p>
        </w:tc>
        <w:tc>
          <w:tcPr>
            <w:tcW w:w="6294" w:type="dxa"/>
            <w:tcBorders>
              <w:top w:val="nil"/>
              <w:left w:val="single" w:sz="4" w:space="0" w:color="auto"/>
              <w:bottom w:val="single" w:sz="4" w:space="0" w:color="auto"/>
              <w:right w:val="single" w:sz="4" w:space="0" w:color="auto"/>
            </w:tcBorders>
            <w:shd w:val="clear" w:color="auto" w:fill="auto"/>
            <w:vAlign w:val="center"/>
          </w:tcPr>
          <w:p w14:paraId="04188277" w14:textId="2E3EB27A" w:rsidR="006736DD" w:rsidRPr="00FD24DB" w:rsidRDefault="006736DD" w:rsidP="006D6FE8">
            <w:pPr>
              <w:jc w:val="left"/>
              <w:rPr>
                <w:rFonts w:ascii="Open Sans" w:hAnsi="Open Sans" w:cs="Open Sans"/>
                <w:sz w:val="18"/>
                <w:szCs w:val="18"/>
              </w:rPr>
            </w:pPr>
            <w:r>
              <w:rPr>
                <w:rFonts w:ascii="Open Sans" w:hAnsi="Open Sans" w:cs="Open Sans"/>
                <w:sz w:val="22"/>
                <w:szCs w:val="22"/>
              </w:rPr>
              <w:t>AGNEAU - CÔTE CRU - ÉTÉ</w:t>
            </w:r>
          </w:p>
        </w:tc>
        <w:tc>
          <w:tcPr>
            <w:tcW w:w="992" w:type="dxa"/>
            <w:vAlign w:val="center"/>
          </w:tcPr>
          <w:p w14:paraId="3B51BE49" w14:textId="22FF7359" w:rsidR="006736DD" w:rsidRPr="00FD24DB" w:rsidRDefault="006736DD" w:rsidP="006736DD">
            <w:pPr>
              <w:jc w:val="center"/>
              <w:rPr>
                <w:rFonts w:ascii="Open Sans" w:hAnsi="Open Sans" w:cs="Open Sans"/>
                <w:sz w:val="18"/>
                <w:szCs w:val="18"/>
              </w:rPr>
            </w:pPr>
            <w:r>
              <w:rPr>
                <w:rFonts w:ascii="Open Sans" w:hAnsi="Open Sans" w:cs="Open Sans"/>
                <w:sz w:val="22"/>
                <w:szCs w:val="22"/>
              </w:rPr>
              <w:t>KG</w:t>
            </w:r>
          </w:p>
        </w:tc>
        <w:tc>
          <w:tcPr>
            <w:tcW w:w="1843" w:type="dxa"/>
            <w:tcBorders>
              <w:top w:val="nil"/>
              <w:left w:val="single" w:sz="4" w:space="0" w:color="auto"/>
              <w:bottom w:val="single" w:sz="4" w:space="0" w:color="auto"/>
              <w:right w:val="single" w:sz="4" w:space="0" w:color="auto"/>
            </w:tcBorders>
            <w:shd w:val="clear" w:color="auto" w:fill="auto"/>
            <w:vAlign w:val="center"/>
          </w:tcPr>
          <w:p w14:paraId="49FDD30E" w14:textId="13D8AEB1" w:rsidR="006736DD" w:rsidRPr="00495023" w:rsidRDefault="006736DD" w:rsidP="006736DD">
            <w:pPr>
              <w:jc w:val="center"/>
              <w:rPr>
                <w:rFonts w:ascii="Open Sans" w:hAnsi="Open Sans" w:cs="Open Sans"/>
                <w:b/>
                <w:bCs/>
                <w:color w:val="auto"/>
                <w:sz w:val="18"/>
                <w:szCs w:val="18"/>
              </w:rPr>
            </w:pPr>
            <w:r w:rsidRPr="00495023">
              <w:rPr>
                <w:rFonts w:ascii="Open Sans" w:hAnsi="Open Sans" w:cs="Open Sans"/>
                <w:b/>
                <w:bCs/>
                <w:color w:val="auto"/>
                <w:sz w:val="22"/>
                <w:szCs w:val="22"/>
              </w:rPr>
              <w:t>291</w:t>
            </w:r>
          </w:p>
        </w:tc>
      </w:tr>
      <w:tr w:rsidR="006736DD" w:rsidRPr="009E63F1" w14:paraId="7D9E26F0" w14:textId="77777777" w:rsidTr="00F73E81">
        <w:tc>
          <w:tcPr>
            <w:tcW w:w="789" w:type="dxa"/>
          </w:tcPr>
          <w:p w14:paraId="137BF52D" w14:textId="7E3A39E2" w:rsidR="006736DD" w:rsidRPr="009E63F1" w:rsidRDefault="006736DD" w:rsidP="006736DD">
            <w:pPr>
              <w:pStyle w:val="Pieddepage"/>
              <w:rPr>
                <w:rFonts w:ascii="Open Sans" w:hAnsi="Open Sans" w:cs="Open Sans"/>
                <w:sz w:val="18"/>
                <w:szCs w:val="18"/>
              </w:rPr>
            </w:pPr>
            <w:r w:rsidRPr="00E754FD">
              <w:t>20</w:t>
            </w:r>
          </w:p>
        </w:tc>
        <w:tc>
          <w:tcPr>
            <w:tcW w:w="6294" w:type="dxa"/>
            <w:tcBorders>
              <w:top w:val="nil"/>
              <w:left w:val="single" w:sz="4" w:space="0" w:color="auto"/>
              <w:bottom w:val="single" w:sz="4" w:space="0" w:color="auto"/>
              <w:right w:val="single" w:sz="4" w:space="0" w:color="auto"/>
            </w:tcBorders>
            <w:shd w:val="clear" w:color="auto" w:fill="auto"/>
            <w:vAlign w:val="center"/>
          </w:tcPr>
          <w:p w14:paraId="157974B3" w14:textId="3651CD95" w:rsidR="006736DD" w:rsidRPr="00FD24DB" w:rsidRDefault="006736DD" w:rsidP="006D6FE8">
            <w:pPr>
              <w:jc w:val="left"/>
              <w:rPr>
                <w:rFonts w:ascii="Open Sans" w:hAnsi="Open Sans" w:cs="Open Sans"/>
                <w:sz w:val="18"/>
                <w:szCs w:val="18"/>
              </w:rPr>
            </w:pPr>
            <w:r>
              <w:rPr>
                <w:rFonts w:ascii="Open Sans" w:hAnsi="Open Sans" w:cs="Open Sans"/>
                <w:sz w:val="22"/>
                <w:szCs w:val="22"/>
              </w:rPr>
              <w:t>AGNEAU - SAUTÉ CRU FRAIS GRAMMAGE 1</w:t>
            </w:r>
          </w:p>
        </w:tc>
        <w:tc>
          <w:tcPr>
            <w:tcW w:w="992" w:type="dxa"/>
            <w:vAlign w:val="center"/>
          </w:tcPr>
          <w:p w14:paraId="6F7EB717" w14:textId="3CF8F346" w:rsidR="006736DD" w:rsidRPr="00FD24DB" w:rsidRDefault="006736DD" w:rsidP="006736DD">
            <w:pPr>
              <w:jc w:val="center"/>
              <w:rPr>
                <w:rFonts w:ascii="Open Sans" w:hAnsi="Open Sans" w:cs="Open Sans"/>
                <w:sz w:val="18"/>
                <w:szCs w:val="18"/>
              </w:rPr>
            </w:pPr>
            <w:r>
              <w:rPr>
                <w:rFonts w:ascii="Open Sans" w:hAnsi="Open Sans" w:cs="Open Sans"/>
                <w:sz w:val="22"/>
                <w:szCs w:val="22"/>
              </w:rPr>
              <w:t>KG</w:t>
            </w:r>
          </w:p>
        </w:tc>
        <w:tc>
          <w:tcPr>
            <w:tcW w:w="1843" w:type="dxa"/>
            <w:tcBorders>
              <w:top w:val="nil"/>
              <w:left w:val="single" w:sz="4" w:space="0" w:color="auto"/>
              <w:bottom w:val="single" w:sz="4" w:space="0" w:color="auto"/>
              <w:right w:val="single" w:sz="4" w:space="0" w:color="auto"/>
            </w:tcBorders>
            <w:shd w:val="clear" w:color="auto" w:fill="auto"/>
            <w:vAlign w:val="center"/>
          </w:tcPr>
          <w:p w14:paraId="6B42D2CE" w14:textId="2E200CCE" w:rsidR="006736DD" w:rsidRPr="00495023" w:rsidRDefault="006736DD" w:rsidP="006736DD">
            <w:pPr>
              <w:jc w:val="center"/>
              <w:rPr>
                <w:rFonts w:ascii="Open Sans" w:hAnsi="Open Sans" w:cs="Open Sans"/>
                <w:b/>
                <w:bCs/>
                <w:color w:val="auto"/>
                <w:sz w:val="18"/>
                <w:szCs w:val="18"/>
              </w:rPr>
            </w:pPr>
            <w:r w:rsidRPr="00495023">
              <w:rPr>
                <w:rFonts w:ascii="Open Sans" w:hAnsi="Open Sans" w:cs="Open Sans"/>
                <w:b/>
                <w:bCs/>
                <w:color w:val="auto"/>
                <w:sz w:val="22"/>
                <w:szCs w:val="22"/>
              </w:rPr>
              <w:t>1</w:t>
            </w:r>
            <w:r w:rsidRPr="00495023">
              <w:rPr>
                <w:rFonts w:cs="Arial"/>
                <w:b/>
                <w:bCs/>
                <w:color w:val="auto"/>
                <w:sz w:val="22"/>
                <w:szCs w:val="22"/>
              </w:rPr>
              <w:t> </w:t>
            </w:r>
            <w:r w:rsidRPr="00495023">
              <w:rPr>
                <w:rFonts w:ascii="Open Sans" w:hAnsi="Open Sans" w:cs="Open Sans"/>
                <w:b/>
                <w:bCs/>
                <w:color w:val="auto"/>
                <w:sz w:val="22"/>
                <w:szCs w:val="22"/>
              </w:rPr>
              <w:t>331</w:t>
            </w:r>
          </w:p>
        </w:tc>
      </w:tr>
      <w:tr w:rsidR="006736DD" w:rsidRPr="009E63F1" w14:paraId="5C7AE132" w14:textId="77777777" w:rsidTr="00F73E81">
        <w:tc>
          <w:tcPr>
            <w:tcW w:w="789" w:type="dxa"/>
          </w:tcPr>
          <w:p w14:paraId="3748BA00" w14:textId="1ACB97F4" w:rsidR="006736DD" w:rsidRPr="009E63F1" w:rsidRDefault="006736DD" w:rsidP="006736DD">
            <w:pPr>
              <w:pStyle w:val="Pieddepage"/>
              <w:rPr>
                <w:rFonts w:ascii="Open Sans" w:hAnsi="Open Sans" w:cs="Open Sans"/>
                <w:sz w:val="18"/>
                <w:szCs w:val="18"/>
              </w:rPr>
            </w:pPr>
            <w:r w:rsidRPr="00E754FD">
              <w:lastRenderedPageBreak/>
              <w:t>21</w:t>
            </w:r>
          </w:p>
        </w:tc>
        <w:tc>
          <w:tcPr>
            <w:tcW w:w="6294" w:type="dxa"/>
            <w:tcBorders>
              <w:top w:val="nil"/>
              <w:left w:val="single" w:sz="4" w:space="0" w:color="auto"/>
              <w:bottom w:val="single" w:sz="4" w:space="0" w:color="auto"/>
              <w:right w:val="single" w:sz="4" w:space="0" w:color="auto"/>
            </w:tcBorders>
            <w:shd w:val="clear" w:color="auto" w:fill="auto"/>
            <w:vAlign w:val="center"/>
          </w:tcPr>
          <w:p w14:paraId="7C1472BB" w14:textId="7B48B01B" w:rsidR="006736DD" w:rsidRPr="00FD24DB" w:rsidRDefault="006736DD" w:rsidP="006D6FE8">
            <w:pPr>
              <w:jc w:val="left"/>
              <w:rPr>
                <w:rFonts w:ascii="Open Sans" w:hAnsi="Open Sans" w:cs="Open Sans"/>
                <w:sz w:val="18"/>
                <w:szCs w:val="18"/>
              </w:rPr>
            </w:pPr>
            <w:r>
              <w:rPr>
                <w:rFonts w:ascii="Open Sans" w:hAnsi="Open Sans" w:cs="Open Sans"/>
                <w:sz w:val="22"/>
                <w:szCs w:val="22"/>
              </w:rPr>
              <w:t>AGNEAU - SAUTÉ CRU FRAIS GRAMMAGE 2</w:t>
            </w:r>
          </w:p>
        </w:tc>
        <w:tc>
          <w:tcPr>
            <w:tcW w:w="992" w:type="dxa"/>
            <w:vAlign w:val="center"/>
          </w:tcPr>
          <w:p w14:paraId="37825CE1" w14:textId="3599AB62" w:rsidR="006736DD" w:rsidRPr="00FD24DB" w:rsidRDefault="006736DD" w:rsidP="006736DD">
            <w:pPr>
              <w:jc w:val="center"/>
              <w:rPr>
                <w:rFonts w:ascii="Open Sans" w:hAnsi="Open Sans" w:cs="Open Sans"/>
                <w:sz w:val="18"/>
                <w:szCs w:val="18"/>
              </w:rPr>
            </w:pPr>
            <w:r>
              <w:rPr>
                <w:rFonts w:ascii="Open Sans" w:hAnsi="Open Sans" w:cs="Open Sans"/>
                <w:sz w:val="22"/>
                <w:szCs w:val="22"/>
              </w:rPr>
              <w:t>KG</w:t>
            </w:r>
          </w:p>
        </w:tc>
        <w:tc>
          <w:tcPr>
            <w:tcW w:w="1843" w:type="dxa"/>
            <w:tcBorders>
              <w:top w:val="nil"/>
              <w:left w:val="single" w:sz="4" w:space="0" w:color="auto"/>
              <w:bottom w:val="single" w:sz="4" w:space="0" w:color="auto"/>
              <w:right w:val="single" w:sz="4" w:space="0" w:color="auto"/>
            </w:tcBorders>
            <w:shd w:val="clear" w:color="auto" w:fill="auto"/>
            <w:vAlign w:val="center"/>
          </w:tcPr>
          <w:p w14:paraId="1F3201C7" w14:textId="4B300497" w:rsidR="006736DD" w:rsidRPr="00495023" w:rsidRDefault="006736DD" w:rsidP="006736DD">
            <w:pPr>
              <w:jc w:val="center"/>
              <w:rPr>
                <w:rFonts w:ascii="Open Sans" w:hAnsi="Open Sans" w:cs="Open Sans"/>
                <w:b/>
                <w:bCs/>
                <w:color w:val="auto"/>
                <w:sz w:val="18"/>
                <w:szCs w:val="18"/>
              </w:rPr>
            </w:pPr>
            <w:r w:rsidRPr="00495023">
              <w:rPr>
                <w:rFonts w:ascii="Open Sans" w:hAnsi="Open Sans" w:cs="Open Sans"/>
                <w:b/>
                <w:bCs/>
                <w:color w:val="auto"/>
                <w:sz w:val="22"/>
                <w:szCs w:val="22"/>
              </w:rPr>
              <w:t>4</w:t>
            </w:r>
            <w:r w:rsidRPr="00495023">
              <w:rPr>
                <w:rFonts w:cs="Arial"/>
                <w:b/>
                <w:bCs/>
                <w:color w:val="auto"/>
                <w:sz w:val="22"/>
                <w:szCs w:val="22"/>
              </w:rPr>
              <w:t> </w:t>
            </w:r>
            <w:r w:rsidRPr="00495023">
              <w:rPr>
                <w:rFonts w:ascii="Open Sans" w:hAnsi="Open Sans" w:cs="Open Sans"/>
                <w:b/>
                <w:bCs/>
                <w:color w:val="auto"/>
                <w:sz w:val="22"/>
                <w:szCs w:val="22"/>
              </w:rPr>
              <w:t>772</w:t>
            </w:r>
          </w:p>
        </w:tc>
      </w:tr>
      <w:tr w:rsidR="006736DD" w:rsidRPr="009E63F1" w14:paraId="702B1458" w14:textId="77777777" w:rsidTr="00F73E81">
        <w:tc>
          <w:tcPr>
            <w:tcW w:w="789" w:type="dxa"/>
          </w:tcPr>
          <w:p w14:paraId="711E13F4" w14:textId="0F912111" w:rsidR="006736DD" w:rsidRPr="009E63F1" w:rsidRDefault="006736DD" w:rsidP="006736DD">
            <w:pPr>
              <w:pStyle w:val="Pieddepage"/>
              <w:rPr>
                <w:rFonts w:ascii="Open Sans" w:hAnsi="Open Sans" w:cs="Open Sans"/>
                <w:sz w:val="18"/>
                <w:szCs w:val="18"/>
              </w:rPr>
            </w:pPr>
            <w:r w:rsidRPr="00E754FD">
              <w:t>22</w:t>
            </w:r>
          </w:p>
        </w:tc>
        <w:tc>
          <w:tcPr>
            <w:tcW w:w="6294" w:type="dxa"/>
            <w:tcBorders>
              <w:top w:val="nil"/>
              <w:left w:val="single" w:sz="4" w:space="0" w:color="auto"/>
              <w:bottom w:val="single" w:sz="4" w:space="0" w:color="auto"/>
              <w:right w:val="single" w:sz="4" w:space="0" w:color="auto"/>
            </w:tcBorders>
            <w:shd w:val="clear" w:color="auto" w:fill="auto"/>
            <w:vAlign w:val="center"/>
          </w:tcPr>
          <w:p w14:paraId="29F05AD9" w14:textId="2E98F9FD" w:rsidR="006736DD" w:rsidRPr="00FD24DB" w:rsidRDefault="006736DD" w:rsidP="006D6FE8">
            <w:pPr>
              <w:jc w:val="left"/>
              <w:rPr>
                <w:rFonts w:ascii="Open Sans" w:hAnsi="Open Sans" w:cs="Open Sans"/>
                <w:sz w:val="18"/>
                <w:szCs w:val="18"/>
              </w:rPr>
            </w:pPr>
            <w:r>
              <w:rPr>
                <w:rFonts w:ascii="Open Sans" w:hAnsi="Open Sans" w:cs="Open Sans"/>
                <w:sz w:val="22"/>
                <w:szCs w:val="22"/>
              </w:rPr>
              <w:t>VEAU - OSSO BUCCO CRU</w:t>
            </w:r>
          </w:p>
        </w:tc>
        <w:tc>
          <w:tcPr>
            <w:tcW w:w="992" w:type="dxa"/>
            <w:vAlign w:val="center"/>
          </w:tcPr>
          <w:p w14:paraId="04D9FD32" w14:textId="6350981B" w:rsidR="006736DD" w:rsidRPr="00FD24DB" w:rsidRDefault="006736DD" w:rsidP="006736DD">
            <w:pPr>
              <w:jc w:val="center"/>
              <w:rPr>
                <w:rFonts w:ascii="Open Sans" w:hAnsi="Open Sans" w:cs="Open Sans"/>
                <w:sz w:val="18"/>
                <w:szCs w:val="18"/>
              </w:rPr>
            </w:pPr>
            <w:r>
              <w:rPr>
                <w:rFonts w:ascii="Open Sans" w:hAnsi="Open Sans" w:cs="Open Sans"/>
                <w:sz w:val="22"/>
                <w:szCs w:val="22"/>
              </w:rPr>
              <w:t>KG</w:t>
            </w:r>
          </w:p>
        </w:tc>
        <w:tc>
          <w:tcPr>
            <w:tcW w:w="1843" w:type="dxa"/>
            <w:tcBorders>
              <w:top w:val="nil"/>
              <w:left w:val="single" w:sz="4" w:space="0" w:color="auto"/>
              <w:bottom w:val="single" w:sz="4" w:space="0" w:color="auto"/>
              <w:right w:val="single" w:sz="4" w:space="0" w:color="auto"/>
            </w:tcBorders>
            <w:shd w:val="clear" w:color="auto" w:fill="auto"/>
            <w:vAlign w:val="center"/>
          </w:tcPr>
          <w:p w14:paraId="39D309C8" w14:textId="311EC7BC" w:rsidR="006736DD" w:rsidRPr="00495023" w:rsidRDefault="006736DD" w:rsidP="006736DD">
            <w:pPr>
              <w:jc w:val="center"/>
              <w:rPr>
                <w:rFonts w:ascii="Open Sans" w:hAnsi="Open Sans" w:cs="Open Sans"/>
                <w:b/>
                <w:bCs/>
                <w:color w:val="auto"/>
                <w:sz w:val="18"/>
                <w:szCs w:val="18"/>
              </w:rPr>
            </w:pPr>
            <w:r w:rsidRPr="00495023">
              <w:rPr>
                <w:rFonts w:ascii="Open Sans" w:hAnsi="Open Sans" w:cs="Open Sans"/>
                <w:b/>
                <w:bCs/>
                <w:color w:val="auto"/>
                <w:sz w:val="22"/>
                <w:szCs w:val="22"/>
              </w:rPr>
              <w:t>2</w:t>
            </w:r>
            <w:r w:rsidRPr="00495023">
              <w:rPr>
                <w:rFonts w:cs="Arial"/>
                <w:b/>
                <w:bCs/>
                <w:color w:val="auto"/>
                <w:sz w:val="22"/>
                <w:szCs w:val="22"/>
              </w:rPr>
              <w:t> </w:t>
            </w:r>
            <w:r w:rsidRPr="00495023">
              <w:rPr>
                <w:rFonts w:ascii="Open Sans" w:hAnsi="Open Sans" w:cs="Open Sans"/>
                <w:b/>
                <w:bCs/>
                <w:color w:val="auto"/>
                <w:sz w:val="22"/>
                <w:szCs w:val="22"/>
              </w:rPr>
              <w:t>113</w:t>
            </w:r>
          </w:p>
        </w:tc>
      </w:tr>
      <w:tr w:rsidR="006736DD" w:rsidRPr="009E63F1" w14:paraId="310CFF96" w14:textId="77777777" w:rsidTr="00F73E81">
        <w:tc>
          <w:tcPr>
            <w:tcW w:w="789" w:type="dxa"/>
          </w:tcPr>
          <w:p w14:paraId="3FB87A3E" w14:textId="4DAE5035" w:rsidR="006736DD" w:rsidRPr="009E63F1" w:rsidRDefault="006736DD" w:rsidP="006736DD">
            <w:pPr>
              <w:pStyle w:val="Pieddepage"/>
              <w:rPr>
                <w:rFonts w:ascii="Open Sans" w:hAnsi="Open Sans" w:cs="Open Sans"/>
                <w:sz w:val="18"/>
                <w:szCs w:val="18"/>
              </w:rPr>
            </w:pPr>
            <w:r w:rsidRPr="00E754FD">
              <w:t>23</w:t>
            </w:r>
          </w:p>
        </w:tc>
        <w:tc>
          <w:tcPr>
            <w:tcW w:w="6294" w:type="dxa"/>
            <w:tcBorders>
              <w:top w:val="nil"/>
              <w:left w:val="single" w:sz="4" w:space="0" w:color="auto"/>
              <w:bottom w:val="single" w:sz="4" w:space="0" w:color="auto"/>
              <w:right w:val="single" w:sz="4" w:space="0" w:color="auto"/>
            </w:tcBorders>
            <w:shd w:val="clear" w:color="auto" w:fill="auto"/>
            <w:vAlign w:val="center"/>
          </w:tcPr>
          <w:p w14:paraId="2336632F" w14:textId="3DBB3441" w:rsidR="006736DD" w:rsidRPr="00FD24DB" w:rsidRDefault="006736DD" w:rsidP="006D6FE8">
            <w:pPr>
              <w:jc w:val="left"/>
              <w:rPr>
                <w:rFonts w:ascii="Open Sans" w:hAnsi="Open Sans" w:cs="Open Sans"/>
                <w:sz w:val="18"/>
                <w:szCs w:val="18"/>
              </w:rPr>
            </w:pPr>
            <w:r>
              <w:rPr>
                <w:rFonts w:ascii="Open Sans" w:hAnsi="Open Sans" w:cs="Open Sans"/>
                <w:sz w:val="22"/>
                <w:szCs w:val="22"/>
              </w:rPr>
              <w:t>VEAU - RÔTI BAS CARRÉ</w:t>
            </w:r>
          </w:p>
        </w:tc>
        <w:tc>
          <w:tcPr>
            <w:tcW w:w="992" w:type="dxa"/>
            <w:vAlign w:val="center"/>
          </w:tcPr>
          <w:p w14:paraId="7887C090" w14:textId="25E824EB" w:rsidR="006736DD" w:rsidRPr="00FD24DB" w:rsidRDefault="006736DD" w:rsidP="006736DD">
            <w:pPr>
              <w:jc w:val="center"/>
              <w:rPr>
                <w:rFonts w:ascii="Open Sans" w:hAnsi="Open Sans" w:cs="Open Sans"/>
                <w:sz w:val="18"/>
                <w:szCs w:val="18"/>
              </w:rPr>
            </w:pPr>
            <w:r>
              <w:rPr>
                <w:rFonts w:ascii="Open Sans" w:hAnsi="Open Sans" w:cs="Open Sans"/>
                <w:sz w:val="22"/>
                <w:szCs w:val="22"/>
              </w:rPr>
              <w:t>KG</w:t>
            </w:r>
          </w:p>
        </w:tc>
        <w:tc>
          <w:tcPr>
            <w:tcW w:w="1843" w:type="dxa"/>
            <w:tcBorders>
              <w:top w:val="nil"/>
              <w:left w:val="single" w:sz="4" w:space="0" w:color="auto"/>
              <w:bottom w:val="single" w:sz="4" w:space="0" w:color="auto"/>
              <w:right w:val="single" w:sz="4" w:space="0" w:color="auto"/>
            </w:tcBorders>
            <w:shd w:val="clear" w:color="auto" w:fill="auto"/>
            <w:vAlign w:val="center"/>
          </w:tcPr>
          <w:p w14:paraId="0AF340E3" w14:textId="5387F6A9" w:rsidR="006736DD" w:rsidRPr="00495023" w:rsidRDefault="006736DD" w:rsidP="006736DD">
            <w:pPr>
              <w:jc w:val="center"/>
              <w:rPr>
                <w:rFonts w:ascii="Open Sans" w:hAnsi="Open Sans" w:cs="Open Sans"/>
                <w:b/>
                <w:bCs/>
                <w:color w:val="auto"/>
                <w:sz w:val="18"/>
                <w:szCs w:val="18"/>
              </w:rPr>
            </w:pPr>
            <w:r w:rsidRPr="00495023">
              <w:rPr>
                <w:rFonts w:ascii="Open Sans" w:hAnsi="Open Sans" w:cs="Open Sans"/>
                <w:b/>
                <w:bCs/>
                <w:color w:val="auto"/>
                <w:sz w:val="22"/>
                <w:szCs w:val="22"/>
              </w:rPr>
              <w:t>2</w:t>
            </w:r>
            <w:r w:rsidRPr="00495023">
              <w:rPr>
                <w:rFonts w:cs="Arial"/>
                <w:b/>
                <w:bCs/>
                <w:color w:val="auto"/>
                <w:sz w:val="22"/>
                <w:szCs w:val="22"/>
              </w:rPr>
              <w:t> </w:t>
            </w:r>
            <w:r w:rsidRPr="00495023">
              <w:rPr>
                <w:rFonts w:ascii="Open Sans" w:hAnsi="Open Sans" w:cs="Open Sans"/>
                <w:b/>
                <w:bCs/>
                <w:color w:val="auto"/>
                <w:sz w:val="22"/>
                <w:szCs w:val="22"/>
              </w:rPr>
              <w:t>317</w:t>
            </w:r>
          </w:p>
        </w:tc>
      </w:tr>
      <w:tr w:rsidR="006736DD" w:rsidRPr="009E63F1" w14:paraId="1647D905" w14:textId="77777777" w:rsidTr="00F73E81">
        <w:tc>
          <w:tcPr>
            <w:tcW w:w="789" w:type="dxa"/>
          </w:tcPr>
          <w:p w14:paraId="01279ED9" w14:textId="3347E296" w:rsidR="006736DD" w:rsidRPr="009E63F1" w:rsidRDefault="006736DD" w:rsidP="006736DD">
            <w:pPr>
              <w:pStyle w:val="Pieddepage"/>
              <w:rPr>
                <w:rFonts w:ascii="Open Sans" w:hAnsi="Open Sans" w:cs="Open Sans"/>
                <w:sz w:val="18"/>
                <w:szCs w:val="18"/>
              </w:rPr>
            </w:pPr>
            <w:r w:rsidRPr="00E754FD">
              <w:t>24</w:t>
            </w:r>
          </w:p>
        </w:tc>
        <w:tc>
          <w:tcPr>
            <w:tcW w:w="6294" w:type="dxa"/>
            <w:tcBorders>
              <w:top w:val="nil"/>
              <w:left w:val="single" w:sz="4" w:space="0" w:color="auto"/>
              <w:bottom w:val="single" w:sz="4" w:space="0" w:color="auto"/>
              <w:right w:val="single" w:sz="4" w:space="0" w:color="auto"/>
            </w:tcBorders>
            <w:shd w:val="clear" w:color="auto" w:fill="auto"/>
            <w:vAlign w:val="center"/>
          </w:tcPr>
          <w:p w14:paraId="6805AABE" w14:textId="51D0772E" w:rsidR="006736DD" w:rsidRPr="00FD24DB" w:rsidRDefault="006736DD" w:rsidP="006D6FE8">
            <w:pPr>
              <w:jc w:val="left"/>
              <w:rPr>
                <w:rFonts w:ascii="Open Sans" w:hAnsi="Open Sans" w:cs="Open Sans"/>
                <w:sz w:val="18"/>
                <w:szCs w:val="18"/>
              </w:rPr>
            </w:pPr>
            <w:r>
              <w:rPr>
                <w:rFonts w:ascii="Open Sans" w:hAnsi="Open Sans" w:cs="Open Sans"/>
                <w:sz w:val="22"/>
                <w:szCs w:val="22"/>
              </w:rPr>
              <w:t>VEAU - RÔTI ÉPAULE</w:t>
            </w:r>
          </w:p>
        </w:tc>
        <w:tc>
          <w:tcPr>
            <w:tcW w:w="992" w:type="dxa"/>
            <w:vAlign w:val="center"/>
          </w:tcPr>
          <w:p w14:paraId="3C7438E8" w14:textId="55DD0E6E" w:rsidR="006736DD" w:rsidRPr="00FD24DB" w:rsidRDefault="006736DD" w:rsidP="006736DD">
            <w:pPr>
              <w:jc w:val="center"/>
              <w:rPr>
                <w:rFonts w:ascii="Open Sans" w:hAnsi="Open Sans" w:cs="Open Sans"/>
                <w:sz w:val="18"/>
                <w:szCs w:val="18"/>
              </w:rPr>
            </w:pPr>
            <w:r>
              <w:rPr>
                <w:rFonts w:ascii="Open Sans" w:hAnsi="Open Sans" w:cs="Open Sans"/>
                <w:sz w:val="22"/>
                <w:szCs w:val="22"/>
              </w:rPr>
              <w:t>KG</w:t>
            </w:r>
          </w:p>
        </w:tc>
        <w:tc>
          <w:tcPr>
            <w:tcW w:w="1843" w:type="dxa"/>
            <w:tcBorders>
              <w:top w:val="nil"/>
              <w:left w:val="single" w:sz="4" w:space="0" w:color="auto"/>
              <w:bottom w:val="single" w:sz="4" w:space="0" w:color="auto"/>
              <w:right w:val="single" w:sz="4" w:space="0" w:color="auto"/>
            </w:tcBorders>
            <w:shd w:val="clear" w:color="auto" w:fill="auto"/>
            <w:vAlign w:val="center"/>
          </w:tcPr>
          <w:p w14:paraId="51B7E137" w14:textId="255073D4" w:rsidR="006736DD" w:rsidRPr="00495023" w:rsidRDefault="006736DD" w:rsidP="006736DD">
            <w:pPr>
              <w:jc w:val="center"/>
              <w:rPr>
                <w:rFonts w:ascii="Open Sans" w:hAnsi="Open Sans" w:cs="Open Sans"/>
                <w:b/>
                <w:bCs/>
                <w:color w:val="auto"/>
                <w:sz w:val="18"/>
                <w:szCs w:val="18"/>
              </w:rPr>
            </w:pPr>
            <w:r w:rsidRPr="00495023">
              <w:rPr>
                <w:rFonts w:ascii="Open Sans" w:hAnsi="Open Sans" w:cs="Open Sans"/>
                <w:b/>
                <w:bCs/>
                <w:color w:val="auto"/>
                <w:sz w:val="22"/>
                <w:szCs w:val="22"/>
              </w:rPr>
              <w:t>1</w:t>
            </w:r>
            <w:r w:rsidRPr="00495023">
              <w:rPr>
                <w:rFonts w:cs="Arial"/>
                <w:b/>
                <w:bCs/>
                <w:color w:val="auto"/>
                <w:sz w:val="22"/>
                <w:szCs w:val="22"/>
              </w:rPr>
              <w:t> </w:t>
            </w:r>
            <w:r w:rsidRPr="00495023">
              <w:rPr>
                <w:rFonts w:ascii="Open Sans" w:hAnsi="Open Sans" w:cs="Open Sans"/>
                <w:b/>
                <w:bCs/>
                <w:color w:val="auto"/>
                <w:sz w:val="22"/>
                <w:szCs w:val="22"/>
              </w:rPr>
              <w:t>090</w:t>
            </w:r>
          </w:p>
        </w:tc>
      </w:tr>
      <w:tr w:rsidR="006736DD" w:rsidRPr="009E63F1" w14:paraId="0D40D62F" w14:textId="77777777" w:rsidTr="00F73E81">
        <w:tc>
          <w:tcPr>
            <w:tcW w:w="789" w:type="dxa"/>
          </w:tcPr>
          <w:p w14:paraId="5D5D46B8" w14:textId="67CC6C75" w:rsidR="006736DD" w:rsidRPr="009E63F1" w:rsidRDefault="006736DD" w:rsidP="006736DD">
            <w:pPr>
              <w:pStyle w:val="Pieddepage"/>
              <w:rPr>
                <w:rFonts w:ascii="Open Sans" w:hAnsi="Open Sans" w:cs="Open Sans"/>
                <w:sz w:val="18"/>
                <w:szCs w:val="18"/>
              </w:rPr>
            </w:pPr>
            <w:r w:rsidRPr="00E754FD">
              <w:t>25</w:t>
            </w:r>
          </w:p>
        </w:tc>
        <w:tc>
          <w:tcPr>
            <w:tcW w:w="6294" w:type="dxa"/>
            <w:tcBorders>
              <w:top w:val="nil"/>
              <w:left w:val="single" w:sz="4" w:space="0" w:color="auto"/>
              <w:bottom w:val="single" w:sz="4" w:space="0" w:color="auto"/>
              <w:right w:val="single" w:sz="4" w:space="0" w:color="auto"/>
            </w:tcBorders>
            <w:shd w:val="clear" w:color="auto" w:fill="auto"/>
            <w:vAlign w:val="center"/>
          </w:tcPr>
          <w:p w14:paraId="5E6ED9A2" w14:textId="45790A2F" w:rsidR="006736DD" w:rsidRPr="00FD24DB" w:rsidRDefault="006736DD" w:rsidP="006736DD">
            <w:pPr>
              <w:rPr>
                <w:rFonts w:ascii="Open Sans" w:hAnsi="Open Sans" w:cs="Open Sans"/>
                <w:sz w:val="18"/>
                <w:szCs w:val="18"/>
              </w:rPr>
            </w:pPr>
            <w:r>
              <w:rPr>
                <w:rFonts w:ascii="Open Sans" w:hAnsi="Open Sans" w:cs="Open Sans"/>
                <w:sz w:val="22"/>
                <w:szCs w:val="22"/>
              </w:rPr>
              <w:t>VEAU - SAUTÉ CRU FRAIS GRAMMAGE 1</w:t>
            </w:r>
          </w:p>
        </w:tc>
        <w:tc>
          <w:tcPr>
            <w:tcW w:w="992" w:type="dxa"/>
            <w:vAlign w:val="center"/>
          </w:tcPr>
          <w:p w14:paraId="5D9FFF0E" w14:textId="1C7F819B" w:rsidR="006736DD" w:rsidRPr="00FD24DB" w:rsidRDefault="006736DD" w:rsidP="006736DD">
            <w:pPr>
              <w:jc w:val="center"/>
              <w:rPr>
                <w:rFonts w:ascii="Open Sans" w:hAnsi="Open Sans" w:cs="Open Sans"/>
                <w:sz w:val="18"/>
                <w:szCs w:val="18"/>
              </w:rPr>
            </w:pPr>
            <w:r>
              <w:rPr>
                <w:rFonts w:ascii="Open Sans" w:hAnsi="Open Sans" w:cs="Open Sans"/>
                <w:sz w:val="22"/>
                <w:szCs w:val="22"/>
              </w:rPr>
              <w:t>KG</w:t>
            </w:r>
          </w:p>
        </w:tc>
        <w:tc>
          <w:tcPr>
            <w:tcW w:w="1843" w:type="dxa"/>
            <w:tcBorders>
              <w:top w:val="nil"/>
              <w:left w:val="single" w:sz="4" w:space="0" w:color="auto"/>
              <w:bottom w:val="single" w:sz="4" w:space="0" w:color="auto"/>
              <w:right w:val="single" w:sz="4" w:space="0" w:color="auto"/>
            </w:tcBorders>
            <w:shd w:val="clear" w:color="auto" w:fill="auto"/>
            <w:vAlign w:val="center"/>
          </w:tcPr>
          <w:p w14:paraId="5E08A8CE" w14:textId="17195D8B" w:rsidR="006736DD" w:rsidRPr="00495023" w:rsidRDefault="006736DD" w:rsidP="006736DD">
            <w:pPr>
              <w:jc w:val="center"/>
              <w:rPr>
                <w:rFonts w:ascii="Open Sans" w:hAnsi="Open Sans" w:cs="Open Sans"/>
                <w:b/>
                <w:bCs/>
                <w:color w:val="auto"/>
                <w:sz w:val="18"/>
                <w:szCs w:val="18"/>
              </w:rPr>
            </w:pPr>
            <w:r w:rsidRPr="00495023">
              <w:rPr>
                <w:rFonts w:ascii="Open Sans" w:hAnsi="Open Sans" w:cs="Open Sans"/>
                <w:b/>
                <w:bCs/>
                <w:color w:val="auto"/>
                <w:sz w:val="22"/>
                <w:szCs w:val="22"/>
              </w:rPr>
              <w:t>17</w:t>
            </w:r>
            <w:r w:rsidRPr="00495023">
              <w:rPr>
                <w:rFonts w:cs="Arial"/>
                <w:b/>
                <w:bCs/>
                <w:color w:val="auto"/>
                <w:sz w:val="22"/>
                <w:szCs w:val="22"/>
              </w:rPr>
              <w:t> </w:t>
            </w:r>
            <w:r w:rsidRPr="00495023">
              <w:rPr>
                <w:rFonts w:ascii="Open Sans" w:hAnsi="Open Sans" w:cs="Open Sans"/>
                <w:b/>
                <w:bCs/>
                <w:color w:val="auto"/>
                <w:sz w:val="22"/>
                <w:szCs w:val="22"/>
              </w:rPr>
              <w:t>236</w:t>
            </w:r>
          </w:p>
        </w:tc>
      </w:tr>
      <w:tr w:rsidR="006736DD" w:rsidRPr="009E63F1" w14:paraId="3D086350" w14:textId="77777777" w:rsidTr="00F73E81">
        <w:tc>
          <w:tcPr>
            <w:tcW w:w="789" w:type="dxa"/>
          </w:tcPr>
          <w:p w14:paraId="0B657968" w14:textId="2869A7C9" w:rsidR="006736DD" w:rsidRPr="009E63F1" w:rsidRDefault="006736DD" w:rsidP="006736DD">
            <w:pPr>
              <w:pStyle w:val="Pieddepage"/>
              <w:rPr>
                <w:rFonts w:ascii="Open Sans" w:hAnsi="Open Sans" w:cs="Open Sans"/>
                <w:sz w:val="18"/>
                <w:szCs w:val="18"/>
              </w:rPr>
            </w:pPr>
            <w:r w:rsidRPr="00E754FD">
              <w:t>26</w:t>
            </w:r>
          </w:p>
        </w:tc>
        <w:tc>
          <w:tcPr>
            <w:tcW w:w="6294" w:type="dxa"/>
            <w:tcBorders>
              <w:top w:val="nil"/>
              <w:left w:val="single" w:sz="4" w:space="0" w:color="auto"/>
              <w:bottom w:val="single" w:sz="4" w:space="0" w:color="auto"/>
              <w:right w:val="single" w:sz="4" w:space="0" w:color="auto"/>
            </w:tcBorders>
            <w:shd w:val="clear" w:color="auto" w:fill="auto"/>
            <w:vAlign w:val="center"/>
          </w:tcPr>
          <w:p w14:paraId="4EEF4453" w14:textId="4F888B2F" w:rsidR="006736DD" w:rsidRPr="00FD24DB" w:rsidRDefault="006736DD" w:rsidP="006736DD">
            <w:pPr>
              <w:rPr>
                <w:rFonts w:ascii="Open Sans" w:hAnsi="Open Sans" w:cs="Open Sans"/>
                <w:sz w:val="18"/>
                <w:szCs w:val="18"/>
              </w:rPr>
            </w:pPr>
            <w:r>
              <w:rPr>
                <w:rFonts w:ascii="Open Sans" w:hAnsi="Open Sans" w:cs="Open Sans"/>
                <w:sz w:val="22"/>
                <w:szCs w:val="22"/>
              </w:rPr>
              <w:t>VEAU - SAUTÉ CRU FRAIS GRAMMAGE 2</w:t>
            </w:r>
          </w:p>
        </w:tc>
        <w:tc>
          <w:tcPr>
            <w:tcW w:w="992" w:type="dxa"/>
            <w:vAlign w:val="center"/>
          </w:tcPr>
          <w:p w14:paraId="4C1D112C" w14:textId="629BE382" w:rsidR="006736DD" w:rsidRPr="00FD24DB" w:rsidRDefault="006736DD" w:rsidP="006736DD">
            <w:pPr>
              <w:jc w:val="center"/>
              <w:rPr>
                <w:rFonts w:ascii="Open Sans" w:hAnsi="Open Sans" w:cs="Open Sans"/>
                <w:sz w:val="18"/>
                <w:szCs w:val="18"/>
              </w:rPr>
            </w:pPr>
            <w:r>
              <w:rPr>
                <w:rFonts w:ascii="Open Sans" w:hAnsi="Open Sans" w:cs="Open Sans"/>
                <w:sz w:val="22"/>
                <w:szCs w:val="22"/>
              </w:rPr>
              <w:t>KG</w:t>
            </w:r>
          </w:p>
        </w:tc>
        <w:tc>
          <w:tcPr>
            <w:tcW w:w="1843" w:type="dxa"/>
            <w:tcBorders>
              <w:top w:val="nil"/>
              <w:left w:val="single" w:sz="4" w:space="0" w:color="auto"/>
              <w:bottom w:val="single" w:sz="4" w:space="0" w:color="auto"/>
              <w:right w:val="single" w:sz="4" w:space="0" w:color="auto"/>
            </w:tcBorders>
            <w:shd w:val="clear" w:color="auto" w:fill="auto"/>
            <w:vAlign w:val="center"/>
          </w:tcPr>
          <w:p w14:paraId="1228A9D7" w14:textId="3424C248" w:rsidR="006736DD" w:rsidRPr="00495023" w:rsidRDefault="006736DD" w:rsidP="006736DD">
            <w:pPr>
              <w:jc w:val="center"/>
              <w:rPr>
                <w:rFonts w:ascii="Open Sans" w:hAnsi="Open Sans" w:cs="Open Sans"/>
                <w:b/>
                <w:bCs/>
                <w:color w:val="auto"/>
                <w:sz w:val="18"/>
                <w:szCs w:val="18"/>
              </w:rPr>
            </w:pPr>
            <w:r w:rsidRPr="00495023">
              <w:rPr>
                <w:rFonts w:ascii="Open Sans" w:hAnsi="Open Sans" w:cs="Open Sans"/>
                <w:b/>
                <w:bCs/>
                <w:color w:val="auto"/>
                <w:sz w:val="22"/>
                <w:szCs w:val="22"/>
              </w:rPr>
              <w:t>20</w:t>
            </w:r>
            <w:r w:rsidRPr="00495023">
              <w:rPr>
                <w:rFonts w:cs="Arial"/>
                <w:b/>
                <w:bCs/>
                <w:color w:val="auto"/>
                <w:sz w:val="22"/>
                <w:szCs w:val="22"/>
              </w:rPr>
              <w:t> </w:t>
            </w:r>
            <w:r w:rsidRPr="00495023">
              <w:rPr>
                <w:rFonts w:ascii="Open Sans" w:hAnsi="Open Sans" w:cs="Open Sans"/>
                <w:b/>
                <w:bCs/>
                <w:color w:val="auto"/>
                <w:sz w:val="22"/>
                <w:szCs w:val="22"/>
              </w:rPr>
              <w:t>800</w:t>
            </w:r>
          </w:p>
        </w:tc>
      </w:tr>
    </w:tbl>
    <w:p w14:paraId="3528BF2D" w14:textId="55411748" w:rsidR="00121EFC" w:rsidRDefault="00121EFC" w:rsidP="00FA21FA">
      <w:pPr>
        <w:spacing w:after="200"/>
        <w:rPr>
          <w:rFonts w:ascii="Open Sans" w:hAnsi="Open Sans" w:cs="Open Sans"/>
          <w:b/>
          <w:u w:val="single"/>
        </w:rPr>
      </w:pPr>
    </w:p>
    <w:p w14:paraId="56FA2AE4" w14:textId="61424DD4" w:rsidR="00121EFC" w:rsidRDefault="00121EFC" w:rsidP="00FA21FA">
      <w:pPr>
        <w:spacing w:after="200"/>
        <w:rPr>
          <w:rFonts w:ascii="Open Sans" w:hAnsi="Open Sans" w:cs="Open Sans"/>
          <w:b/>
          <w:u w:val="single"/>
        </w:rPr>
      </w:pPr>
      <w:r w:rsidRPr="00D71D16">
        <w:rPr>
          <w:rFonts w:ascii="Open Sans" w:hAnsi="Open Sans" w:cs="Open Sans"/>
          <w:b/>
          <w:u w:val="single"/>
        </w:rPr>
        <w:t xml:space="preserve">LOT </w:t>
      </w:r>
      <w:r>
        <w:rPr>
          <w:rFonts w:ascii="Open Sans" w:hAnsi="Open Sans" w:cs="Open Sans"/>
          <w:b/>
          <w:u w:val="single"/>
        </w:rPr>
        <w:t>4</w:t>
      </w:r>
      <w:r w:rsidRPr="00D71D16">
        <w:rPr>
          <w:rFonts w:ascii="Open Sans" w:hAnsi="Open Sans" w:cs="Open Sans"/>
          <w:b/>
          <w:u w:val="single"/>
        </w:rPr>
        <w:t xml:space="preserve"> : Fourniture de </w:t>
      </w:r>
      <w:r>
        <w:rPr>
          <w:rFonts w:ascii="Open Sans" w:hAnsi="Open Sans" w:cs="Open Sans"/>
          <w:b/>
          <w:u w:val="single"/>
        </w:rPr>
        <w:t>porc et de saucisserie crue</w:t>
      </w:r>
    </w:p>
    <w:tbl>
      <w:tblPr>
        <w:tblW w:w="54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89"/>
        <w:gridCol w:w="6294"/>
        <w:gridCol w:w="992"/>
        <w:gridCol w:w="1843"/>
      </w:tblGrid>
      <w:tr w:rsidR="00121EFC" w:rsidRPr="009E63F1" w14:paraId="5A85A300" w14:textId="77777777" w:rsidTr="00401213">
        <w:tc>
          <w:tcPr>
            <w:tcW w:w="789" w:type="dxa"/>
            <w:shd w:val="clear" w:color="auto" w:fill="D9D9D9" w:themeFill="background1" w:themeFillShade="D9"/>
            <w:vAlign w:val="center"/>
          </w:tcPr>
          <w:p w14:paraId="4AE335E4" w14:textId="77777777" w:rsidR="00121EFC" w:rsidRPr="009E63F1" w:rsidRDefault="00121EFC" w:rsidP="00401213">
            <w:pPr>
              <w:jc w:val="center"/>
              <w:rPr>
                <w:rFonts w:ascii="Open Sans" w:hAnsi="Open Sans" w:cs="Open Sans"/>
                <w:b/>
                <w:sz w:val="18"/>
                <w:szCs w:val="18"/>
              </w:rPr>
            </w:pPr>
            <w:r w:rsidRPr="009E63F1">
              <w:rPr>
                <w:rFonts w:ascii="Open Sans" w:hAnsi="Open Sans" w:cs="Open Sans"/>
                <w:b/>
                <w:sz w:val="18"/>
                <w:szCs w:val="18"/>
              </w:rPr>
              <w:t>N°</w:t>
            </w:r>
          </w:p>
        </w:tc>
        <w:tc>
          <w:tcPr>
            <w:tcW w:w="6294" w:type="dxa"/>
            <w:shd w:val="clear" w:color="auto" w:fill="D9D9D9" w:themeFill="background1" w:themeFillShade="D9"/>
            <w:vAlign w:val="center"/>
          </w:tcPr>
          <w:p w14:paraId="09974CB7" w14:textId="77777777" w:rsidR="00121EFC" w:rsidRPr="009E63F1" w:rsidRDefault="00121EFC" w:rsidP="00401213">
            <w:pPr>
              <w:jc w:val="center"/>
              <w:rPr>
                <w:rFonts w:ascii="Open Sans" w:hAnsi="Open Sans" w:cs="Open Sans"/>
                <w:b/>
                <w:sz w:val="18"/>
                <w:szCs w:val="18"/>
              </w:rPr>
            </w:pPr>
            <w:r w:rsidRPr="009E63F1">
              <w:rPr>
                <w:rFonts w:ascii="Open Sans" w:hAnsi="Open Sans" w:cs="Open Sans"/>
                <w:b/>
                <w:sz w:val="18"/>
                <w:szCs w:val="18"/>
              </w:rPr>
              <w:t>Libellés produits</w:t>
            </w:r>
          </w:p>
        </w:tc>
        <w:tc>
          <w:tcPr>
            <w:tcW w:w="992" w:type="dxa"/>
            <w:shd w:val="clear" w:color="auto" w:fill="D9D9D9" w:themeFill="background1" w:themeFillShade="D9"/>
            <w:vAlign w:val="center"/>
          </w:tcPr>
          <w:p w14:paraId="0C66B6A4" w14:textId="77777777" w:rsidR="00121EFC" w:rsidRPr="009E63F1" w:rsidRDefault="00121EFC" w:rsidP="00401213">
            <w:pPr>
              <w:jc w:val="center"/>
              <w:rPr>
                <w:rFonts w:ascii="Open Sans" w:hAnsi="Open Sans" w:cs="Open Sans"/>
                <w:b/>
                <w:sz w:val="18"/>
                <w:szCs w:val="18"/>
              </w:rPr>
            </w:pPr>
            <w:r w:rsidRPr="009E63F1">
              <w:rPr>
                <w:rFonts w:ascii="Open Sans" w:hAnsi="Open Sans" w:cs="Open Sans"/>
                <w:b/>
                <w:sz w:val="18"/>
                <w:szCs w:val="18"/>
              </w:rPr>
              <w:t>Unités</w:t>
            </w:r>
          </w:p>
        </w:tc>
        <w:tc>
          <w:tcPr>
            <w:tcW w:w="1843" w:type="dxa"/>
            <w:shd w:val="clear" w:color="auto" w:fill="D9D9D9" w:themeFill="background1" w:themeFillShade="D9"/>
            <w:vAlign w:val="center"/>
          </w:tcPr>
          <w:p w14:paraId="5B7960DB" w14:textId="77777777" w:rsidR="00121EFC" w:rsidRPr="009E63F1" w:rsidRDefault="00121EFC" w:rsidP="00401213">
            <w:pPr>
              <w:jc w:val="center"/>
              <w:rPr>
                <w:rFonts w:ascii="Open Sans" w:hAnsi="Open Sans" w:cs="Open Sans"/>
                <w:b/>
                <w:sz w:val="18"/>
                <w:szCs w:val="18"/>
              </w:rPr>
            </w:pPr>
            <w:r w:rsidRPr="009E63F1">
              <w:rPr>
                <w:rFonts w:ascii="Open Sans" w:hAnsi="Open Sans" w:cs="Open Sans"/>
                <w:b/>
                <w:sz w:val="18"/>
                <w:szCs w:val="18"/>
              </w:rPr>
              <w:t xml:space="preserve">Quantités </w:t>
            </w:r>
            <w:r>
              <w:rPr>
                <w:rFonts w:ascii="Open Sans" w:hAnsi="Open Sans" w:cs="Open Sans"/>
                <w:b/>
                <w:sz w:val="18"/>
                <w:szCs w:val="18"/>
              </w:rPr>
              <w:t xml:space="preserve">moyennes </w:t>
            </w:r>
            <w:r w:rsidRPr="000B01BD">
              <w:rPr>
                <w:rFonts w:ascii="Open Sans" w:hAnsi="Open Sans" w:cs="Open Sans"/>
                <w:b/>
                <w:sz w:val="16"/>
                <w:szCs w:val="16"/>
              </w:rPr>
              <w:t>annuelles estimées</w:t>
            </w:r>
          </w:p>
        </w:tc>
      </w:tr>
      <w:tr w:rsidR="00E1674C" w:rsidRPr="009E63F1" w14:paraId="78853DF6" w14:textId="77777777" w:rsidTr="000E0623">
        <w:tc>
          <w:tcPr>
            <w:tcW w:w="789" w:type="dxa"/>
            <w:vAlign w:val="center"/>
          </w:tcPr>
          <w:p w14:paraId="53CB10FD" w14:textId="4B016A18" w:rsidR="00E1674C" w:rsidRPr="009E63F1" w:rsidRDefault="00E1674C" w:rsidP="00E1674C">
            <w:pPr>
              <w:pStyle w:val="Pieddepage"/>
              <w:rPr>
                <w:rFonts w:ascii="Open Sans" w:hAnsi="Open Sans" w:cs="Open Sans"/>
                <w:sz w:val="18"/>
                <w:szCs w:val="18"/>
              </w:rPr>
            </w:pPr>
            <w:r>
              <w:rPr>
                <w:rFonts w:ascii="Open Sans" w:hAnsi="Open Sans" w:cs="Open Sans"/>
                <w:sz w:val="22"/>
                <w:szCs w:val="22"/>
              </w:rPr>
              <w:t>1</w:t>
            </w:r>
          </w:p>
        </w:tc>
        <w:tc>
          <w:tcPr>
            <w:tcW w:w="6294" w:type="dxa"/>
            <w:tcBorders>
              <w:top w:val="single" w:sz="4" w:space="0" w:color="000080"/>
              <w:left w:val="single" w:sz="4" w:space="0" w:color="000080"/>
              <w:bottom w:val="single" w:sz="4" w:space="0" w:color="000080"/>
              <w:right w:val="single" w:sz="4" w:space="0" w:color="000080"/>
            </w:tcBorders>
            <w:shd w:val="clear" w:color="auto" w:fill="auto"/>
            <w:vAlign w:val="center"/>
          </w:tcPr>
          <w:p w14:paraId="30579985" w14:textId="104FF563" w:rsidR="00E1674C" w:rsidRPr="00FD24DB" w:rsidRDefault="00E1674C" w:rsidP="00E1674C">
            <w:pPr>
              <w:rPr>
                <w:rFonts w:ascii="Open Sans" w:hAnsi="Open Sans" w:cs="Open Sans"/>
                <w:sz w:val="18"/>
                <w:szCs w:val="18"/>
              </w:rPr>
            </w:pPr>
            <w:r>
              <w:rPr>
                <w:rFonts w:ascii="Open Sans" w:hAnsi="Open Sans" w:cs="Open Sans"/>
                <w:sz w:val="22"/>
                <w:szCs w:val="22"/>
              </w:rPr>
              <w:t>PORC - CÔTE ÉCHINE</w:t>
            </w:r>
          </w:p>
        </w:tc>
        <w:tc>
          <w:tcPr>
            <w:tcW w:w="992" w:type="dxa"/>
            <w:vAlign w:val="center"/>
          </w:tcPr>
          <w:p w14:paraId="2BA95477" w14:textId="1EAF480A" w:rsidR="00E1674C" w:rsidRPr="00FD24DB" w:rsidRDefault="00E1674C" w:rsidP="00E1674C">
            <w:pPr>
              <w:jc w:val="center"/>
              <w:rPr>
                <w:rFonts w:ascii="Open Sans" w:hAnsi="Open Sans" w:cs="Open Sans"/>
                <w:sz w:val="18"/>
                <w:szCs w:val="18"/>
              </w:rPr>
            </w:pPr>
            <w:r>
              <w:rPr>
                <w:rFonts w:ascii="Open Sans" w:hAnsi="Open Sans" w:cs="Open Sans"/>
                <w:sz w:val="22"/>
                <w:szCs w:val="22"/>
              </w:rPr>
              <w:t>KG</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A1A2835" w14:textId="0AE394FE" w:rsidR="00E1674C" w:rsidRPr="00495023" w:rsidRDefault="00E1674C" w:rsidP="00E97113">
            <w:pPr>
              <w:ind w:right="352"/>
              <w:jc w:val="right"/>
              <w:rPr>
                <w:rFonts w:ascii="Open Sans" w:hAnsi="Open Sans" w:cs="Open Sans"/>
                <w:b/>
                <w:bCs/>
                <w:sz w:val="22"/>
                <w:szCs w:val="22"/>
              </w:rPr>
            </w:pPr>
            <w:r w:rsidRPr="00495023">
              <w:rPr>
                <w:rFonts w:ascii="Open Sans" w:hAnsi="Open Sans" w:cs="Open Sans"/>
                <w:b/>
                <w:bCs/>
                <w:sz w:val="22"/>
                <w:szCs w:val="22"/>
              </w:rPr>
              <w:t>3</w:t>
            </w:r>
            <w:r w:rsidRPr="00495023">
              <w:rPr>
                <w:rFonts w:cs="Arial"/>
                <w:b/>
                <w:bCs/>
                <w:sz w:val="22"/>
                <w:szCs w:val="22"/>
              </w:rPr>
              <w:t> </w:t>
            </w:r>
            <w:r w:rsidRPr="00495023">
              <w:rPr>
                <w:rFonts w:ascii="Open Sans" w:hAnsi="Open Sans" w:cs="Open Sans"/>
                <w:b/>
                <w:bCs/>
                <w:sz w:val="22"/>
                <w:szCs w:val="22"/>
              </w:rPr>
              <w:t>194</w:t>
            </w:r>
          </w:p>
        </w:tc>
      </w:tr>
      <w:tr w:rsidR="00E1674C" w:rsidRPr="009E63F1" w14:paraId="2B79CE9C" w14:textId="77777777" w:rsidTr="000E0623">
        <w:tc>
          <w:tcPr>
            <w:tcW w:w="789" w:type="dxa"/>
            <w:vAlign w:val="center"/>
          </w:tcPr>
          <w:p w14:paraId="2AA6F5DD" w14:textId="66858232" w:rsidR="00E1674C" w:rsidRPr="009E63F1" w:rsidRDefault="00E1674C" w:rsidP="00E1674C">
            <w:pPr>
              <w:pStyle w:val="Pieddepage"/>
              <w:rPr>
                <w:rFonts w:ascii="Open Sans" w:hAnsi="Open Sans" w:cs="Open Sans"/>
                <w:sz w:val="18"/>
                <w:szCs w:val="18"/>
              </w:rPr>
            </w:pPr>
            <w:r>
              <w:rPr>
                <w:rFonts w:ascii="Open Sans" w:hAnsi="Open Sans" w:cs="Open Sans"/>
                <w:sz w:val="22"/>
                <w:szCs w:val="22"/>
              </w:rPr>
              <w:t>2</w:t>
            </w:r>
          </w:p>
        </w:tc>
        <w:tc>
          <w:tcPr>
            <w:tcW w:w="6294" w:type="dxa"/>
            <w:tcBorders>
              <w:top w:val="nil"/>
              <w:left w:val="single" w:sz="4" w:space="0" w:color="000080"/>
              <w:bottom w:val="single" w:sz="4" w:space="0" w:color="000080"/>
              <w:right w:val="single" w:sz="4" w:space="0" w:color="000080"/>
            </w:tcBorders>
            <w:shd w:val="clear" w:color="auto" w:fill="auto"/>
            <w:vAlign w:val="center"/>
          </w:tcPr>
          <w:p w14:paraId="6232DD8C" w14:textId="2AE0B0F3" w:rsidR="00E1674C" w:rsidRPr="00FD24DB" w:rsidRDefault="00E1674C" w:rsidP="00E1674C">
            <w:pPr>
              <w:rPr>
                <w:rFonts w:ascii="Open Sans" w:hAnsi="Open Sans" w:cs="Open Sans"/>
                <w:sz w:val="18"/>
                <w:szCs w:val="18"/>
              </w:rPr>
            </w:pPr>
            <w:r>
              <w:rPr>
                <w:rFonts w:ascii="Open Sans" w:hAnsi="Open Sans" w:cs="Open Sans"/>
                <w:sz w:val="22"/>
                <w:szCs w:val="22"/>
              </w:rPr>
              <w:t>PORC - ECHINE DEMI SEL CRUE SANS OS</w:t>
            </w:r>
          </w:p>
        </w:tc>
        <w:tc>
          <w:tcPr>
            <w:tcW w:w="992" w:type="dxa"/>
            <w:vAlign w:val="center"/>
          </w:tcPr>
          <w:p w14:paraId="546A41E3" w14:textId="456B6876" w:rsidR="00E1674C" w:rsidRPr="00FD24DB" w:rsidRDefault="00E1674C" w:rsidP="00E1674C">
            <w:pPr>
              <w:jc w:val="center"/>
              <w:rPr>
                <w:rFonts w:ascii="Open Sans" w:hAnsi="Open Sans" w:cs="Open Sans"/>
                <w:sz w:val="18"/>
                <w:szCs w:val="18"/>
              </w:rPr>
            </w:pPr>
            <w:r>
              <w:rPr>
                <w:rFonts w:ascii="Open Sans" w:hAnsi="Open Sans" w:cs="Open Sans"/>
                <w:sz w:val="22"/>
                <w:szCs w:val="22"/>
              </w:rPr>
              <w:t>KG</w:t>
            </w:r>
          </w:p>
        </w:tc>
        <w:tc>
          <w:tcPr>
            <w:tcW w:w="1843" w:type="dxa"/>
            <w:tcBorders>
              <w:top w:val="nil"/>
              <w:left w:val="single" w:sz="4" w:space="0" w:color="auto"/>
              <w:bottom w:val="single" w:sz="4" w:space="0" w:color="auto"/>
              <w:right w:val="single" w:sz="4" w:space="0" w:color="auto"/>
            </w:tcBorders>
            <w:shd w:val="clear" w:color="auto" w:fill="auto"/>
          </w:tcPr>
          <w:p w14:paraId="0B6E8F3D" w14:textId="3630D837" w:rsidR="00E1674C" w:rsidRPr="00495023" w:rsidRDefault="00E1674C" w:rsidP="00E97113">
            <w:pPr>
              <w:ind w:right="352"/>
              <w:jc w:val="right"/>
              <w:rPr>
                <w:rFonts w:ascii="Open Sans" w:hAnsi="Open Sans" w:cs="Open Sans"/>
                <w:b/>
                <w:bCs/>
                <w:sz w:val="22"/>
                <w:szCs w:val="22"/>
              </w:rPr>
            </w:pPr>
            <w:r w:rsidRPr="00495023">
              <w:rPr>
                <w:rFonts w:ascii="Open Sans" w:hAnsi="Open Sans" w:cs="Open Sans"/>
                <w:b/>
                <w:bCs/>
                <w:sz w:val="22"/>
                <w:szCs w:val="22"/>
              </w:rPr>
              <w:t>1</w:t>
            </w:r>
            <w:r w:rsidRPr="00495023">
              <w:rPr>
                <w:rFonts w:cs="Arial"/>
                <w:b/>
                <w:bCs/>
                <w:sz w:val="22"/>
                <w:szCs w:val="22"/>
              </w:rPr>
              <w:t> </w:t>
            </w:r>
            <w:r w:rsidRPr="00495023">
              <w:rPr>
                <w:rFonts w:ascii="Open Sans" w:hAnsi="Open Sans" w:cs="Open Sans"/>
                <w:b/>
                <w:bCs/>
                <w:sz w:val="22"/>
                <w:szCs w:val="22"/>
              </w:rPr>
              <w:t>240</w:t>
            </w:r>
          </w:p>
        </w:tc>
      </w:tr>
      <w:tr w:rsidR="00E1674C" w:rsidRPr="009E63F1" w14:paraId="056EEFBC" w14:textId="77777777" w:rsidTr="000E0623">
        <w:tc>
          <w:tcPr>
            <w:tcW w:w="789" w:type="dxa"/>
            <w:vAlign w:val="center"/>
          </w:tcPr>
          <w:p w14:paraId="7AF7FA07" w14:textId="08F12CA1" w:rsidR="00E1674C" w:rsidRPr="009E63F1" w:rsidRDefault="00E1674C" w:rsidP="00E1674C">
            <w:pPr>
              <w:pStyle w:val="Pieddepage"/>
              <w:rPr>
                <w:rFonts w:ascii="Open Sans" w:hAnsi="Open Sans" w:cs="Open Sans"/>
                <w:sz w:val="18"/>
                <w:szCs w:val="18"/>
              </w:rPr>
            </w:pPr>
            <w:r>
              <w:rPr>
                <w:rFonts w:ascii="Open Sans" w:hAnsi="Open Sans" w:cs="Open Sans"/>
                <w:sz w:val="22"/>
                <w:szCs w:val="22"/>
              </w:rPr>
              <w:t>3</w:t>
            </w:r>
          </w:p>
        </w:tc>
        <w:tc>
          <w:tcPr>
            <w:tcW w:w="6294" w:type="dxa"/>
            <w:tcBorders>
              <w:top w:val="nil"/>
              <w:left w:val="single" w:sz="4" w:space="0" w:color="000080"/>
              <w:bottom w:val="single" w:sz="4" w:space="0" w:color="000080"/>
              <w:right w:val="single" w:sz="4" w:space="0" w:color="000080"/>
            </w:tcBorders>
            <w:shd w:val="clear" w:color="auto" w:fill="auto"/>
            <w:vAlign w:val="center"/>
          </w:tcPr>
          <w:p w14:paraId="163FEA10" w14:textId="2749C181" w:rsidR="00E1674C" w:rsidRPr="00FD24DB" w:rsidRDefault="00E1674C" w:rsidP="00E1674C">
            <w:pPr>
              <w:rPr>
                <w:rFonts w:ascii="Open Sans" w:hAnsi="Open Sans" w:cs="Open Sans"/>
                <w:sz w:val="18"/>
                <w:szCs w:val="18"/>
              </w:rPr>
            </w:pPr>
            <w:r>
              <w:rPr>
                <w:rFonts w:ascii="Open Sans" w:hAnsi="Open Sans" w:cs="Open Sans"/>
                <w:sz w:val="22"/>
                <w:szCs w:val="22"/>
              </w:rPr>
              <w:t>PORC - GRILLADE SANS OS</w:t>
            </w:r>
          </w:p>
        </w:tc>
        <w:tc>
          <w:tcPr>
            <w:tcW w:w="992" w:type="dxa"/>
            <w:vAlign w:val="center"/>
          </w:tcPr>
          <w:p w14:paraId="2D0323AF" w14:textId="449345CE" w:rsidR="00E1674C" w:rsidRPr="00FD24DB" w:rsidRDefault="00E1674C" w:rsidP="00E1674C">
            <w:pPr>
              <w:jc w:val="center"/>
              <w:rPr>
                <w:rFonts w:ascii="Open Sans" w:hAnsi="Open Sans" w:cs="Open Sans"/>
                <w:sz w:val="18"/>
                <w:szCs w:val="18"/>
              </w:rPr>
            </w:pPr>
            <w:r>
              <w:rPr>
                <w:rFonts w:ascii="Open Sans" w:hAnsi="Open Sans" w:cs="Open Sans"/>
                <w:sz w:val="22"/>
                <w:szCs w:val="22"/>
              </w:rPr>
              <w:t>KG</w:t>
            </w:r>
          </w:p>
        </w:tc>
        <w:tc>
          <w:tcPr>
            <w:tcW w:w="1843" w:type="dxa"/>
            <w:tcBorders>
              <w:top w:val="nil"/>
              <w:left w:val="single" w:sz="4" w:space="0" w:color="auto"/>
              <w:bottom w:val="single" w:sz="4" w:space="0" w:color="auto"/>
              <w:right w:val="single" w:sz="4" w:space="0" w:color="auto"/>
            </w:tcBorders>
            <w:shd w:val="clear" w:color="auto" w:fill="auto"/>
          </w:tcPr>
          <w:p w14:paraId="6C7CA911" w14:textId="3194D80A" w:rsidR="00E1674C" w:rsidRPr="00495023" w:rsidRDefault="00E1674C" w:rsidP="00E97113">
            <w:pPr>
              <w:ind w:right="352"/>
              <w:jc w:val="right"/>
              <w:rPr>
                <w:rFonts w:ascii="Open Sans" w:hAnsi="Open Sans" w:cs="Open Sans"/>
                <w:b/>
                <w:bCs/>
                <w:sz w:val="22"/>
                <w:szCs w:val="22"/>
              </w:rPr>
            </w:pPr>
            <w:r w:rsidRPr="00495023">
              <w:rPr>
                <w:rFonts w:ascii="Open Sans" w:hAnsi="Open Sans" w:cs="Open Sans"/>
                <w:b/>
                <w:bCs/>
                <w:sz w:val="22"/>
                <w:szCs w:val="22"/>
              </w:rPr>
              <w:t>3</w:t>
            </w:r>
            <w:r w:rsidRPr="00495023">
              <w:rPr>
                <w:rFonts w:cs="Arial"/>
                <w:b/>
                <w:bCs/>
                <w:sz w:val="22"/>
                <w:szCs w:val="22"/>
              </w:rPr>
              <w:t> </w:t>
            </w:r>
            <w:r w:rsidRPr="00495023">
              <w:rPr>
                <w:rFonts w:ascii="Open Sans" w:hAnsi="Open Sans" w:cs="Open Sans"/>
                <w:b/>
                <w:bCs/>
                <w:sz w:val="22"/>
                <w:szCs w:val="22"/>
              </w:rPr>
              <w:t>700</w:t>
            </w:r>
          </w:p>
        </w:tc>
      </w:tr>
      <w:tr w:rsidR="00E1674C" w:rsidRPr="009E63F1" w14:paraId="5D19BF3B" w14:textId="77777777" w:rsidTr="000E0623">
        <w:tc>
          <w:tcPr>
            <w:tcW w:w="789" w:type="dxa"/>
            <w:vAlign w:val="center"/>
          </w:tcPr>
          <w:p w14:paraId="0BEFAAD5" w14:textId="5391415D" w:rsidR="00E1674C" w:rsidRPr="009E63F1" w:rsidRDefault="00E1674C" w:rsidP="00E1674C">
            <w:pPr>
              <w:pStyle w:val="Pieddepage"/>
              <w:rPr>
                <w:rFonts w:ascii="Open Sans" w:hAnsi="Open Sans" w:cs="Open Sans"/>
                <w:sz w:val="18"/>
                <w:szCs w:val="18"/>
              </w:rPr>
            </w:pPr>
            <w:r>
              <w:rPr>
                <w:rFonts w:ascii="Open Sans" w:hAnsi="Open Sans" w:cs="Open Sans"/>
                <w:sz w:val="22"/>
                <w:szCs w:val="22"/>
              </w:rPr>
              <w:t>4</w:t>
            </w:r>
          </w:p>
        </w:tc>
        <w:tc>
          <w:tcPr>
            <w:tcW w:w="6294" w:type="dxa"/>
            <w:tcBorders>
              <w:top w:val="nil"/>
              <w:left w:val="single" w:sz="4" w:space="0" w:color="000080"/>
              <w:bottom w:val="single" w:sz="4" w:space="0" w:color="000080"/>
              <w:right w:val="single" w:sz="4" w:space="0" w:color="000080"/>
            </w:tcBorders>
            <w:shd w:val="clear" w:color="auto" w:fill="auto"/>
            <w:vAlign w:val="center"/>
          </w:tcPr>
          <w:p w14:paraId="04797550" w14:textId="06855BEA" w:rsidR="00E1674C" w:rsidRPr="00FD24DB" w:rsidRDefault="00E1674C" w:rsidP="00E1674C">
            <w:pPr>
              <w:rPr>
                <w:rFonts w:ascii="Open Sans" w:hAnsi="Open Sans" w:cs="Open Sans"/>
                <w:sz w:val="18"/>
                <w:szCs w:val="18"/>
              </w:rPr>
            </w:pPr>
            <w:r>
              <w:rPr>
                <w:rFonts w:ascii="Open Sans" w:hAnsi="Open Sans" w:cs="Open Sans"/>
                <w:sz w:val="22"/>
                <w:szCs w:val="22"/>
              </w:rPr>
              <w:t>PORC - RÔTI</w:t>
            </w:r>
          </w:p>
        </w:tc>
        <w:tc>
          <w:tcPr>
            <w:tcW w:w="992" w:type="dxa"/>
            <w:vAlign w:val="center"/>
          </w:tcPr>
          <w:p w14:paraId="42963FED" w14:textId="60E9C434" w:rsidR="00E1674C" w:rsidRPr="00FD24DB" w:rsidRDefault="00E1674C" w:rsidP="00E1674C">
            <w:pPr>
              <w:jc w:val="center"/>
              <w:rPr>
                <w:rFonts w:ascii="Open Sans" w:hAnsi="Open Sans" w:cs="Open Sans"/>
                <w:sz w:val="18"/>
                <w:szCs w:val="18"/>
              </w:rPr>
            </w:pPr>
            <w:r>
              <w:rPr>
                <w:rFonts w:ascii="Open Sans" w:hAnsi="Open Sans" w:cs="Open Sans"/>
                <w:sz w:val="22"/>
                <w:szCs w:val="22"/>
              </w:rPr>
              <w:t>KG</w:t>
            </w:r>
          </w:p>
        </w:tc>
        <w:tc>
          <w:tcPr>
            <w:tcW w:w="1843" w:type="dxa"/>
            <w:tcBorders>
              <w:top w:val="nil"/>
              <w:left w:val="single" w:sz="4" w:space="0" w:color="auto"/>
              <w:bottom w:val="single" w:sz="4" w:space="0" w:color="auto"/>
              <w:right w:val="single" w:sz="4" w:space="0" w:color="auto"/>
            </w:tcBorders>
            <w:shd w:val="clear" w:color="auto" w:fill="auto"/>
          </w:tcPr>
          <w:p w14:paraId="191F33FA" w14:textId="40059794" w:rsidR="00E1674C" w:rsidRPr="00495023" w:rsidRDefault="00E1674C" w:rsidP="00E97113">
            <w:pPr>
              <w:ind w:right="352"/>
              <w:jc w:val="right"/>
              <w:rPr>
                <w:rFonts w:ascii="Open Sans" w:hAnsi="Open Sans" w:cs="Open Sans"/>
                <w:b/>
                <w:bCs/>
                <w:sz w:val="22"/>
                <w:szCs w:val="22"/>
              </w:rPr>
            </w:pPr>
            <w:r w:rsidRPr="00495023">
              <w:rPr>
                <w:rFonts w:ascii="Open Sans" w:hAnsi="Open Sans" w:cs="Open Sans"/>
                <w:b/>
                <w:bCs/>
                <w:sz w:val="22"/>
                <w:szCs w:val="22"/>
              </w:rPr>
              <w:t>4</w:t>
            </w:r>
            <w:r w:rsidRPr="00495023">
              <w:rPr>
                <w:rFonts w:cs="Arial"/>
                <w:b/>
                <w:bCs/>
                <w:sz w:val="22"/>
                <w:szCs w:val="22"/>
              </w:rPr>
              <w:t> </w:t>
            </w:r>
            <w:r w:rsidRPr="00495023">
              <w:rPr>
                <w:rFonts w:ascii="Open Sans" w:hAnsi="Open Sans" w:cs="Open Sans"/>
                <w:b/>
                <w:bCs/>
                <w:sz w:val="22"/>
                <w:szCs w:val="22"/>
              </w:rPr>
              <w:t>686</w:t>
            </w:r>
          </w:p>
        </w:tc>
      </w:tr>
      <w:tr w:rsidR="00E1674C" w:rsidRPr="009E63F1" w14:paraId="544D84F6" w14:textId="77777777" w:rsidTr="000E0623">
        <w:tc>
          <w:tcPr>
            <w:tcW w:w="789" w:type="dxa"/>
            <w:vAlign w:val="center"/>
          </w:tcPr>
          <w:p w14:paraId="3FCA2A3A" w14:textId="4523CC4A" w:rsidR="00E1674C" w:rsidRPr="009E63F1" w:rsidRDefault="00E1674C" w:rsidP="00E1674C">
            <w:pPr>
              <w:pStyle w:val="Pieddepage"/>
              <w:rPr>
                <w:rFonts w:ascii="Open Sans" w:hAnsi="Open Sans" w:cs="Open Sans"/>
                <w:sz w:val="18"/>
                <w:szCs w:val="18"/>
              </w:rPr>
            </w:pPr>
            <w:r>
              <w:rPr>
                <w:rFonts w:ascii="Open Sans" w:hAnsi="Open Sans" w:cs="Open Sans"/>
                <w:sz w:val="22"/>
                <w:szCs w:val="22"/>
              </w:rPr>
              <w:t>5</w:t>
            </w:r>
          </w:p>
        </w:tc>
        <w:tc>
          <w:tcPr>
            <w:tcW w:w="6294" w:type="dxa"/>
            <w:tcBorders>
              <w:top w:val="nil"/>
              <w:left w:val="single" w:sz="4" w:space="0" w:color="000080"/>
              <w:bottom w:val="single" w:sz="4" w:space="0" w:color="000080"/>
              <w:right w:val="single" w:sz="4" w:space="0" w:color="000080"/>
            </w:tcBorders>
            <w:shd w:val="clear" w:color="auto" w:fill="auto"/>
            <w:vAlign w:val="center"/>
          </w:tcPr>
          <w:p w14:paraId="49C2CD35" w14:textId="09611A23" w:rsidR="00E1674C" w:rsidRPr="00FD24DB" w:rsidRDefault="00E1674C" w:rsidP="00E1674C">
            <w:pPr>
              <w:rPr>
                <w:rFonts w:ascii="Open Sans" w:hAnsi="Open Sans" w:cs="Open Sans"/>
                <w:sz w:val="18"/>
                <w:szCs w:val="18"/>
              </w:rPr>
            </w:pPr>
            <w:r>
              <w:rPr>
                <w:rFonts w:ascii="Open Sans" w:hAnsi="Open Sans" w:cs="Open Sans"/>
                <w:sz w:val="22"/>
                <w:szCs w:val="22"/>
              </w:rPr>
              <w:t>PORC - SAUTÉ SANS OS</w:t>
            </w:r>
          </w:p>
        </w:tc>
        <w:tc>
          <w:tcPr>
            <w:tcW w:w="992" w:type="dxa"/>
            <w:vAlign w:val="center"/>
          </w:tcPr>
          <w:p w14:paraId="514757CC" w14:textId="0318ECF7" w:rsidR="00E1674C" w:rsidRPr="00FD24DB" w:rsidRDefault="00E1674C" w:rsidP="00E1674C">
            <w:pPr>
              <w:jc w:val="center"/>
              <w:rPr>
                <w:rFonts w:ascii="Open Sans" w:hAnsi="Open Sans" w:cs="Open Sans"/>
                <w:sz w:val="18"/>
                <w:szCs w:val="18"/>
              </w:rPr>
            </w:pPr>
            <w:r>
              <w:rPr>
                <w:rFonts w:ascii="Open Sans" w:hAnsi="Open Sans" w:cs="Open Sans"/>
                <w:sz w:val="22"/>
                <w:szCs w:val="22"/>
              </w:rPr>
              <w:t>KG</w:t>
            </w:r>
          </w:p>
        </w:tc>
        <w:tc>
          <w:tcPr>
            <w:tcW w:w="1843" w:type="dxa"/>
            <w:tcBorders>
              <w:top w:val="nil"/>
              <w:left w:val="single" w:sz="4" w:space="0" w:color="auto"/>
              <w:bottom w:val="single" w:sz="4" w:space="0" w:color="auto"/>
              <w:right w:val="single" w:sz="4" w:space="0" w:color="auto"/>
            </w:tcBorders>
            <w:shd w:val="clear" w:color="auto" w:fill="auto"/>
          </w:tcPr>
          <w:p w14:paraId="39001C61" w14:textId="42B8A102" w:rsidR="00E1674C" w:rsidRPr="00495023" w:rsidRDefault="00E1674C" w:rsidP="00E97113">
            <w:pPr>
              <w:ind w:right="352"/>
              <w:jc w:val="right"/>
              <w:rPr>
                <w:rFonts w:ascii="Open Sans" w:hAnsi="Open Sans" w:cs="Open Sans"/>
                <w:b/>
                <w:bCs/>
                <w:sz w:val="22"/>
                <w:szCs w:val="22"/>
              </w:rPr>
            </w:pPr>
            <w:r w:rsidRPr="00495023">
              <w:rPr>
                <w:rFonts w:ascii="Open Sans" w:hAnsi="Open Sans" w:cs="Open Sans"/>
                <w:b/>
                <w:bCs/>
                <w:sz w:val="22"/>
                <w:szCs w:val="22"/>
              </w:rPr>
              <w:t>1</w:t>
            </w:r>
            <w:r w:rsidRPr="00495023">
              <w:rPr>
                <w:rFonts w:cs="Arial"/>
                <w:b/>
                <w:bCs/>
                <w:sz w:val="22"/>
                <w:szCs w:val="22"/>
              </w:rPr>
              <w:t> </w:t>
            </w:r>
            <w:r w:rsidRPr="00495023">
              <w:rPr>
                <w:rFonts w:ascii="Open Sans" w:hAnsi="Open Sans" w:cs="Open Sans"/>
                <w:b/>
                <w:bCs/>
                <w:sz w:val="22"/>
                <w:szCs w:val="22"/>
              </w:rPr>
              <w:t>887</w:t>
            </w:r>
          </w:p>
        </w:tc>
      </w:tr>
      <w:tr w:rsidR="00E1674C" w:rsidRPr="009E63F1" w14:paraId="03E6D228" w14:textId="77777777" w:rsidTr="000E0623">
        <w:tc>
          <w:tcPr>
            <w:tcW w:w="789" w:type="dxa"/>
            <w:vAlign w:val="center"/>
          </w:tcPr>
          <w:p w14:paraId="3CF2B566" w14:textId="6D346FBA" w:rsidR="00E1674C" w:rsidRPr="009E63F1" w:rsidRDefault="00E1674C" w:rsidP="00E1674C">
            <w:pPr>
              <w:pStyle w:val="Pieddepage"/>
              <w:rPr>
                <w:rFonts w:ascii="Open Sans" w:hAnsi="Open Sans" w:cs="Open Sans"/>
                <w:sz w:val="18"/>
                <w:szCs w:val="18"/>
              </w:rPr>
            </w:pPr>
            <w:r>
              <w:rPr>
                <w:rFonts w:ascii="Open Sans" w:hAnsi="Open Sans" w:cs="Open Sans"/>
                <w:sz w:val="22"/>
                <w:szCs w:val="22"/>
              </w:rPr>
              <w:t>6</w:t>
            </w:r>
          </w:p>
        </w:tc>
        <w:tc>
          <w:tcPr>
            <w:tcW w:w="6294" w:type="dxa"/>
            <w:tcBorders>
              <w:top w:val="nil"/>
              <w:left w:val="single" w:sz="4" w:space="0" w:color="000080"/>
              <w:bottom w:val="single" w:sz="4" w:space="0" w:color="000080"/>
              <w:right w:val="single" w:sz="4" w:space="0" w:color="000080"/>
            </w:tcBorders>
            <w:shd w:val="clear" w:color="auto" w:fill="auto"/>
            <w:vAlign w:val="center"/>
          </w:tcPr>
          <w:p w14:paraId="4625D056" w14:textId="0FAF298F" w:rsidR="00E1674C" w:rsidRPr="00FD24DB" w:rsidRDefault="00E1674C" w:rsidP="00E1674C">
            <w:pPr>
              <w:rPr>
                <w:rFonts w:ascii="Open Sans" w:hAnsi="Open Sans" w:cs="Open Sans"/>
                <w:sz w:val="18"/>
                <w:szCs w:val="18"/>
              </w:rPr>
            </w:pPr>
            <w:r>
              <w:rPr>
                <w:rFonts w:ascii="Open Sans" w:hAnsi="Open Sans" w:cs="Open Sans"/>
                <w:sz w:val="22"/>
                <w:szCs w:val="22"/>
              </w:rPr>
              <w:t>PORC - TRAVERS</w:t>
            </w:r>
          </w:p>
        </w:tc>
        <w:tc>
          <w:tcPr>
            <w:tcW w:w="992" w:type="dxa"/>
            <w:vAlign w:val="center"/>
          </w:tcPr>
          <w:p w14:paraId="33B65B9E" w14:textId="6E476CAF" w:rsidR="00E1674C" w:rsidRPr="00FD24DB" w:rsidRDefault="00E1674C" w:rsidP="00E1674C">
            <w:pPr>
              <w:jc w:val="center"/>
              <w:rPr>
                <w:rFonts w:ascii="Open Sans" w:hAnsi="Open Sans" w:cs="Open Sans"/>
                <w:sz w:val="18"/>
                <w:szCs w:val="18"/>
              </w:rPr>
            </w:pPr>
            <w:r>
              <w:rPr>
                <w:rFonts w:ascii="Open Sans" w:hAnsi="Open Sans" w:cs="Open Sans"/>
                <w:sz w:val="22"/>
                <w:szCs w:val="22"/>
              </w:rPr>
              <w:t>KG</w:t>
            </w:r>
          </w:p>
        </w:tc>
        <w:tc>
          <w:tcPr>
            <w:tcW w:w="1843" w:type="dxa"/>
            <w:tcBorders>
              <w:top w:val="nil"/>
              <w:left w:val="single" w:sz="4" w:space="0" w:color="auto"/>
              <w:bottom w:val="single" w:sz="4" w:space="0" w:color="auto"/>
              <w:right w:val="single" w:sz="4" w:space="0" w:color="auto"/>
            </w:tcBorders>
            <w:shd w:val="clear" w:color="auto" w:fill="auto"/>
          </w:tcPr>
          <w:p w14:paraId="75E59735" w14:textId="7871D9AC" w:rsidR="00E1674C" w:rsidRPr="00495023" w:rsidRDefault="00E1674C" w:rsidP="00E97113">
            <w:pPr>
              <w:ind w:right="352"/>
              <w:jc w:val="right"/>
              <w:rPr>
                <w:rFonts w:ascii="Open Sans" w:hAnsi="Open Sans" w:cs="Open Sans"/>
                <w:b/>
                <w:bCs/>
                <w:sz w:val="22"/>
                <w:szCs w:val="22"/>
              </w:rPr>
            </w:pPr>
            <w:r w:rsidRPr="00495023">
              <w:rPr>
                <w:rFonts w:ascii="Open Sans" w:hAnsi="Open Sans" w:cs="Open Sans"/>
                <w:b/>
                <w:bCs/>
                <w:sz w:val="22"/>
                <w:szCs w:val="22"/>
              </w:rPr>
              <w:t>18</w:t>
            </w:r>
            <w:r w:rsidRPr="00495023">
              <w:rPr>
                <w:rFonts w:cs="Arial"/>
                <w:b/>
                <w:bCs/>
                <w:sz w:val="22"/>
                <w:szCs w:val="22"/>
              </w:rPr>
              <w:t> </w:t>
            </w:r>
            <w:r w:rsidRPr="00495023">
              <w:rPr>
                <w:rFonts w:ascii="Open Sans" w:hAnsi="Open Sans" w:cs="Open Sans"/>
                <w:b/>
                <w:bCs/>
                <w:sz w:val="22"/>
                <w:szCs w:val="22"/>
              </w:rPr>
              <w:t>864</w:t>
            </w:r>
          </w:p>
        </w:tc>
      </w:tr>
      <w:tr w:rsidR="00E1674C" w:rsidRPr="009E63F1" w14:paraId="29AFDD95" w14:textId="77777777" w:rsidTr="000E0623">
        <w:tc>
          <w:tcPr>
            <w:tcW w:w="789" w:type="dxa"/>
            <w:vAlign w:val="center"/>
          </w:tcPr>
          <w:p w14:paraId="4918EC6C" w14:textId="4DDA1782" w:rsidR="00E1674C" w:rsidRPr="009E63F1" w:rsidRDefault="00E1674C" w:rsidP="00E1674C">
            <w:pPr>
              <w:pStyle w:val="Pieddepage"/>
              <w:rPr>
                <w:rFonts w:ascii="Open Sans" w:hAnsi="Open Sans" w:cs="Open Sans"/>
                <w:sz w:val="18"/>
                <w:szCs w:val="18"/>
              </w:rPr>
            </w:pPr>
            <w:r>
              <w:rPr>
                <w:rFonts w:ascii="Open Sans" w:hAnsi="Open Sans" w:cs="Open Sans"/>
                <w:sz w:val="22"/>
                <w:szCs w:val="22"/>
              </w:rPr>
              <w:t>7</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5C32C54C" w14:textId="42C4B7C9" w:rsidR="00E1674C" w:rsidRPr="00FD24DB" w:rsidRDefault="00E1674C" w:rsidP="00E1674C">
            <w:pPr>
              <w:rPr>
                <w:rFonts w:ascii="Open Sans" w:hAnsi="Open Sans" w:cs="Open Sans"/>
                <w:sz w:val="18"/>
                <w:szCs w:val="18"/>
              </w:rPr>
            </w:pPr>
            <w:r>
              <w:rPr>
                <w:rFonts w:ascii="Open Sans" w:hAnsi="Open Sans" w:cs="Open Sans"/>
                <w:sz w:val="22"/>
                <w:szCs w:val="22"/>
              </w:rPr>
              <w:t>PORC - ROUELLE</w:t>
            </w:r>
          </w:p>
        </w:tc>
        <w:tc>
          <w:tcPr>
            <w:tcW w:w="992" w:type="dxa"/>
            <w:vAlign w:val="center"/>
          </w:tcPr>
          <w:p w14:paraId="22C7DB30" w14:textId="4521752E" w:rsidR="00E1674C" w:rsidRPr="00FD24DB" w:rsidRDefault="00E1674C" w:rsidP="00E1674C">
            <w:pPr>
              <w:jc w:val="center"/>
              <w:rPr>
                <w:rFonts w:ascii="Open Sans" w:hAnsi="Open Sans" w:cs="Open Sans"/>
                <w:sz w:val="18"/>
                <w:szCs w:val="18"/>
              </w:rPr>
            </w:pPr>
            <w:r>
              <w:rPr>
                <w:rFonts w:ascii="Open Sans" w:hAnsi="Open Sans" w:cs="Open Sans"/>
                <w:sz w:val="22"/>
                <w:szCs w:val="22"/>
              </w:rPr>
              <w:t>KG</w:t>
            </w:r>
          </w:p>
        </w:tc>
        <w:tc>
          <w:tcPr>
            <w:tcW w:w="1843" w:type="dxa"/>
            <w:tcBorders>
              <w:top w:val="nil"/>
              <w:left w:val="single" w:sz="4" w:space="0" w:color="auto"/>
              <w:bottom w:val="single" w:sz="4" w:space="0" w:color="auto"/>
              <w:right w:val="single" w:sz="4" w:space="0" w:color="auto"/>
            </w:tcBorders>
            <w:shd w:val="clear" w:color="auto" w:fill="auto"/>
          </w:tcPr>
          <w:p w14:paraId="68308D76" w14:textId="0917FDD7" w:rsidR="00E1674C" w:rsidRPr="00495023" w:rsidRDefault="00E1674C" w:rsidP="00E97113">
            <w:pPr>
              <w:ind w:right="352"/>
              <w:jc w:val="right"/>
              <w:rPr>
                <w:rFonts w:ascii="Open Sans" w:hAnsi="Open Sans" w:cs="Open Sans"/>
                <w:b/>
                <w:bCs/>
                <w:sz w:val="22"/>
                <w:szCs w:val="22"/>
              </w:rPr>
            </w:pPr>
            <w:r w:rsidRPr="00495023">
              <w:rPr>
                <w:rFonts w:ascii="Open Sans" w:hAnsi="Open Sans" w:cs="Open Sans"/>
                <w:b/>
                <w:bCs/>
                <w:sz w:val="22"/>
                <w:szCs w:val="22"/>
              </w:rPr>
              <w:t>232</w:t>
            </w:r>
          </w:p>
        </w:tc>
      </w:tr>
      <w:tr w:rsidR="00E1674C" w:rsidRPr="009E63F1" w14:paraId="59F26EC4" w14:textId="77777777" w:rsidTr="000E0623">
        <w:tc>
          <w:tcPr>
            <w:tcW w:w="789" w:type="dxa"/>
            <w:vAlign w:val="center"/>
          </w:tcPr>
          <w:p w14:paraId="5AD45E51" w14:textId="0FCB6088" w:rsidR="00E1674C" w:rsidRPr="009E63F1" w:rsidRDefault="00E1674C" w:rsidP="00E1674C">
            <w:pPr>
              <w:pStyle w:val="Pieddepage"/>
              <w:rPr>
                <w:rFonts w:ascii="Open Sans" w:hAnsi="Open Sans" w:cs="Open Sans"/>
                <w:sz w:val="18"/>
                <w:szCs w:val="18"/>
              </w:rPr>
            </w:pPr>
            <w:r>
              <w:rPr>
                <w:rFonts w:ascii="Open Sans" w:hAnsi="Open Sans" w:cs="Open Sans"/>
                <w:sz w:val="22"/>
                <w:szCs w:val="22"/>
              </w:rPr>
              <w:t>8</w:t>
            </w:r>
          </w:p>
        </w:tc>
        <w:tc>
          <w:tcPr>
            <w:tcW w:w="6294" w:type="dxa"/>
            <w:tcBorders>
              <w:top w:val="nil"/>
              <w:left w:val="single" w:sz="4" w:space="0" w:color="auto"/>
              <w:bottom w:val="single" w:sz="4" w:space="0" w:color="auto"/>
              <w:right w:val="single" w:sz="4" w:space="0" w:color="auto"/>
            </w:tcBorders>
            <w:shd w:val="clear" w:color="auto" w:fill="auto"/>
            <w:vAlign w:val="center"/>
          </w:tcPr>
          <w:p w14:paraId="20332451" w14:textId="0842F1F7" w:rsidR="00E1674C" w:rsidRPr="00FD24DB" w:rsidRDefault="00E1674C" w:rsidP="00E1674C">
            <w:pPr>
              <w:rPr>
                <w:rFonts w:ascii="Open Sans" w:hAnsi="Open Sans" w:cs="Open Sans"/>
                <w:sz w:val="18"/>
                <w:szCs w:val="18"/>
              </w:rPr>
            </w:pPr>
            <w:r>
              <w:rPr>
                <w:rFonts w:ascii="Open Sans" w:hAnsi="Open Sans" w:cs="Open Sans"/>
                <w:sz w:val="22"/>
                <w:szCs w:val="22"/>
              </w:rPr>
              <w:t>SAUCISSE CRUE - CHIPOLATA</w:t>
            </w:r>
          </w:p>
        </w:tc>
        <w:tc>
          <w:tcPr>
            <w:tcW w:w="992" w:type="dxa"/>
            <w:vAlign w:val="center"/>
          </w:tcPr>
          <w:p w14:paraId="6504F790" w14:textId="2F993D01" w:rsidR="00E1674C" w:rsidRPr="00FD24DB" w:rsidRDefault="00E1674C" w:rsidP="00E1674C">
            <w:pPr>
              <w:jc w:val="center"/>
              <w:rPr>
                <w:rFonts w:ascii="Open Sans" w:hAnsi="Open Sans" w:cs="Open Sans"/>
                <w:sz w:val="18"/>
                <w:szCs w:val="18"/>
              </w:rPr>
            </w:pPr>
            <w:r>
              <w:rPr>
                <w:rFonts w:ascii="Open Sans" w:hAnsi="Open Sans" w:cs="Open Sans"/>
                <w:sz w:val="22"/>
                <w:szCs w:val="22"/>
              </w:rPr>
              <w:t>KG</w:t>
            </w:r>
          </w:p>
        </w:tc>
        <w:tc>
          <w:tcPr>
            <w:tcW w:w="1843" w:type="dxa"/>
            <w:tcBorders>
              <w:top w:val="nil"/>
              <w:left w:val="single" w:sz="4" w:space="0" w:color="auto"/>
              <w:bottom w:val="single" w:sz="4" w:space="0" w:color="auto"/>
              <w:right w:val="single" w:sz="4" w:space="0" w:color="auto"/>
            </w:tcBorders>
            <w:shd w:val="clear" w:color="auto" w:fill="auto"/>
          </w:tcPr>
          <w:p w14:paraId="0A9A3BBD" w14:textId="6BB13A57" w:rsidR="00E1674C" w:rsidRPr="00495023" w:rsidRDefault="00E1674C" w:rsidP="00E97113">
            <w:pPr>
              <w:ind w:right="352"/>
              <w:jc w:val="right"/>
              <w:rPr>
                <w:rFonts w:ascii="Open Sans" w:hAnsi="Open Sans" w:cs="Open Sans"/>
                <w:b/>
                <w:bCs/>
                <w:sz w:val="22"/>
                <w:szCs w:val="22"/>
              </w:rPr>
            </w:pPr>
            <w:r w:rsidRPr="00495023">
              <w:rPr>
                <w:rFonts w:ascii="Open Sans" w:hAnsi="Open Sans" w:cs="Open Sans"/>
                <w:b/>
                <w:bCs/>
                <w:sz w:val="22"/>
                <w:szCs w:val="22"/>
              </w:rPr>
              <w:t>2</w:t>
            </w:r>
            <w:r w:rsidRPr="00495023">
              <w:rPr>
                <w:rFonts w:cs="Arial"/>
                <w:b/>
                <w:bCs/>
                <w:sz w:val="22"/>
                <w:szCs w:val="22"/>
              </w:rPr>
              <w:t> </w:t>
            </w:r>
            <w:r w:rsidRPr="00495023">
              <w:rPr>
                <w:rFonts w:ascii="Open Sans" w:hAnsi="Open Sans" w:cs="Open Sans"/>
                <w:b/>
                <w:bCs/>
                <w:sz w:val="22"/>
                <w:szCs w:val="22"/>
              </w:rPr>
              <w:t>361</w:t>
            </w:r>
          </w:p>
        </w:tc>
      </w:tr>
      <w:tr w:rsidR="00E1674C" w:rsidRPr="009E63F1" w14:paraId="27B0C33B" w14:textId="77777777" w:rsidTr="000E0623">
        <w:tc>
          <w:tcPr>
            <w:tcW w:w="789" w:type="dxa"/>
            <w:vAlign w:val="center"/>
          </w:tcPr>
          <w:p w14:paraId="44903C61" w14:textId="0B4938D2" w:rsidR="00E1674C" w:rsidRPr="009E63F1" w:rsidRDefault="00E1674C" w:rsidP="00E1674C">
            <w:pPr>
              <w:pStyle w:val="Pieddepage"/>
              <w:rPr>
                <w:rFonts w:ascii="Open Sans" w:hAnsi="Open Sans" w:cs="Open Sans"/>
                <w:sz w:val="18"/>
                <w:szCs w:val="18"/>
              </w:rPr>
            </w:pPr>
            <w:r>
              <w:rPr>
                <w:rFonts w:ascii="Open Sans" w:hAnsi="Open Sans" w:cs="Open Sans"/>
                <w:sz w:val="22"/>
                <w:szCs w:val="22"/>
              </w:rPr>
              <w:t>9</w:t>
            </w:r>
          </w:p>
        </w:tc>
        <w:tc>
          <w:tcPr>
            <w:tcW w:w="6294" w:type="dxa"/>
            <w:tcBorders>
              <w:top w:val="nil"/>
              <w:left w:val="single" w:sz="4" w:space="0" w:color="auto"/>
              <w:bottom w:val="single" w:sz="4" w:space="0" w:color="auto"/>
              <w:right w:val="single" w:sz="4" w:space="0" w:color="auto"/>
            </w:tcBorders>
            <w:shd w:val="clear" w:color="auto" w:fill="auto"/>
            <w:vAlign w:val="center"/>
          </w:tcPr>
          <w:p w14:paraId="6C6933A5" w14:textId="13158A96" w:rsidR="00E1674C" w:rsidRPr="00FD24DB" w:rsidRDefault="00E1674C" w:rsidP="00E1674C">
            <w:pPr>
              <w:rPr>
                <w:rFonts w:ascii="Open Sans" w:hAnsi="Open Sans" w:cs="Open Sans"/>
                <w:sz w:val="18"/>
                <w:szCs w:val="18"/>
              </w:rPr>
            </w:pPr>
            <w:r>
              <w:rPr>
                <w:rFonts w:ascii="Open Sans" w:hAnsi="Open Sans" w:cs="Open Sans"/>
                <w:sz w:val="22"/>
                <w:szCs w:val="22"/>
              </w:rPr>
              <w:t>SAUCISSE CRUE – CHIPOLATA AROMATISÉE</w:t>
            </w:r>
          </w:p>
        </w:tc>
        <w:tc>
          <w:tcPr>
            <w:tcW w:w="992" w:type="dxa"/>
            <w:vAlign w:val="center"/>
          </w:tcPr>
          <w:p w14:paraId="1AEF3C0D" w14:textId="24C61A4B" w:rsidR="00E1674C" w:rsidRPr="00FD24DB" w:rsidRDefault="00E1674C" w:rsidP="00E1674C">
            <w:pPr>
              <w:jc w:val="center"/>
              <w:rPr>
                <w:rFonts w:ascii="Open Sans" w:hAnsi="Open Sans" w:cs="Open Sans"/>
                <w:sz w:val="18"/>
                <w:szCs w:val="18"/>
              </w:rPr>
            </w:pPr>
            <w:r>
              <w:rPr>
                <w:rFonts w:ascii="Open Sans" w:hAnsi="Open Sans" w:cs="Open Sans"/>
                <w:sz w:val="22"/>
                <w:szCs w:val="22"/>
              </w:rPr>
              <w:t>KG</w:t>
            </w:r>
          </w:p>
        </w:tc>
        <w:tc>
          <w:tcPr>
            <w:tcW w:w="1843" w:type="dxa"/>
            <w:tcBorders>
              <w:top w:val="nil"/>
              <w:left w:val="single" w:sz="4" w:space="0" w:color="auto"/>
              <w:bottom w:val="single" w:sz="4" w:space="0" w:color="auto"/>
              <w:right w:val="single" w:sz="4" w:space="0" w:color="auto"/>
            </w:tcBorders>
            <w:shd w:val="clear" w:color="auto" w:fill="auto"/>
          </w:tcPr>
          <w:p w14:paraId="66DF82FB" w14:textId="79FFF6EF" w:rsidR="00E1674C" w:rsidRPr="00495023" w:rsidRDefault="00E1674C" w:rsidP="00E97113">
            <w:pPr>
              <w:ind w:right="352"/>
              <w:jc w:val="right"/>
              <w:rPr>
                <w:rFonts w:ascii="Open Sans" w:hAnsi="Open Sans" w:cs="Open Sans"/>
                <w:b/>
                <w:bCs/>
                <w:sz w:val="22"/>
                <w:szCs w:val="22"/>
              </w:rPr>
            </w:pPr>
            <w:r w:rsidRPr="00495023">
              <w:rPr>
                <w:rFonts w:ascii="Open Sans" w:hAnsi="Open Sans" w:cs="Open Sans"/>
                <w:b/>
                <w:bCs/>
                <w:sz w:val="22"/>
                <w:szCs w:val="22"/>
              </w:rPr>
              <w:t>2</w:t>
            </w:r>
            <w:r w:rsidRPr="00495023">
              <w:rPr>
                <w:rFonts w:cs="Arial"/>
                <w:b/>
                <w:bCs/>
                <w:sz w:val="22"/>
                <w:szCs w:val="22"/>
              </w:rPr>
              <w:t> </w:t>
            </w:r>
            <w:r w:rsidRPr="00495023">
              <w:rPr>
                <w:rFonts w:ascii="Open Sans" w:hAnsi="Open Sans" w:cs="Open Sans"/>
                <w:b/>
                <w:bCs/>
                <w:sz w:val="22"/>
                <w:szCs w:val="22"/>
              </w:rPr>
              <w:t>361</w:t>
            </w:r>
          </w:p>
        </w:tc>
      </w:tr>
      <w:tr w:rsidR="00E1674C" w:rsidRPr="009E63F1" w14:paraId="6F15C1F9" w14:textId="77777777" w:rsidTr="000E0623">
        <w:tc>
          <w:tcPr>
            <w:tcW w:w="789" w:type="dxa"/>
            <w:vAlign w:val="center"/>
          </w:tcPr>
          <w:p w14:paraId="433E856D" w14:textId="3C725C1B" w:rsidR="00E1674C" w:rsidRPr="009E63F1" w:rsidRDefault="00E1674C" w:rsidP="00E1674C">
            <w:pPr>
              <w:pStyle w:val="Pieddepage"/>
              <w:rPr>
                <w:rFonts w:ascii="Open Sans" w:hAnsi="Open Sans" w:cs="Open Sans"/>
                <w:sz w:val="18"/>
                <w:szCs w:val="18"/>
              </w:rPr>
            </w:pPr>
            <w:r>
              <w:rPr>
                <w:rFonts w:ascii="Open Sans" w:hAnsi="Open Sans" w:cs="Open Sans"/>
                <w:sz w:val="22"/>
                <w:szCs w:val="22"/>
              </w:rPr>
              <w:t>10</w:t>
            </w:r>
          </w:p>
        </w:tc>
        <w:tc>
          <w:tcPr>
            <w:tcW w:w="6294" w:type="dxa"/>
            <w:tcBorders>
              <w:top w:val="nil"/>
              <w:left w:val="single" w:sz="4" w:space="0" w:color="auto"/>
              <w:bottom w:val="single" w:sz="4" w:space="0" w:color="auto"/>
              <w:right w:val="single" w:sz="4" w:space="0" w:color="auto"/>
            </w:tcBorders>
            <w:shd w:val="clear" w:color="auto" w:fill="auto"/>
            <w:vAlign w:val="center"/>
          </w:tcPr>
          <w:p w14:paraId="50917C04" w14:textId="0A4459D2" w:rsidR="00E1674C" w:rsidRPr="00FD24DB" w:rsidRDefault="00E1674C" w:rsidP="00E1674C">
            <w:pPr>
              <w:rPr>
                <w:rFonts w:ascii="Open Sans" w:hAnsi="Open Sans" w:cs="Open Sans"/>
                <w:sz w:val="18"/>
                <w:szCs w:val="18"/>
              </w:rPr>
            </w:pPr>
            <w:r>
              <w:rPr>
                <w:rFonts w:ascii="Open Sans" w:hAnsi="Open Sans" w:cs="Open Sans"/>
                <w:sz w:val="22"/>
                <w:szCs w:val="22"/>
              </w:rPr>
              <w:t>SAUCISSE CRUE - MERGUEZ</w:t>
            </w:r>
          </w:p>
        </w:tc>
        <w:tc>
          <w:tcPr>
            <w:tcW w:w="992" w:type="dxa"/>
            <w:vAlign w:val="center"/>
          </w:tcPr>
          <w:p w14:paraId="784F81FD" w14:textId="5EEB7B4C" w:rsidR="00E1674C" w:rsidRPr="00FD24DB" w:rsidRDefault="00E1674C" w:rsidP="00E1674C">
            <w:pPr>
              <w:jc w:val="center"/>
              <w:rPr>
                <w:rFonts w:ascii="Open Sans" w:hAnsi="Open Sans" w:cs="Open Sans"/>
                <w:sz w:val="18"/>
                <w:szCs w:val="18"/>
              </w:rPr>
            </w:pPr>
            <w:r>
              <w:rPr>
                <w:rFonts w:ascii="Open Sans" w:hAnsi="Open Sans" w:cs="Open Sans"/>
                <w:sz w:val="22"/>
                <w:szCs w:val="22"/>
              </w:rPr>
              <w:t>KG</w:t>
            </w:r>
          </w:p>
        </w:tc>
        <w:tc>
          <w:tcPr>
            <w:tcW w:w="1843" w:type="dxa"/>
            <w:tcBorders>
              <w:top w:val="nil"/>
              <w:left w:val="single" w:sz="4" w:space="0" w:color="auto"/>
              <w:bottom w:val="single" w:sz="4" w:space="0" w:color="auto"/>
              <w:right w:val="single" w:sz="4" w:space="0" w:color="auto"/>
            </w:tcBorders>
            <w:shd w:val="clear" w:color="auto" w:fill="auto"/>
          </w:tcPr>
          <w:p w14:paraId="1D3AAD44" w14:textId="235B20A4" w:rsidR="00E1674C" w:rsidRPr="00495023" w:rsidRDefault="00E1674C" w:rsidP="00E97113">
            <w:pPr>
              <w:ind w:right="352"/>
              <w:jc w:val="right"/>
              <w:rPr>
                <w:rFonts w:ascii="Open Sans" w:hAnsi="Open Sans" w:cs="Open Sans"/>
                <w:b/>
                <w:bCs/>
                <w:sz w:val="22"/>
                <w:szCs w:val="22"/>
              </w:rPr>
            </w:pPr>
            <w:r w:rsidRPr="00495023">
              <w:rPr>
                <w:rFonts w:ascii="Open Sans" w:hAnsi="Open Sans" w:cs="Open Sans"/>
                <w:b/>
                <w:bCs/>
                <w:sz w:val="22"/>
                <w:szCs w:val="22"/>
              </w:rPr>
              <w:t>6</w:t>
            </w:r>
            <w:r w:rsidRPr="00495023">
              <w:rPr>
                <w:rFonts w:cs="Arial"/>
                <w:b/>
                <w:bCs/>
                <w:sz w:val="22"/>
                <w:szCs w:val="22"/>
              </w:rPr>
              <w:t> </w:t>
            </w:r>
            <w:r w:rsidRPr="00495023">
              <w:rPr>
                <w:rFonts w:ascii="Open Sans" w:hAnsi="Open Sans" w:cs="Open Sans"/>
                <w:b/>
                <w:bCs/>
                <w:sz w:val="22"/>
                <w:szCs w:val="22"/>
              </w:rPr>
              <w:t>394</w:t>
            </w:r>
          </w:p>
        </w:tc>
      </w:tr>
      <w:tr w:rsidR="00E1674C" w:rsidRPr="009E63F1" w14:paraId="0ED73B03" w14:textId="77777777" w:rsidTr="000E0623">
        <w:tc>
          <w:tcPr>
            <w:tcW w:w="789" w:type="dxa"/>
            <w:vAlign w:val="center"/>
          </w:tcPr>
          <w:p w14:paraId="30BF571B" w14:textId="7B3670E0" w:rsidR="00E1674C" w:rsidRPr="009E63F1" w:rsidRDefault="00E1674C" w:rsidP="00E1674C">
            <w:pPr>
              <w:pStyle w:val="Pieddepage"/>
              <w:rPr>
                <w:rFonts w:ascii="Open Sans" w:hAnsi="Open Sans" w:cs="Open Sans"/>
                <w:sz w:val="18"/>
                <w:szCs w:val="18"/>
              </w:rPr>
            </w:pPr>
            <w:r>
              <w:rPr>
                <w:rFonts w:ascii="Open Sans" w:hAnsi="Open Sans" w:cs="Open Sans"/>
                <w:sz w:val="22"/>
                <w:szCs w:val="22"/>
              </w:rPr>
              <w:t>11</w:t>
            </w:r>
          </w:p>
        </w:tc>
        <w:tc>
          <w:tcPr>
            <w:tcW w:w="6294" w:type="dxa"/>
            <w:tcBorders>
              <w:top w:val="nil"/>
              <w:left w:val="single" w:sz="4" w:space="0" w:color="auto"/>
              <w:bottom w:val="single" w:sz="4" w:space="0" w:color="auto"/>
              <w:right w:val="single" w:sz="4" w:space="0" w:color="auto"/>
            </w:tcBorders>
            <w:shd w:val="clear" w:color="auto" w:fill="auto"/>
            <w:vAlign w:val="center"/>
          </w:tcPr>
          <w:p w14:paraId="377D8525" w14:textId="72954C4A" w:rsidR="00E1674C" w:rsidRPr="00FD24DB" w:rsidRDefault="00E1674C" w:rsidP="00E1674C">
            <w:pPr>
              <w:rPr>
                <w:rFonts w:ascii="Open Sans" w:hAnsi="Open Sans" w:cs="Open Sans"/>
                <w:sz w:val="18"/>
                <w:szCs w:val="18"/>
              </w:rPr>
            </w:pPr>
            <w:r>
              <w:rPr>
                <w:rFonts w:ascii="Open Sans" w:hAnsi="Open Sans" w:cs="Open Sans"/>
                <w:sz w:val="22"/>
                <w:szCs w:val="22"/>
              </w:rPr>
              <w:t>SAUCISSE CRUE - TOULOUSE</w:t>
            </w:r>
          </w:p>
        </w:tc>
        <w:tc>
          <w:tcPr>
            <w:tcW w:w="992" w:type="dxa"/>
            <w:vAlign w:val="center"/>
          </w:tcPr>
          <w:p w14:paraId="6569AA37" w14:textId="0AE5FA77" w:rsidR="00E1674C" w:rsidRPr="00FD24DB" w:rsidRDefault="00E1674C" w:rsidP="00E1674C">
            <w:pPr>
              <w:jc w:val="center"/>
              <w:rPr>
                <w:rFonts w:ascii="Open Sans" w:hAnsi="Open Sans" w:cs="Open Sans"/>
                <w:sz w:val="18"/>
                <w:szCs w:val="18"/>
              </w:rPr>
            </w:pPr>
            <w:r>
              <w:rPr>
                <w:rFonts w:ascii="Open Sans" w:hAnsi="Open Sans" w:cs="Open Sans"/>
                <w:sz w:val="22"/>
                <w:szCs w:val="22"/>
              </w:rPr>
              <w:t>KG</w:t>
            </w:r>
          </w:p>
        </w:tc>
        <w:tc>
          <w:tcPr>
            <w:tcW w:w="1843" w:type="dxa"/>
            <w:tcBorders>
              <w:top w:val="nil"/>
              <w:left w:val="single" w:sz="4" w:space="0" w:color="auto"/>
              <w:bottom w:val="single" w:sz="4" w:space="0" w:color="auto"/>
              <w:right w:val="single" w:sz="4" w:space="0" w:color="auto"/>
            </w:tcBorders>
            <w:shd w:val="clear" w:color="auto" w:fill="auto"/>
          </w:tcPr>
          <w:p w14:paraId="21B3EEA7" w14:textId="7AEAF8E3" w:rsidR="00E1674C" w:rsidRPr="00495023" w:rsidRDefault="00E1674C" w:rsidP="00E97113">
            <w:pPr>
              <w:ind w:right="352"/>
              <w:jc w:val="right"/>
              <w:rPr>
                <w:rFonts w:ascii="Open Sans" w:hAnsi="Open Sans" w:cs="Open Sans"/>
                <w:b/>
                <w:bCs/>
                <w:sz w:val="22"/>
                <w:szCs w:val="22"/>
              </w:rPr>
            </w:pPr>
            <w:r w:rsidRPr="00495023">
              <w:rPr>
                <w:rFonts w:ascii="Open Sans" w:hAnsi="Open Sans" w:cs="Open Sans"/>
                <w:b/>
                <w:bCs/>
                <w:sz w:val="22"/>
                <w:szCs w:val="22"/>
              </w:rPr>
              <w:t>10</w:t>
            </w:r>
            <w:r w:rsidRPr="00495023">
              <w:rPr>
                <w:rFonts w:cs="Arial"/>
                <w:b/>
                <w:bCs/>
                <w:sz w:val="22"/>
                <w:szCs w:val="22"/>
              </w:rPr>
              <w:t> </w:t>
            </w:r>
            <w:r w:rsidRPr="00495023">
              <w:rPr>
                <w:rFonts w:ascii="Open Sans" w:hAnsi="Open Sans" w:cs="Open Sans"/>
                <w:b/>
                <w:bCs/>
                <w:sz w:val="22"/>
                <w:szCs w:val="22"/>
              </w:rPr>
              <w:t>545</w:t>
            </w:r>
          </w:p>
        </w:tc>
      </w:tr>
    </w:tbl>
    <w:p w14:paraId="2D0C171E" w14:textId="77777777" w:rsidR="00121EFC" w:rsidRDefault="00121EFC" w:rsidP="00FA21FA">
      <w:pPr>
        <w:spacing w:after="200"/>
        <w:rPr>
          <w:rFonts w:ascii="Open Sans" w:hAnsi="Open Sans" w:cs="Open Sans"/>
          <w:b/>
          <w:u w:val="single"/>
        </w:rPr>
      </w:pPr>
    </w:p>
    <w:p w14:paraId="56321986" w14:textId="5F49EBFA" w:rsidR="00826F36" w:rsidRDefault="00DB249D" w:rsidP="00A67AE2">
      <w:pPr>
        <w:pStyle w:val="Titre2"/>
      </w:pPr>
      <w:bookmarkStart w:id="9" w:name="_Toc49959372"/>
      <w:bookmarkStart w:id="10" w:name="_Toc223026453"/>
      <w:r w:rsidRPr="001456B4">
        <w:t xml:space="preserve">SPECIFICATIONS TECHNIQUES </w:t>
      </w:r>
      <w:bookmarkEnd w:id="9"/>
      <w:r w:rsidR="00C4034E">
        <w:t>DU LOT 1</w:t>
      </w:r>
      <w:bookmarkEnd w:id="10"/>
    </w:p>
    <w:tbl>
      <w:tblPr>
        <w:tblStyle w:val="Grilledutableau"/>
        <w:tblW w:w="5470" w:type="pct"/>
        <w:jc w:val="center"/>
        <w:tblLook w:val="04A0" w:firstRow="1" w:lastRow="0" w:firstColumn="1" w:lastColumn="0" w:noHBand="0" w:noVBand="1"/>
      </w:tblPr>
      <w:tblGrid>
        <w:gridCol w:w="2114"/>
        <w:gridCol w:w="7799"/>
      </w:tblGrid>
      <w:tr w:rsidR="00B56B72" w:rsidRPr="00E51630" w14:paraId="619EC6C1" w14:textId="77777777" w:rsidTr="00FA21FA">
        <w:trPr>
          <w:trHeight w:val="330"/>
          <w:jc w:val="center"/>
        </w:trPr>
        <w:tc>
          <w:tcPr>
            <w:tcW w:w="0" w:type="auto"/>
            <w:shd w:val="clear" w:color="auto" w:fill="D9D9D9" w:themeFill="background1" w:themeFillShade="D9"/>
            <w:vAlign w:val="center"/>
          </w:tcPr>
          <w:p w14:paraId="7C6708AA" w14:textId="77777777" w:rsidR="00B56B72" w:rsidRPr="00226766" w:rsidRDefault="00B56B72" w:rsidP="006D6FE8">
            <w:pPr>
              <w:jc w:val="center"/>
              <w:rPr>
                <w:rFonts w:ascii="Open Sans" w:hAnsi="Open Sans" w:cs="Open Sans"/>
                <w:b/>
                <w:bCs/>
                <w:sz w:val="18"/>
                <w:szCs w:val="18"/>
              </w:rPr>
            </w:pPr>
            <w:r w:rsidRPr="00226766">
              <w:rPr>
                <w:rFonts w:ascii="Open Sans" w:hAnsi="Open Sans" w:cs="Open Sans"/>
                <w:b/>
                <w:bCs/>
                <w:sz w:val="18"/>
                <w:szCs w:val="18"/>
              </w:rPr>
              <w:t>Statut de la spécification technique énoncée</w:t>
            </w:r>
          </w:p>
        </w:tc>
        <w:tc>
          <w:tcPr>
            <w:tcW w:w="7799" w:type="dxa"/>
            <w:shd w:val="clear" w:color="auto" w:fill="D9D9D9" w:themeFill="background1" w:themeFillShade="D9"/>
            <w:vAlign w:val="center"/>
          </w:tcPr>
          <w:p w14:paraId="17C45287" w14:textId="0B1CF350" w:rsidR="00B56B72" w:rsidRPr="00226766" w:rsidRDefault="006D6FE8" w:rsidP="006D6FE8">
            <w:pPr>
              <w:jc w:val="center"/>
              <w:rPr>
                <w:rFonts w:ascii="Open Sans" w:hAnsi="Open Sans" w:cs="Open Sans"/>
                <w:b/>
                <w:bCs/>
                <w:sz w:val="18"/>
                <w:szCs w:val="18"/>
              </w:rPr>
            </w:pPr>
            <w:r>
              <w:rPr>
                <w:rFonts w:ascii="Open Sans" w:hAnsi="Open Sans" w:cs="Open Sans"/>
                <w:b/>
                <w:bCs/>
                <w:sz w:val="18"/>
                <w:szCs w:val="18"/>
              </w:rPr>
              <w:t>D</w:t>
            </w:r>
            <w:r w:rsidR="00B56B72" w:rsidRPr="00226766">
              <w:rPr>
                <w:rFonts w:ascii="Open Sans" w:hAnsi="Open Sans" w:cs="Open Sans"/>
                <w:b/>
                <w:bCs/>
                <w:sz w:val="18"/>
                <w:szCs w:val="18"/>
              </w:rPr>
              <w:t>éfinition</w:t>
            </w:r>
          </w:p>
        </w:tc>
      </w:tr>
      <w:tr w:rsidR="00B56B72" w:rsidRPr="00E51630" w14:paraId="02B144BA" w14:textId="77777777" w:rsidTr="00FA21FA">
        <w:trPr>
          <w:trHeight w:val="330"/>
          <w:jc w:val="center"/>
        </w:trPr>
        <w:tc>
          <w:tcPr>
            <w:tcW w:w="0" w:type="auto"/>
          </w:tcPr>
          <w:p w14:paraId="233BBF6B" w14:textId="6A7689D7" w:rsidR="00B56B72" w:rsidRPr="00E51630" w:rsidRDefault="00D126D8" w:rsidP="008B187D">
            <w:pPr>
              <w:jc w:val="left"/>
              <w:rPr>
                <w:rFonts w:ascii="Open Sans" w:hAnsi="Open Sans" w:cs="Open Sans"/>
              </w:rPr>
            </w:pPr>
            <w:r w:rsidRPr="00E51630">
              <w:rPr>
                <w:rFonts w:ascii="Open Sans" w:hAnsi="Open Sans" w:cs="Open Sans"/>
              </w:rPr>
              <w:t xml:space="preserve">Flexibilité : </w:t>
            </w:r>
            <w:r w:rsidRPr="00D126D8">
              <w:rPr>
                <w:rFonts w:ascii="Open Sans" w:hAnsi="Open Sans" w:cs="Open Sans"/>
                <w:b/>
                <w:u w:val="single"/>
              </w:rPr>
              <w:t>Elément de conformité</w:t>
            </w:r>
          </w:p>
        </w:tc>
        <w:tc>
          <w:tcPr>
            <w:tcW w:w="7799" w:type="dxa"/>
          </w:tcPr>
          <w:p w14:paraId="462B3587" w14:textId="77777777" w:rsidR="00B56B72" w:rsidRPr="00226766" w:rsidRDefault="00B56B72" w:rsidP="008B187D">
            <w:pPr>
              <w:jc w:val="left"/>
              <w:rPr>
                <w:rFonts w:ascii="Open Sans" w:hAnsi="Open Sans" w:cs="Open Sans"/>
                <w:sz w:val="18"/>
                <w:szCs w:val="18"/>
              </w:rPr>
            </w:pPr>
            <w:r w:rsidRPr="00226766">
              <w:rPr>
                <w:rFonts w:ascii="Open Sans" w:hAnsi="Open Sans" w:cs="Open Sans"/>
                <w:sz w:val="18"/>
                <w:szCs w:val="18"/>
              </w:rPr>
              <w:t xml:space="preserve">Elément de conformité de l’offre : la spécification énoncée est </w:t>
            </w:r>
            <w:r w:rsidRPr="00226766">
              <w:rPr>
                <w:rFonts w:ascii="Open Sans" w:hAnsi="Open Sans" w:cs="Open Sans"/>
                <w:b/>
                <w:sz w:val="18"/>
                <w:szCs w:val="18"/>
              </w:rPr>
              <w:t>obligatoire</w:t>
            </w:r>
            <w:r w:rsidRPr="00226766">
              <w:rPr>
                <w:rFonts w:ascii="Open Sans" w:hAnsi="Open Sans" w:cs="Open Sans"/>
                <w:sz w:val="18"/>
                <w:szCs w:val="18"/>
              </w:rPr>
              <w:t> : son non-respect rend l’offre non conforme</w:t>
            </w:r>
          </w:p>
        </w:tc>
      </w:tr>
      <w:tr w:rsidR="00B56B72" w:rsidRPr="00E51630" w14:paraId="5CBED195" w14:textId="77777777" w:rsidTr="00FA21FA">
        <w:trPr>
          <w:trHeight w:val="657"/>
          <w:jc w:val="center"/>
        </w:trPr>
        <w:tc>
          <w:tcPr>
            <w:tcW w:w="0" w:type="auto"/>
          </w:tcPr>
          <w:p w14:paraId="65A64E63" w14:textId="451F86E4" w:rsidR="00B56B72" w:rsidRPr="00E51630" w:rsidRDefault="00B56B72" w:rsidP="008B187D">
            <w:pPr>
              <w:jc w:val="left"/>
              <w:rPr>
                <w:rFonts w:ascii="Open Sans" w:hAnsi="Open Sans" w:cs="Open Sans"/>
              </w:rPr>
            </w:pPr>
            <w:r w:rsidRPr="00E51630">
              <w:rPr>
                <w:rFonts w:ascii="Open Sans" w:hAnsi="Open Sans" w:cs="Open Sans"/>
              </w:rPr>
              <w:t xml:space="preserve">Flexibilité : </w:t>
            </w:r>
            <w:r w:rsidRPr="00E51630">
              <w:rPr>
                <w:rFonts w:ascii="Open Sans" w:hAnsi="Open Sans" w:cs="Open Sans"/>
                <w:b/>
                <w:u w:val="single"/>
              </w:rPr>
              <w:t>souhaitée</w:t>
            </w:r>
            <w:r w:rsidR="00C5584F">
              <w:rPr>
                <w:rFonts w:ascii="Open Sans" w:hAnsi="Open Sans" w:cs="Open Sans"/>
                <w:b/>
                <w:u w:val="single"/>
              </w:rPr>
              <w:t>/Elément de jugement</w:t>
            </w:r>
          </w:p>
        </w:tc>
        <w:tc>
          <w:tcPr>
            <w:tcW w:w="7799" w:type="dxa"/>
          </w:tcPr>
          <w:p w14:paraId="163D7703" w14:textId="77777777" w:rsidR="00226766" w:rsidRDefault="00B56B72" w:rsidP="008B187D">
            <w:pPr>
              <w:ind w:right="-819"/>
              <w:jc w:val="left"/>
              <w:rPr>
                <w:rFonts w:ascii="Open Sans" w:hAnsi="Open Sans" w:cs="Open Sans"/>
                <w:b/>
                <w:sz w:val="18"/>
                <w:szCs w:val="18"/>
              </w:rPr>
            </w:pPr>
            <w:r w:rsidRPr="00226766">
              <w:rPr>
                <w:rFonts w:ascii="Open Sans" w:hAnsi="Open Sans" w:cs="Open Sans"/>
                <w:sz w:val="18"/>
                <w:szCs w:val="18"/>
              </w:rPr>
              <w:t xml:space="preserve">Elément de jugement de l’offre : la spécification énoncée fait l’objet d’une </w:t>
            </w:r>
            <w:r w:rsidRPr="00226766">
              <w:rPr>
                <w:rFonts w:ascii="Open Sans" w:hAnsi="Open Sans" w:cs="Open Sans"/>
                <w:b/>
                <w:sz w:val="18"/>
                <w:szCs w:val="18"/>
              </w:rPr>
              <w:t>cotation</w:t>
            </w:r>
          </w:p>
          <w:p w14:paraId="381A1C5C" w14:textId="4F0B6E3A" w:rsidR="00B56B72" w:rsidRPr="00226766" w:rsidRDefault="00B56B72" w:rsidP="008B187D">
            <w:pPr>
              <w:ind w:right="-819"/>
              <w:jc w:val="left"/>
              <w:rPr>
                <w:rFonts w:ascii="Open Sans" w:hAnsi="Open Sans" w:cs="Open Sans"/>
                <w:sz w:val="18"/>
                <w:szCs w:val="18"/>
              </w:rPr>
            </w:pPr>
            <w:r w:rsidRPr="00226766">
              <w:rPr>
                <w:rFonts w:ascii="Open Sans" w:hAnsi="Open Sans" w:cs="Open Sans"/>
                <w:sz w:val="18"/>
                <w:szCs w:val="18"/>
              </w:rPr>
              <w:t>au sein d’un des sous critères du critère technique</w:t>
            </w:r>
          </w:p>
        </w:tc>
      </w:tr>
      <w:tr w:rsidR="00B56B72" w:rsidRPr="00E51630" w14:paraId="164A5633" w14:textId="77777777" w:rsidTr="00FA21FA">
        <w:trPr>
          <w:trHeight w:val="499"/>
          <w:jc w:val="center"/>
        </w:trPr>
        <w:tc>
          <w:tcPr>
            <w:tcW w:w="0" w:type="auto"/>
          </w:tcPr>
          <w:p w14:paraId="1F7B2B01" w14:textId="77777777" w:rsidR="00B56B72" w:rsidRPr="00E51630" w:rsidRDefault="00B56B72" w:rsidP="008B187D">
            <w:pPr>
              <w:jc w:val="left"/>
              <w:rPr>
                <w:rFonts w:ascii="Open Sans" w:hAnsi="Open Sans" w:cs="Open Sans"/>
              </w:rPr>
            </w:pPr>
            <w:r w:rsidRPr="00E51630">
              <w:rPr>
                <w:rFonts w:ascii="Open Sans" w:hAnsi="Open Sans" w:cs="Open Sans"/>
              </w:rPr>
              <w:t>Non précisé</w:t>
            </w:r>
          </w:p>
        </w:tc>
        <w:tc>
          <w:tcPr>
            <w:tcW w:w="7799" w:type="dxa"/>
          </w:tcPr>
          <w:p w14:paraId="532D9217" w14:textId="77777777" w:rsidR="00B56B72" w:rsidRPr="00226766" w:rsidRDefault="00B56B72" w:rsidP="008B187D">
            <w:pPr>
              <w:jc w:val="left"/>
              <w:rPr>
                <w:rFonts w:ascii="Open Sans" w:hAnsi="Open Sans" w:cs="Open Sans"/>
                <w:sz w:val="18"/>
                <w:szCs w:val="18"/>
              </w:rPr>
            </w:pPr>
            <w:r w:rsidRPr="00226766">
              <w:rPr>
                <w:rFonts w:ascii="Open Sans" w:hAnsi="Open Sans" w:cs="Open Sans"/>
                <w:sz w:val="18"/>
                <w:szCs w:val="18"/>
              </w:rPr>
              <w:t>La spécification énoncée est obligatoire : Il s’agit principalement du respect de la réglementation en vigueur et de spécifications générales</w:t>
            </w:r>
          </w:p>
        </w:tc>
      </w:tr>
      <w:tr w:rsidR="00B56B72" w:rsidRPr="00E51630" w14:paraId="3C2DFA94" w14:textId="77777777" w:rsidTr="00FA21FA">
        <w:trPr>
          <w:trHeight w:val="486"/>
          <w:jc w:val="center"/>
        </w:trPr>
        <w:tc>
          <w:tcPr>
            <w:tcW w:w="0" w:type="auto"/>
          </w:tcPr>
          <w:p w14:paraId="3CD98DD6" w14:textId="77777777" w:rsidR="00B56B72" w:rsidRPr="00E51630" w:rsidRDefault="00B56B72" w:rsidP="008B187D">
            <w:pPr>
              <w:jc w:val="left"/>
              <w:rPr>
                <w:rFonts w:ascii="Open Sans" w:hAnsi="Open Sans" w:cs="Open Sans"/>
              </w:rPr>
            </w:pPr>
            <w:r w:rsidRPr="00E51630">
              <w:rPr>
                <w:rFonts w:ascii="Open Sans" w:hAnsi="Open Sans" w:cs="Open Sans"/>
              </w:rPr>
              <w:t>Grammages des produits</w:t>
            </w:r>
          </w:p>
        </w:tc>
        <w:tc>
          <w:tcPr>
            <w:tcW w:w="7799" w:type="dxa"/>
          </w:tcPr>
          <w:p w14:paraId="01232423" w14:textId="77777777" w:rsidR="00B56B72" w:rsidRPr="00226766" w:rsidRDefault="00B56B72" w:rsidP="008B187D">
            <w:pPr>
              <w:jc w:val="left"/>
              <w:rPr>
                <w:rFonts w:ascii="Open Sans" w:hAnsi="Open Sans" w:cs="Open Sans"/>
                <w:sz w:val="18"/>
                <w:szCs w:val="18"/>
              </w:rPr>
            </w:pPr>
            <w:r w:rsidRPr="00226766">
              <w:rPr>
                <w:rFonts w:ascii="Open Sans" w:hAnsi="Open Sans" w:cs="Open Sans"/>
                <w:sz w:val="18"/>
                <w:szCs w:val="18"/>
              </w:rPr>
              <w:t>Une tolérance est appliquée aux grammages énoncés dans les spécifications techniques, la proposition d’un grammage supérieur aux tolérances indiquées n’est pas éliminatoire</w:t>
            </w:r>
          </w:p>
        </w:tc>
      </w:tr>
    </w:tbl>
    <w:p w14:paraId="74019967" w14:textId="628C8E8B" w:rsidR="00B56B72" w:rsidRDefault="00B56B72" w:rsidP="00A8227E">
      <w:pPr>
        <w:widowControl w:val="0"/>
      </w:pPr>
    </w:p>
    <w:tbl>
      <w:tblPr>
        <w:tblStyle w:val="Grilledutableau"/>
        <w:tblW w:w="9923" w:type="dxa"/>
        <w:jc w:val="center"/>
        <w:tblLook w:val="04A0" w:firstRow="1" w:lastRow="0" w:firstColumn="1" w:lastColumn="0" w:noHBand="0" w:noVBand="1"/>
      </w:tblPr>
      <w:tblGrid>
        <w:gridCol w:w="973"/>
        <w:gridCol w:w="3275"/>
        <w:gridCol w:w="3544"/>
        <w:gridCol w:w="2131"/>
      </w:tblGrid>
      <w:tr w:rsidR="00A8227E" w14:paraId="2C6D1509" w14:textId="77777777" w:rsidTr="00A8227E">
        <w:trPr>
          <w:jc w:val="center"/>
        </w:trPr>
        <w:tc>
          <w:tcPr>
            <w:tcW w:w="973" w:type="dxa"/>
            <w:shd w:val="clear" w:color="auto" w:fill="D9D9D9" w:themeFill="background1" w:themeFillShade="D9"/>
            <w:vAlign w:val="center"/>
          </w:tcPr>
          <w:p w14:paraId="2179B8A6" w14:textId="5278C564" w:rsidR="00FA21FA" w:rsidRDefault="00FA21FA" w:rsidP="00FA21FA">
            <w:pPr>
              <w:jc w:val="center"/>
            </w:pPr>
            <w:r w:rsidRPr="00283FBC">
              <w:rPr>
                <w:rFonts w:ascii="Open Sans" w:hAnsi="Open Sans" w:cs="Open Sans"/>
                <w:b/>
                <w:bCs/>
                <w:color w:val="auto"/>
                <w:sz w:val="18"/>
                <w:szCs w:val="18"/>
              </w:rPr>
              <w:t>N°AF</w:t>
            </w:r>
          </w:p>
        </w:tc>
        <w:tc>
          <w:tcPr>
            <w:tcW w:w="3275" w:type="dxa"/>
            <w:shd w:val="clear" w:color="auto" w:fill="D9D9D9" w:themeFill="background1" w:themeFillShade="D9"/>
            <w:vAlign w:val="center"/>
          </w:tcPr>
          <w:p w14:paraId="55AD82DB" w14:textId="7E395BD9" w:rsidR="00FA21FA" w:rsidRDefault="00FA21FA" w:rsidP="00FA21FA">
            <w:pPr>
              <w:jc w:val="center"/>
            </w:pPr>
            <w:r w:rsidRPr="00283FBC">
              <w:rPr>
                <w:rFonts w:ascii="Open Sans" w:hAnsi="Open Sans" w:cs="Open Sans"/>
                <w:b/>
                <w:bCs/>
                <w:sz w:val="18"/>
                <w:szCs w:val="18"/>
              </w:rPr>
              <w:t>Libellé</w:t>
            </w:r>
          </w:p>
        </w:tc>
        <w:tc>
          <w:tcPr>
            <w:tcW w:w="3544" w:type="dxa"/>
            <w:shd w:val="clear" w:color="auto" w:fill="D9D9D9" w:themeFill="background1" w:themeFillShade="D9"/>
            <w:vAlign w:val="center"/>
          </w:tcPr>
          <w:p w14:paraId="7C82017E" w14:textId="7985A1D1" w:rsidR="00FA21FA" w:rsidRDefault="00FA21FA" w:rsidP="00FA21FA">
            <w:pPr>
              <w:jc w:val="center"/>
            </w:pPr>
            <w:r w:rsidRPr="00283FBC">
              <w:rPr>
                <w:rFonts w:ascii="Open Sans" w:hAnsi="Open Sans" w:cs="Open Sans"/>
                <w:b/>
                <w:bCs/>
                <w:sz w:val="18"/>
                <w:szCs w:val="18"/>
              </w:rPr>
              <w:t>Spécifications techniques</w:t>
            </w:r>
          </w:p>
        </w:tc>
        <w:tc>
          <w:tcPr>
            <w:tcW w:w="2131" w:type="dxa"/>
            <w:shd w:val="clear" w:color="auto" w:fill="D9D9D9" w:themeFill="background1" w:themeFillShade="D9"/>
            <w:vAlign w:val="center"/>
          </w:tcPr>
          <w:p w14:paraId="22803B3B" w14:textId="169DD739" w:rsidR="00FA21FA" w:rsidRDefault="00FA21FA" w:rsidP="00FA21FA">
            <w:pPr>
              <w:jc w:val="center"/>
            </w:pPr>
            <w:r w:rsidRPr="00283FBC">
              <w:rPr>
                <w:rFonts w:ascii="Open Sans" w:hAnsi="Open Sans" w:cs="Open Sans"/>
                <w:b/>
                <w:bCs/>
                <w:sz w:val="18"/>
                <w:szCs w:val="18"/>
              </w:rPr>
              <w:t>Flexibilité</w:t>
            </w:r>
          </w:p>
        </w:tc>
      </w:tr>
      <w:tr w:rsidR="00FA21FA" w14:paraId="5A0573BC" w14:textId="77777777" w:rsidTr="00BA531E">
        <w:trPr>
          <w:jc w:val="center"/>
        </w:trPr>
        <w:tc>
          <w:tcPr>
            <w:tcW w:w="973" w:type="dxa"/>
            <w:vAlign w:val="center"/>
          </w:tcPr>
          <w:p w14:paraId="6FCCC27F" w14:textId="62ABDA4C" w:rsidR="00FA21FA" w:rsidRDefault="00FA21FA" w:rsidP="00116249">
            <w:pPr>
              <w:jc w:val="center"/>
            </w:pPr>
            <w:r>
              <w:t>-</w:t>
            </w:r>
          </w:p>
        </w:tc>
        <w:tc>
          <w:tcPr>
            <w:tcW w:w="3275" w:type="dxa"/>
            <w:vAlign w:val="center"/>
          </w:tcPr>
          <w:p w14:paraId="1D4E863D" w14:textId="0E2A5A4D" w:rsidR="00FA21FA" w:rsidRDefault="00FA21FA" w:rsidP="00116249">
            <w:pPr>
              <w:jc w:val="left"/>
            </w:pPr>
            <w:r w:rsidRPr="00283FBC">
              <w:rPr>
                <w:rFonts w:ascii="Open Sans" w:hAnsi="Open Sans" w:cs="Open Sans"/>
                <w:sz w:val="18"/>
                <w:szCs w:val="18"/>
              </w:rPr>
              <w:t>Traçabilité</w:t>
            </w:r>
          </w:p>
        </w:tc>
        <w:tc>
          <w:tcPr>
            <w:tcW w:w="3544" w:type="dxa"/>
          </w:tcPr>
          <w:p w14:paraId="0075173C" w14:textId="77777777" w:rsidR="00FA21FA" w:rsidRDefault="00FA21FA" w:rsidP="00116249">
            <w:pPr>
              <w:jc w:val="left"/>
              <w:rPr>
                <w:rFonts w:ascii="Open Sans" w:hAnsi="Open Sans" w:cs="Open Sans"/>
                <w:sz w:val="18"/>
                <w:szCs w:val="18"/>
              </w:rPr>
            </w:pPr>
            <w:r w:rsidRPr="00283FBC">
              <w:rPr>
                <w:rFonts w:ascii="Open Sans" w:hAnsi="Open Sans" w:cs="Open Sans"/>
                <w:sz w:val="18"/>
                <w:szCs w:val="18"/>
              </w:rPr>
              <w:t>Le fournisseur dispose de moyens de traçabilité des viandes servant à la production des produits objet du marché et fournit la liste exhaustive des origines possibles des viandes.</w:t>
            </w:r>
          </w:p>
          <w:p w14:paraId="514A1C82" w14:textId="77777777" w:rsidR="00FA21FA" w:rsidRDefault="00FA21FA" w:rsidP="00116249">
            <w:pPr>
              <w:jc w:val="left"/>
              <w:rPr>
                <w:rFonts w:ascii="Open Sans" w:hAnsi="Open Sans" w:cs="Open Sans"/>
                <w:b/>
                <w:bCs/>
                <w:sz w:val="18"/>
                <w:szCs w:val="18"/>
              </w:rPr>
            </w:pPr>
            <w:r w:rsidRPr="00283FBC">
              <w:rPr>
                <w:rFonts w:ascii="Open Sans" w:hAnsi="Open Sans" w:cs="Open Sans"/>
                <w:b/>
                <w:bCs/>
                <w:sz w:val="18"/>
                <w:szCs w:val="18"/>
              </w:rPr>
              <w:t xml:space="preserve">Un nombre réduit et maîtrisé des origines est souhaité : 2 origines </w:t>
            </w:r>
            <w:r w:rsidRPr="00283FBC">
              <w:rPr>
                <w:rFonts w:ascii="Open Sans" w:hAnsi="Open Sans" w:cs="Open Sans"/>
                <w:b/>
                <w:bCs/>
                <w:sz w:val="18"/>
                <w:szCs w:val="18"/>
              </w:rPr>
              <w:lastRenderedPageBreak/>
              <w:t>maximum souhaitées (né, élevé, abattu dans le même pays).</w:t>
            </w:r>
          </w:p>
          <w:p w14:paraId="68808EA0" w14:textId="3CD77F63" w:rsidR="00FA21FA" w:rsidRDefault="00FA21FA" w:rsidP="00116249">
            <w:pPr>
              <w:jc w:val="left"/>
            </w:pPr>
            <w:r w:rsidRPr="00283FBC">
              <w:rPr>
                <w:rFonts w:ascii="Open Sans" w:hAnsi="Open Sans" w:cs="Open Sans"/>
                <w:sz w:val="18"/>
                <w:szCs w:val="18"/>
              </w:rPr>
              <w:t>Des tests de traçabilité seront mis en œuvre en cours de marché ; le titulaire sera en mesure de remonter jusqu’au plus haut maillon de la traçabilité.</w:t>
            </w:r>
          </w:p>
        </w:tc>
        <w:tc>
          <w:tcPr>
            <w:tcW w:w="2131" w:type="dxa"/>
            <w:vAlign w:val="center"/>
          </w:tcPr>
          <w:p w14:paraId="26EC805F" w14:textId="7A872853" w:rsidR="00FA21FA" w:rsidRDefault="00FA21FA" w:rsidP="00BA531E">
            <w:pPr>
              <w:jc w:val="center"/>
            </w:pPr>
            <w:r w:rsidRPr="00283FBC">
              <w:rPr>
                <w:rFonts w:ascii="Open Sans" w:hAnsi="Open Sans" w:cs="Open Sans"/>
                <w:color w:val="auto"/>
                <w:sz w:val="18"/>
                <w:szCs w:val="18"/>
              </w:rPr>
              <w:lastRenderedPageBreak/>
              <w:t>Elément de jugement</w:t>
            </w:r>
          </w:p>
        </w:tc>
      </w:tr>
      <w:tr w:rsidR="00116249" w14:paraId="31917F8D" w14:textId="77777777" w:rsidTr="00BA531E">
        <w:trPr>
          <w:jc w:val="center"/>
        </w:trPr>
        <w:tc>
          <w:tcPr>
            <w:tcW w:w="973" w:type="dxa"/>
            <w:vAlign w:val="center"/>
          </w:tcPr>
          <w:p w14:paraId="1E35C81E" w14:textId="74D09DFD" w:rsidR="00116249" w:rsidRDefault="00116249" w:rsidP="00116249">
            <w:pPr>
              <w:jc w:val="center"/>
            </w:pPr>
            <w:r>
              <w:t>-</w:t>
            </w:r>
          </w:p>
        </w:tc>
        <w:tc>
          <w:tcPr>
            <w:tcW w:w="3275" w:type="dxa"/>
            <w:vAlign w:val="center"/>
          </w:tcPr>
          <w:p w14:paraId="104AF20E" w14:textId="5ED2C2FF" w:rsidR="00116249" w:rsidRDefault="00116249" w:rsidP="00116249">
            <w:pPr>
              <w:jc w:val="left"/>
            </w:pPr>
            <w:r w:rsidRPr="00283FBC">
              <w:rPr>
                <w:rFonts w:ascii="Open Sans" w:hAnsi="Open Sans" w:cs="Open Sans"/>
                <w:sz w:val="18"/>
                <w:szCs w:val="18"/>
              </w:rPr>
              <w:t>Produits issus d’animaux élevés dans des exploitations ayant une démarche reconnue équivalente à la certification environnementale de niveau 2 (CE2)</w:t>
            </w:r>
          </w:p>
        </w:tc>
        <w:tc>
          <w:tcPr>
            <w:tcW w:w="3544" w:type="dxa"/>
          </w:tcPr>
          <w:p w14:paraId="61175662" w14:textId="77777777" w:rsidR="00116249" w:rsidRDefault="00116249" w:rsidP="00116249">
            <w:pPr>
              <w:jc w:val="left"/>
              <w:rPr>
                <w:rFonts w:ascii="Open Sans" w:hAnsi="Open Sans" w:cs="Open Sans"/>
                <w:sz w:val="18"/>
                <w:szCs w:val="18"/>
              </w:rPr>
            </w:pPr>
            <w:r w:rsidRPr="00283FBC">
              <w:rPr>
                <w:rFonts w:ascii="Open Sans" w:hAnsi="Open Sans" w:cs="Open Sans"/>
                <w:sz w:val="18"/>
                <w:szCs w:val="18"/>
              </w:rPr>
              <w:t xml:space="preserve">Pour toutes les références ci-dessous, </w:t>
            </w:r>
            <w:r>
              <w:rPr>
                <w:rFonts w:ascii="Open Sans" w:hAnsi="Open Sans" w:cs="Open Sans"/>
                <w:sz w:val="18"/>
                <w:szCs w:val="18"/>
              </w:rPr>
              <w:t>l</w:t>
            </w:r>
            <w:r w:rsidRPr="00283FBC">
              <w:rPr>
                <w:rFonts w:ascii="Open Sans" w:hAnsi="Open Sans" w:cs="Open Sans"/>
                <w:sz w:val="18"/>
                <w:szCs w:val="18"/>
              </w:rPr>
              <w:t>e candidat aura la possibilité de proposer une référence possédant cette certification environnementale.</w:t>
            </w:r>
          </w:p>
          <w:p w14:paraId="2634BDAF" w14:textId="687BC879" w:rsidR="00116249" w:rsidRDefault="00116249" w:rsidP="00116249">
            <w:pPr>
              <w:jc w:val="left"/>
            </w:pPr>
            <w:r w:rsidRPr="00283FBC">
              <w:rPr>
                <w:rFonts w:ascii="Open Sans" w:hAnsi="Open Sans" w:cs="Open Sans"/>
                <w:sz w:val="18"/>
                <w:szCs w:val="18"/>
              </w:rPr>
              <w:t>La mention devra apparaître sur les fiches techniques.</w:t>
            </w:r>
          </w:p>
        </w:tc>
        <w:tc>
          <w:tcPr>
            <w:tcW w:w="2131" w:type="dxa"/>
            <w:vAlign w:val="center"/>
          </w:tcPr>
          <w:p w14:paraId="505D97B3" w14:textId="5CEF69EC" w:rsidR="00116249" w:rsidRDefault="00116249" w:rsidP="00BA531E">
            <w:pPr>
              <w:jc w:val="center"/>
            </w:pPr>
            <w:r w:rsidRPr="00C65955">
              <w:rPr>
                <w:rFonts w:ascii="Open Sans" w:hAnsi="Open Sans" w:cs="Open Sans"/>
                <w:color w:val="auto"/>
                <w:sz w:val="18"/>
                <w:szCs w:val="18"/>
              </w:rPr>
              <w:t>Elément de jugement</w:t>
            </w:r>
          </w:p>
        </w:tc>
      </w:tr>
      <w:tr w:rsidR="00116249" w14:paraId="736AC2E9" w14:textId="77777777" w:rsidTr="00BA531E">
        <w:trPr>
          <w:jc w:val="center"/>
        </w:trPr>
        <w:tc>
          <w:tcPr>
            <w:tcW w:w="973" w:type="dxa"/>
            <w:vAlign w:val="center"/>
          </w:tcPr>
          <w:p w14:paraId="35D70FAD" w14:textId="6FC6C2F7" w:rsidR="00116249" w:rsidRDefault="00116249" w:rsidP="00116249">
            <w:pPr>
              <w:jc w:val="center"/>
            </w:pPr>
            <w:r>
              <w:t>-</w:t>
            </w:r>
          </w:p>
        </w:tc>
        <w:tc>
          <w:tcPr>
            <w:tcW w:w="3275" w:type="dxa"/>
            <w:vAlign w:val="center"/>
          </w:tcPr>
          <w:p w14:paraId="16813651" w14:textId="05F8C25A" w:rsidR="00116249" w:rsidRDefault="00116249" w:rsidP="00116249">
            <w:pPr>
              <w:jc w:val="left"/>
            </w:pPr>
            <w:r w:rsidRPr="00283FBC">
              <w:rPr>
                <w:rFonts w:ascii="Open Sans" w:hAnsi="Open Sans" w:cs="Open Sans"/>
                <w:sz w:val="18"/>
                <w:szCs w:val="18"/>
              </w:rPr>
              <w:t>Conditions de production</w:t>
            </w:r>
          </w:p>
        </w:tc>
        <w:tc>
          <w:tcPr>
            <w:tcW w:w="3544" w:type="dxa"/>
            <w:vAlign w:val="center"/>
          </w:tcPr>
          <w:p w14:paraId="3D1E0834" w14:textId="77777777" w:rsidR="00116249" w:rsidRPr="00116249" w:rsidRDefault="00116249" w:rsidP="00116249">
            <w:pPr>
              <w:jc w:val="left"/>
              <w:rPr>
                <w:rFonts w:ascii="Open Sans" w:hAnsi="Open Sans" w:cs="Open Sans"/>
                <w:sz w:val="18"/>
                <w:szCs w:val="18"/>
              </w:rPr>
            </w:pPr>
            <w:r w:rsidRPr="00116249">
              <w:rPr>
                <w:rFonts w:ascii="Open Sans" w:hAnsi="Open Sans" w:cs="Open Sans"/>
                <w:sz w:val="18"/>
                <w:szCs w:val="18"/>
              </w:rPr>
              <w:t>Les viandes, objet du marché, présentent des garanties dans les domaines suivants :</w:t>
            </w:r>
          </w:p>
          <w:p w14:paraId="3813A5AB" w14:textId="77777777" w:rsidR="00116249" w:rsidRPr="00116249" w:rsidRDefault="00116249" w:rsidP="00116249">
            <w:pPr>
              <w:pStyle w:val="Paragraphedeliste"/>
              <w:numPr>
                <w:ilvl w:val="0"/>
                <w:numId w:val="16"/>
              </w:numPr>
              <w:ind w:left="460"/>
              <w:jc w:val="left"/>
              <w:rPr>
                <w:rFonts w:ascii="Open Sans" w:hAnsi="Open Sans" w:cs="Open Sans"/>
                <w:sz w:val="18"/>
                <w:szCs w:val="18"/>
              </w:rPr>
            </w:pPr>
            <w:r w:rsidRPr="00116249">
              <w:rPr>
                <w:rFonts w:ascii="Open Sans" w:hAnsi="Open Sans" w:cs="Open Sans"/>
                <w:sz w:val="18"/>
                <w:szCs w:val="18"/>
              </w:rPr>
              <w:t>Pratiques d’élevage</w:t>
            </w:r>
          </w:p>
          <w:p w14:paraId="0BF468CE" w14:textId="77777777" w:rsidR="00116249" w:rsidRPr="00116249" w:rsidRDefault="00116249" w:rsidP="00116249">
            <w:pPr>
              <w:pStyle w:val="Paragraphedeliste"/>
              <w:numPr>
                <w:ilvl w:val="0"/>
                <w:numId w:val="16"/>
              </w:numPr>
              <w:ind w:left="460"/>
              <w:jc w:val="left"/>
              <w:rPr>
                <w:rFonts w:ascii="Open Sans" w:hAnsi="Open Sans" w:cs="Open Sans"/>
                <w:sz w:val="18"/>
                <w:szCs w:val="18"/>
              </w:rPr>
            </w:pPr>
            <w:r w:rsidRPr="00116249">
              <w:rPr>
                <w:rFonts w:ascii="Open Sans" w:hAnsi="Open Sans" w:cs="Open Sans"/>
                <w:sz w:val="18"/>
                <w:szCs w:val="18"/>
              </w:rPr>
              <w:t>Signes (officiels) de la qualité</w:t>
            </w:r>
          </w:p>
          <w:p w14:paraId="094F1643" w14:textId="77777777" w:rsidR="00116249" w:rsidRDefault="00116249" w:rsidP="00116249">
            <w:pPr>
              <w:pStyle w:val="Paragraphedeliste"/>
              <w:numPr>
                <w:ilvl w:val="0"/>
                <w:numId w:val="16"/>
              </w:numPr>
              <w:ind w:left="460"/>
              <w:jc w:val="left"/>
              <w:rPr>
                <w:rFonts w:ascii="Open Sans" w:hAnsi="Open Sans" w:cs="Open Sans"/>
                <w:sz w:val="18"/>
                <w:szCs w:val="18"/>
              </w:rPr>
            </w:pPr>
            <w:r>
              <w:rPr>
                <w:rFonts w:ascii="Open Sans" w:hAnsi="Open Sans" w:cs="Open Sans"/>
                <w:sz w:val="18"/>
                <w:szCs w:val="18"/>
              </w:rPr>
              <w:t>Alimentation des animaux</w:t>
            </w:r>
          </w:p>
          <w:p w14:paraId="340C0CB4" w14:textId="77777777" w:rsidR="00116249" w:rsidRDefault="00116249" w:rsidP="00116249">
            <w:pPr>
              <w:pStyle w:val="Paragraphedeliste"/>
              <w:numPr>
                <w:ilvl w:val="0"/>
                <w:numId w:val="16"/>
              </w:numPr>
              <w:ind w:left="460"/>
              <w:jc w:val="left"/>
              <w:rPr>
                <w:rFonts w:ascii="Open Sans" w:hAnsi="Open Sans" w:cs="Open Sans"/>
                <w:sz w:val="18"/>
                <w:szCs w:val="18"/>
              </w:rPr>
            </w:pPr>
            <w:r>
              <w:rPr>
                <w:rFonts w:ascii="Open Sans" w:hAnsi="Open Sans" w:cs="Open Sans"/>
                <w:sz w:val="18"/>
                <w:szCs w:val="18"/>
              </w:rPr>
              <w:t>Autres pratiques écoresponsables</w:t>
            </w:r>
          </w:p>
          <w:p w14:paraId="578E0013" w14:textId="77777777" w:rsidR="00116249" w:rsidRDefault="00116249" w:rsidP="00116249">
            <w:pPr>
              <w:pStyle w:val="Paragraphedeliste"/>
              <w:numPr>
                <w:ilvl w:val="0"/>
                <w:numId w:val="16"/>
              </w:numPr>
              <w:ind w:left="460"/>
              <w:jc w:val="left"/>
              <w:rPr>
                <w:rFonts w:ascii="Open Sans" w:hAnsi="Open Sans" w:cs="Open Sans"/>
                <w:sz w:val="18"/>
                <w:szCs w:val="18"/>
              </w:rPr>
            </w:pPr>
            <w:r>
              <w:rPr>
                <w:rFonts w:ascii="Open Sans" w:hAnsi="Open Sans" w:cs="Open Sans"/>
                <w:sz w:val="18"/>
                <w:szCs w:val="18"/>
              </w:rPr>
              <w:t>Transport avant abattage</w:t>
            </w:r>
          </w:p>
          <w:p w14:paraId="4C255B9E" w14:textId="77777777" w:rsidR="00116249" w:rsidRDefault="00116249" w:rsidP="00116249">
            <w:pPr>
              <w:pStyle w:val="Paragraphedeliste"/>
              <w:numPr>
                <w:ilvl w:val="0"/>
                <w:numId w:val="16"/>
              </w:numPr>
              <w:ind w:left="460"/>
              <w:jc w:val="left"/>
              <w:rPr>
                <w:rFonts w:ascii="Open Sans" w:hAnsi="Open Sans" w:cs="Open Sans"/>
                <w:sz w:val="18"/>
                <w:szCs w:val="18"/>
              </w:rPr>
            </w:pPr>
            <w:r>
              <w:rPr>
                <w:rFonts w:ascii="Open Sans" w:hAnsi="Open Sans" w:cs="Open Sans"/>
                <w:sz w:val="18"/>
                <w:szCs w:val="18"/>
              </w:rPr>
              <w:t>Modalités d’abattage</w:t>
            </w:r>
          </w:p>
          <w:p w14:paraId="0BF01EAC" w14:textId="77777777" w:rsidR="00116249" w:rsidRDefault="00116249" w:rsidP="00116249">
            <w:pPr>
              <w:pStyle w:val="Paragraphedeliste"/>
              <w:numPr>
                <w:ilvl w:val="0"/>
                <w:numId w:val="16"/>
              </w:numPr>
              <w:ind w:left="460"/>
              <w:jc w:val="left"/>
              <w:rPr>
                <w:rFonts w:ascii="Open Sans" w:hAnsi="Open Sans" w:cs="Open Sans"/>
                <w:sz w:val="18"/>
                <w:szCs w:val="18"/>
              </w:rPr>
            </w:pPr>
            <w:r>
              <w:rPr>
                <w:rFonts w:ascii="Open Sans" w:hAnsi="Open Sans" w:cs="Open Sans"/>
                <w:sz w:val="18"/>
                <w:szCs w:val="18"/>
              </w:rPr>
              <w:t>Délai de mise en œuvre après abattage</w:t>
            </w:r>
          </w:p>
          <w:p w14:paraId="760D8C6D" w14:textId="365DFD3A" w:rsidR="00116249" w:rsidRPr="00116249" w:rsidRDefault="00116249" w:rsidP="00116249">
            <w:pPr>
              <w:pStyle w:val="Paragraphedeliste"/>
              <w:numPr>
                <w:ilvl w:val="0"/>
                <w:numId w:val="16"/>
              </w:numPr>
              <w:ind w:left="460"/>
              <w:jc w:val="left"/>
              <w:rPr>
                <w:rFonts w:ascii="Open Sans" w:hAnsi="Open Sans" w:cs="Open Sans"/>
                <w:sz w:val="18"/>
                <w:szCs w:val="18"/>
              </w:rPr>
            </w:pPr>
            <w:r>
              <w:rPr>
                <w:rFonts w:ascii="Open Sans" w:hAnsi="Open Sans" w:cs="Open Sans"/>
                <w:sz w:val="18"/>
                <w:szCs w:val="18"/>
              </w:rPr>
              <w:t>Moyens de maîtrise des « dessouvidages » de produits</w:t>
            </w:r>
          </w:p>
        </w:tc>
        <w:tc>
          <w:tcPr>
            <w:tcW w:w="2131" w:type="dxa"/>
            <w:vAlign w:val="center"/>
          </w:tcPr>
          <w:p w14:paraId="00D12AFC" w14:textId="67BF70A7" w:rsidR="00116249" w:rsidRDefault="00116249" w:rsidP="00BA531E">
            <w:pPr>
              <w:jc w:val="center"/>
            </w:pPr>
            <w:r w:rsidRPr="00C65955">
              <w:rPr>
                <w:rFonts w:ascii="Open Sans" w:hAnsi="Open Sans" w:cs="Open Sans"/>
                <w:color w:val="auto"/>
                <w:sz w:val="18"/>
                <w:szCs w:val="18"/>
              </w:rPr>
              <w:t>Elément de jugement</w:t>
            </w:r>
          </w:p>
        </w:tc>
      </w:tr>
      <w:tr w:rsidR="00116249" w14:paraId="2FC06683" w14:textId="77777777" w:rsidTr="00BA531E">
        <w:trPr>
          <w:jc w:val="center"/>
        </w:trPr>
        <w:tc>
          <w:tcPr>
            <w:tcW w:w="973" w:type="dxa"/>
            <w:vAlign w:val="center"/>
          </w:tcPr>
          <w:p w14:paraId="61C45BC8" w14:textId="373264FC" w:rsidR="00116249" w:rsidRDefault="00116249" w:rsidP="003835D3">
            <w:pPr>
              <w:widowControl w:val="0"/>
              <w:jc w:val="center"/>
            </w:pPr>
            <w:r>
              <w:t>-</w:t>
            </w:r>
          </w:p>
        </w:tc>
        <w:tc>
          <w:tcPr>
            <w:tcW w:w="3275" w:type="dxa"/>
            <w:vAlign w:val="center"/>
          </w:tcPr>
          <w:p w14:paraId="4501E5B1" w14:textId="1D081862" w:rsidR="00116249" w:rsidRDefault="00116249" w:rsidP="00116249">
            <w:r w:rsidRPr="00283FBC">
              <w:rPr>
                <w:rFonts w:ascii="Open Sans" w:hAnsi="Open Sans" w:cs="Open Sans"/>
                <w:sz w:val="18"/>
                <w:szCs w:val="18"/>
              </w:rPr>
              <w:t>Conditionnement et conservation</w:t>
            </w:r>
          </w:p>
        </w:tc>
        <w:tc>
          <w:tcPr>
            <w:tcW w:w="3544" w:type="dxa"/>
            <w:vAlign w:val="center"/>
          </w:tcPr>
          <w:p w14:paraId="74D58F90" w14:textId="26A54592" w:rsidR="00116249" w:rsidRDefault="00116249" w:rsidP="00116249">
            <w:pPr>
              <w:jc w:val="left"/>
            </w:pPr>
            <w:r w:rsidRPr="00283FBC">
              <w:rPr>
                <w:rFonts w:ascii="Open Sans" w:hAnsi="Open Sans" w:cs="Open Sans"/>
                <w:sz w:val="18"/>
                <w:szCs w:val="18"/>
              </w:rPr>
              <w:t>Les produits seront conditionnés réfrigérés sous-vide ou équivalent (produits nus exclus).</w:t>
            </w:r>
          </w:p>
        </w:tc>
        <w:tc>
          <w:tcPr>
            <w:tcW w:w="2131" w:type="dxa"/>
            <w:vAlign w:val="center"/>
          </w:tcPr>
          <w:p w14:paraId="3FF18677" w14:textId="3651A26A" w:rsidR="00116249" w:rsidRDefault="00116249" w:rsidP="00BA531E">
            <w:pPr>
              <w:jc w:val="center"/>
            </w:pPr>
            <w:r w:rsidRPr="00C65955">
              <w:rPr>
                <w:rFonts w:ascii="Open Sans" w:hAnsi="Open Sans" w:cs="Open Sans"/>
                <w:color w:val="auto"/>
                <w:sz w:val="18"/>
                <w:szCs w:val="18"/>
              </w:rPr>
              <w:t>Elément de jugement</w:t>
            </w:r>
          </w:p>
        </w:tc>
      </w:tr>
      <w:tr w:rsidR="00116249" w14:paraId="50CEBD2D" w14:textId="77777777" w:rsidTr="00BA531E">
        <w:trPr>
          <w:jc w:val="center"/>
        </w:trPr>
        <w:tc>
          <w:tcPr>
            <w:tcW w:w="973" w:type="dxa"/>
            <w:vAlign w:val="center"/>
          </w:tcPr>
          <w:p w14:paraId="03297CEB" w14:textId="609D5E37" w:rsidR="00116249" w:rsidRDefault="00116249" w:rsidP="00116249">
            <w:pPr>
              <w:jc w:val="center"/>
            </w:pPr>
            <w:r w:rsidRPr="00283FBC">
              <w:rPr>
                <w:rFonts w:ascii="Open Sans" w:hAnsi="Open Sans" w:cs="Open Sans"/>
                <w:sz w:val="18"/>
                <w:szCs w:val="18"/>
              </w:rPr>
              <w:t>-</w:t>
            </w:r>
          </w:p>
        </w:tc>
        <w:tc>
          <w:tcPr>
            <w:tcW w:w="3275" w:type="dxa"/>
            <w:vAlign w:val="center"/>
          </w:tcPr>
          <w:p w14:paraId="69AA083A" w14:textId="1034568D" w:rsidR="00116249" w:rsidRDefault="00116249" w:rsidP="00116249">
            <w:r w:rsidRPr="00283FBC">
              <w:rPr>
                <w:rFonts w:ascii="Open Sans" w:hAnsi="Open Sans" w:cs="Open Sans"/>
                <w:sz w:val="18"/>
                <w:szCs w:val="18"/>
              </w:rPr>
              <w:t>Conditions de distribution</w:t>
            </w:r>
          </w:p>
        </w:tc>
        <w:tc>
          <w:tcPr>
            <w:tcW w:w="3544" w:type="dxa"/>
          </w:tcPr>
          <w:p w14:paraId="384E67AB" w14:textId="77777777" w:rsidR="00116249" w:rsidRDefault="003E7A7B" w:rsidP="003E7A7B">
            <w:pPr>
              <w:jc w:val="left"/>
              <w:rPr>
                <w:rFonts w:ascii="Open Sans" w:hAnsi="Open Sans" w:cs="Open Sans"/>
                <w:sz w:val="18"/>
                <w:szCs w:val="18"/>
              </w:rPr>
            </w:pPr>
            <w:r w:rsidRPr="00283FBC">
              <w:rPr>
                <w:rFonts w:ascii="Open Sans" w:hAnsi="Open Sans" w:cs="Open Sans"/>
                <w:sz w:val="18"/>
                <w:szCs w:val="18"/>
              </w:rPr>
              <w:t>Les jambons, objet du marché, présentent des garanties dans les domaines suivants :</w:t>
            </w:r>
          </w:p>
          <w:p w14:paraId="4911B764" w14:textId="77777777" w:rsidR="00971E13" w:rsidRPr="00971E13" w:rsidRDefault="00971E13" w:rsidP="00971E13">
            <w:pPr>
              <w:pStyle w:val="Paragraphedeliste"/>
              <w:numPr>
                <w:ilvl w:val="0"/>
                <w:numId w:val="17"/>
              </w:numPr>
              <w:ind w:left="460"/>
              <w:jc w:val="left"/>
              <w:rPr>
                <w:rFonts w:ascii="Open Sans" w:hAnsi="Open Sans" w:cs="Open Sans"/>
                <w:sz w:val="18"/>
                <w:szCs w:val="18"/>
              </w:rPr>
            </w:pPr>
            <w:r w:rsidRPr="00971E13">
              <w:rPr>
                <w:rFonts w:ascii="Open Sans" w:hAnsi="Open Sans" w:cs="Open Sans"/>
                <w:sz w:val="18"/>
                <w:szCs w:val="18"/>
              </w:rPr>
              <w:t>Circuits d’approvisionnements (nombre d’intermédiaires)</w:t>
            </w:r>
          </w:p>
          <w:p w14:paraId="062A1CFB" w14:textId="77777777" w:rsidR="00971E13" w:rsidRPr="00971E13" w:rsidRDefault="00971E13" w:rsidP="00971E13">
            <w:pPr>
              <w:pStyle w:val="Paragraphedeliste"/>
              <w:numPr>
                <w:ilvl w:val="0"/>
                <w:numId w:val="17"/>
              </w:numPr>
              <w:ind w:left="460"/>
              <w:jc w:val="left"/>
              <w:rPr>
                <w:rFonts w:ascii="Open Sans" w:hAnsi="Open Sans" w:cs="Open Sans"/>
                <w:sz w:val="18"/>
                <w:szCs w:val="18"/>
              </w:rPr>
            </w:pPr>
            <w:r w:rsidRPr="00971E13">
              <w:rPr>
                <w:rFonts w:ascii="Open Sans" w:hAnsi="Open Sans" w:cs="Open Sans"/>
                <w:sz w:val="18"/>
                <w:szCs w:val="18"/>
              </w:rPr>
              <w:t>Réduction, recyclage, récupération des conditionnements au niveau du site de production</w:t>
            </w:r>
          </w:p>
          <w:p w14:paraId="3B0A9681" w14:textId="1FDF986F" w:rsidR="00971E13" w:rsidRDefault="00971E13" w:rsidP="00971E13">
            <w:pPr>
              <w:pStyle w:val="Paragraphedeliste"/>
              <w:numPr>
                <w:ilvl w:val="0"/>
                <w:numId w:val="17"/>
              </w:numPr>
              <w:ind w:left="460"/>
              <w:jc w:val="left"/>
            </w:pPr>
            <w:r w:rsidRPr="00971E13">
              <w:rPr>
                <w:rFonts w:ascii="Open Sans" w:hAnsi="Open Sans" w:cs="Open Sans"/>
                <w:sz w:val="18"/>
                <w:szCs w:val="18"/>
              </w:rPr>
              <w:t>Modalités de transport (type de camions notamment) depuis le site de transport jusqu’aux établissements de l’AP-HP</w:t>
            </w:r>
          </w:p>
        </w:tc>
        <w:tc>
          <w:tcPr>
            <w:tcW w:w="2131" w:type="dxa"/>
            <w:vAlign w:val="center"/>
          </w:tcPr>
          <w:p w14:paraId="203C9FE4" w14:textId="00EFA0AE" w:rsidR="00116249" w:rsidRDefault="00116249" w:rsidP="00BA531E">
            <w:pPr>
              <w:jc w:val="center"/>
            </w:pPr>
            <w:r w:rsidRPr="00C65955">
              <w:rPr>
                <w:rFonts w:ascii="Open Sans" w:hAnsi="Open Sans" w:cs="Open Sans"/>
                <w:color w:val="auto"/>
                <w:sz w:val="18"/>
                <w:szCs w:val="18"/>
              </w:rPr>
              <w:t>Elément de jugement</w:t>
            </w:r>
          </w:p>
        </w:tc>
      </w:tr>
      <w:tr w:rsidR="00116249" w:rsidRPr="00BA531E" w14:paraId="10B9CB6A" w14:textId="77777777" w:rsidTr="00BA531E">
        <w:trPr>
          <w:jc w:val="center"/>
        </w:trPr>
        <w:tc>
          <w:tcPr>
            <w:tcW w:w="973" w:type="dxa"/>
            <w:vAlign w:val="center"/>
          </w:tcPr>
          <w:p w14:paraId="263C4EE7" w14:textId="751A05AA" w:rsidR="00116249" w:rsidRPr="00BA531E" w:rsidRDefault="00BA531E" w:rsidP="00A8227E">
            <w:pPr>
              <w:widowControl w:val="0"/>
              <w:jc w:val="center"/>
              <w:rPr>
                <w:rFonts w:ascii="Open Sans" w:hAnsi="Open Sans" w:cs="Open Sans"/>
                <w:sz w:val="18"/>
                <w:szCs w:val="18"/>
              </w:rPr>
            </w:pPr>
            <w:r w:rsidRPr="00BA531E">
              <w:rPr>
                <w:rFonts w:ascii="Open Sans" w:hAnsi="Open Sans" w:cs="Open Sans"/>
                <w:sz w:val="18"/>
                <w:szCs w:val="18"/>
              </w:rPr>
              <w:t>-</w:t>
            </w:r>
          </w:p>
        </w:tc>
        <w:tc>
          <w:tcPr>
            <w:tcW w:w="3275" w:type="dxa"/>
            <w:vAlign w:val="center"/>
          </w:tcPr>
          <w:p w14:paraId="72ABA871" w14:textId="4EB5A375" w:rsidR="00116249" w:rsidRPr="00BA531E" w:rsidRDefault="00BA531E" w:rsidP="00BA531E">
            <w:pPr>
              <w:jc w:val="left"/>
              <w:rPr>
                <w:rFonts w:ascii="Open Sans" w:hAnsi="Open Sans" w:cs="Open Sans"/>
                <w:sz w:val="18"/>
                <w:szCs w:val="18"/>
              </w:rPr>
            </w:pPr>
            <w:r w:rsidRPr="00BA531E">
              <w:rPr>
                <w:rFonts w:ascii="Open Sans" w:hAnsi="Open Sans" w:cs="Open Sans"/>
                <w:sz w:val="18"/>
                <w:szCs w:val="18"/>
              </w:rPr>
              <w:t>Fiche technique</w:t>
            </w:r>
          </w:p>
        </w:tc>
        <w:tc>
          <w:tcPr>
            <w:tcW w:w="3544" w:type="dxa"/>
            <w:vAlign w:val="center"/>
          </w:tcPr>
          <w:p w14:paraId="3E69DD8E" w14:textId="0DC4CEFB" w:rsidR="00116249" w:rsidRPr="00BA531E" w:rsidRDefault="00BA531E" w:rsidP="00BA531E">
            <w:pPr>
              <w:jc w:val="left"/>
              <w:rPr>
                <w:rFonts w:ascii="Open Sans" w:hAnsi="Open Sans" w:cs="Open Sans"/>
                <w:sz w:val="18"/>
                <w:szCs w:val="18"/>
              </w:rPr>
            </w:pPr>
            <w:r w:rsidRPr="00283FBC">
              <w:rPr>
                <w:rFonts w:ascii="Open Sans" w:hAnsi="Open Sans" w:cs="Open Sans"/>
                <w:sz w:val="18"/>
                <w:szCs w:val="18"/>
              </w:rPr>
              <w:t>Les fiches techniques doivent comporter :</w:t>
            </w:r>
            <w:r w:rsidRPr="00283FBC">
              <w:rPr>
                <w:rFonts w:ascii="Open Sans" w:hAnsi="Open Sans" w:cs="Open Sans"/>
                <w:sz w:val="18"/>
                <w:szCs w:val="18"/>
              </w:rPr>
              <w:br/>
              <w:t>Dénomination exacte</w:t>
            </w:r>
            <w:r w:rsidRPr="00283FBC">
              <w:rPr>
                <w:rFonts w:ascii="Open Sans" w:hAnsi="Open Sans" w:cs="Open Sans"/>
                <w:sz w:val="18"/>
                <w:szCs w:val="18"/>
              </w:rPr>
              <w:br/>
              <w:t>Marque commerciale</w:t>
            </w:r>
            <w:r w:rsidRPr="00283FBC">
              <w:rPr>
                <w:rFonts w:ascii="Open Sans" w:hAnsi="Open Sans" w:cs="Open Sans"/>
                <w:sz w:val="18"/>
                <w:szCs w:val="18"/>
              </w:rPr>
              <w:br/>
              <w:t>code article fournisseur</w:t>
            </w:r>
            <w:r w:rsidRPr="00283FBC">
              <w:rPr>
                <w:rFonts w:ascii="Open Sans" w:hAnsi="Open Sans" w:cs="Open Sans"/>
                <w:sz w:val="18"/>
                <w:szCs w:val="18"/>
              </w:rPr>
              <w:br/>
              <w:t>Numéro d'agrément sanitaire CE</w:t>
            </w:r>
            <w:r w:rsidRPr="00283FBC">
              <w:rPr>
                <w:rFonts w:ascii="Open Sans" w:hAnsi="Open Sans" w:cs="Open Sans"/>
                <w:sz w:val="18"/>
                <w:szCs w:val="18"/>
              </w:rPr>
              <w:br/>
              <w:t>Site de fabrication</w:t>
            </w:r>
            <w:r w:rsidRPr="00283FBC">
              <w:rPr>
                <w:rFonts w:ascii="Open Sans" w:hAnsi="Open Sans" w:cs="Open Sans"/>
                <w:sz w:val="18"/>
                <w:szCs w:val="18"/>
              </w:rPr>
              <w:br/>
              <w:t>Origine de la viande (pays</w:t>
            </w:r>
            <w:r>
              <w:rPr>
                <w:rFonts w:ascii="Open Sans" w:hAnsi="Open Sans" w:cs="Open Sans"/>
                <w:sz w:val="18"/>
                <w:szCs w:val="18"/>
              </w:rPr>
              <w:t xml:space="preserve"> </w:t>
            </w:r>
            <w:r w:rsidRPr="00283FBC">
              <w:rPr>
                <w:rFonts w:ascii="Open Sans" w:hAnsi="Open Sans" w:cs="Open Sans"/>
                <w:sz w:val="18"/>
                <w:szCs w:val="18"/>
              </w:rPr>
              <w:t>d'élevage, abattage, transformation)</w:t>
            </w:r>
            <w:r w:rsidRPr="00283FBC">
              <w:rPr>
                <w:rFonts w:ascii="Open Sans" w:hAnsi="Open Sans" w:cs="Open Sans"/>
                <w:sz w:val="18"/>
                <w:szCs w:val="18"/>
              </w:rPr>
              <w:br/>
              <w:t>Lite complète des ingrédients</w:t>
            </w:r>
            <w:r w:rsidRPr="00283FBC">
              <w:rPr>
                <w:rFonts w:ascii="Open Sans" w:hAnsi="Open Sans" w:cs="Open Sans"/>
                <w:sz w:val="18"/>
                <w:szCs w:val="18"/>
              </w:rPr>
              <w:br/>
              <w:t>Liste complète des additifs avec leur fonction technologique</w:t>
            </w:r>
            <w:r w:rsidRPr="00283FBC">
              <w:rPr>
                <w:rFonts w:ascii="Open Sans" w:hAnsi="Open Sans" w:cs="Open Sans"/>
                <w:sz w:val="18"/>
                <w:szCs w:val="18"/>
              </w:rPr>
              <w:br/>
              <w:t xml:space="preserve">Mention explicite de l'absence ou </w:t>
            </w:r>
            <w:r w:rsidRPr="00283FBC">
              <w:rPr>
                <w:rFonts w:ascii="Open Sans" w:hAnsi="Open Sans" w:cs="Open Sans"/>
                <w:sz w:val="18"/>
                <w:szCs w:val="18"/>
              </w:rPr>
              <w:lastRenderedPageBreak/>
              <w:t>présence de nitrite de sodium et nitrite de potassium</w:t>
            </w:r>
            <w:r w:rsidRPr="00283FBC">
              <w:rPr>
                <w:rFonts w:ascii="Open Sans" w:hAnsi="Open Sans" w:cs="Open Sans"/>
                <w:sz w:val="18"/>
                <w:szCs w:val="18"/>
              </w:rPr>
              <w:br/>
              <w:t>Présence éventuelle d'extraits végétaux riches en nitrates</w:t>
            </w:r>
            <w:r w:rsidRPr="00283FBC">
              <w:rPr>
                <w:rFonts w:ascii="Open Sans" w:hAnsi="Open Sans" w:cs="Open Sans"/>
                <w:sz w:val="18"/>
                <w:szCs w:val="18"/>
              </w:rPr>
              <w:br/>
              <w:t>allergènes selon règlement INCO</w:t>
            </w:r>
            <w:r w:rsidRPr="00283FBC">
              <w:rPr>
                <w:rFonts w:ascii="Open Sans" w:hAnsi="Open Sans" w:cs="Open Sans"/>
                <w:sz w:val="18"/>
                <w:szCs w:val="18"/>
              </w:rPr>
              <w:br/>
              <w:t>Caractéristiques physico-chimiques (teneur en sel notamment (g/100g)</w:t>
            </w:r>
            <w:r w:rsidRPr="00283FBC">
              <w:rPr>
                <w:rFonts w:ascii="Open Sans" w:hAnsi="Open Sans" w:cs="Open Sans"/>
                <w:sz w:val="18"/>
                <w:szCs w:val="18"/>
              </w:rPr>
              <w:br/>
              <w:t xml:space="preserve">Données nutritionnelles complètes </w:t>
            </w:r>
            <w:r w:rsidRPr="00283FBC">
              <w:rPr>
                <w:rFonts w:ascii="Open Sans" w:hAnsi="Open Sans" w:cs="Open Sans"/>
                <w:sz w:val="18"/>
                <w:szCs w:val="18"/>
              </w:rPr>
              <w:br/>
              <w:t>Poids nets, nombre de tranchage si produits tranchés</w:t>
            </w:r>
            <w:r w:rsidRPr="00283FBC">
              <w:rPr>
                <w:rFonts w:ascii="Open Sans" w:hAnsi="Open Sans" w:cs="Open Sans"/>
                <w:sz w:val="18"/>
                <w:szCs w:val="18"/>
              </w:rPr>
              <w:br/>
              <w:t>DLC minimales à réception</w:t>
            </w:r>
            <w:r w:rsidRPr="00283FBC">
              <w:rPr>
                <w:rFonts w:ascii="Open Sans" w:hAnsi="Open Sans" w:cs="Open Sans"/>
                <w:sz w:val="18"/>
                <w:szCs w:val="18"/>
              </w:rPr>
              <w:br/>
              <w:t>Certification si concerné</w:t>
            </w:r>
          </w:p>
        </w:tc>
        <w:tc>
          <w:tcPr>
            <w:tcW w:w="2131" w:type="dxa"/>
            <w:vAlign w:val="center"/>
          </w:tcPr>
          <w:p w14:paraId="7E6556A4" w14:textId="0E8F4995" w:rsidR="00116249" w:rsidRPr="00BA531E" w:rsidRDefault="00BA531E" w:rsidP="00BA531E">
            <w:pPr>
              <w:jc w:val="center"/>
              <w:rPr>
                <w:rFonts w:ascii="Open Sans" w:hAnsi="Open Sans" w:cs="Open Sans"/>
                <w:b/>
                <w:bCs/>
                <w:sz w:val="18"/>
                <w:szCs w:val="18"/>
              </w:rPr>
            </w:pPr>
            <w:r w:rsidRPr="00BA531E">
              <w:rPr>
                <w:rFonts w:ascii="Open Sans" w:hAnsi="Open Sans" w:cs="Open Sans"/>
                <w:b/>
                <w:bCs/>
                <w:sz w:val="18"/>
                <w:szCs w:val="18"/>
              </w:rPr>
              <w:lastRenderedPageBreak/>
              <w:t>Obligatoire</w:t>
            </w:r>
          </w:p>
        </w:tc>
      </w:tr>
      <w:tr w:rsidR="00116249" w:rsidRPr="00BA531E" w14:paraId="30B262B9" w14:textId="77777777" w:rsidTr="001765DA">
        <w:trPr>
          <w:jc w:val="center"/>
        </w:trPr>
        <w:tc>
          <w:tcPr>
            <w:tcW w:w="973" w:type="dxa"/>
            <w:vAlign w:val="center"/>
          </w:tcPr>
          <w:p w14:paraId="42BD6279" w14:textId="3B1973BC" w:rsidR="00116249" w:rsidRPr="00BA531E" w:rsidRDefault="00BA531E" w:rsidP="001765DA">
            <w:pPr>
              <w:jc w:val="center"/>
              <w:rPr>
                <w:rFonts w:ascii="Open Sans" w:hAnsi="Open Sans" w:cs="Open Sans"/>
                <w:sz w:val="18"/>
                <w:szCs w:val="18"/>
              </w:rPr>
            </w:pPr>
            <w:r w:rsidRPr="00BA531E">
              <w:rPr>
                <w:rFonts w:ascii="Open Sans" w:hAnsi="Open Sans" w:cs="Open Sans"/>
                <w:sz w:val="18"/>
                <w:szCs w:val="18"/>
              </w:rPr>
              <w:t>1</w:t>
            </w:r>
          </w:p>
        </w:tc>
        <w:tc>
          <w:tcPr>
            <w:tcW w:w="3275" w:type="dxa"/>
            <w:vAlign w:val="center"/>
          </w:tcPr>
          <w:p w14:paraId="767781F0" w14:textId="2BAA6F85" w:rsidR="00116249" w:rsidRPr="00BA531E" w:rsidRDefault="00124CAD" w:rsidP="00124CAD">
            <w:pPr>
              <w:jc w:val="left"/>
              <w:rPr>
                <w:rFonts w:ascii="Open Sans" w:hAnsi="Open Sans" w:cs="Open Sans"/>
                <w:sz w:val="18"/>
                <w:szCs w:val="18"/>
              </w:rPr>
            </w:pPr>
            <w:r w:rsidRPr="00283FBC">
              <w:rPr>
                <w:rFonts w:ascii="Open Sans" w:hAnsi="Open Sans" w:cs="Open Sans"/>
                <w:sz w:val="18"/>
                <w:szCs w:val="18"/>
              </w:rPr>
              <w:t>PORC JAMBON DECOUENNE DEGRAISSE PAUVRE EN SEL - ENTIER</w:t>
            </w:r>
          </w:p>
        </w:tc>
        <w:tc>
          <w:tcPr>
            <w:tcW w:w="3544" w:type="dxa"/>
            <w:vAlign w:val="center"/>
          </w:tcPr>
          <w:p w14:paraId="75F8248F" w14:textId="77777777" w:rsidR="00116249" w:rsidRDefault="00124CAD" w:rsidP="001765DA">
            <w:pPr>
              <w:jc w:val="left"/>
              <w:rPr>
                <w:rFonts w:ascii="Open Sans" w:hAnsi="Open Sans" w:cs="Open Sans"/>
                <w:sz w:val="18"/>
                <w:szCs w:val="18"/>
              </w:rPr>
            </w:pPr>
            <w:r w:rsidRPr="00283FBC">
              <w:rPr>
                <w:rFonts w:ascii="Open Sans" w:hAnsi="Open Sans" w:cs="Open Sans"/>
                <w:sz w:val="18"/>
                <w:szCs w:val="18"/>
              </w:rPr>
              <w:t>Le produit devra présenter des caractéristiques organoleptiques conformes aux attentes d'un jambon cuit supérieur, notamment en termes de goût, texture et tenue au tranchage.</w:t>
            </w:r>
          </w:p>
          <w:p w14:paraId="61C0C70D" w14:textId="4B9F6D65" w:rsidR="00124CAD" w:rsidRPr="00BA531E" w:rsidRDefault="00124CAD" w:rsidP="001765DA">
            <w:pPr>
              <w:jc w:val="left"/>
              <w:rPr>
                <w:rFonts w:ascii="Open Sans" w:hAnsi="Open Sans" w:cs="Open Sans"/>
                <w:sz w:val="18"/>
                <w:szCs w:val="18"/>
              </w:rPr>
            </w:pPr>
            <w:r w:rsidRPr="00283FBC">
              <w:rPr>
                <w:rFonts w:ascii="Open Sans" w:hAnsi="Open Sans" w:cs="Open Sans"/>
                <w:sz w:val="18"/>
                <w:szCs w:val="18"/>
              </w:rPr>
              <w:t>Poids optimum : 2kg environ</w:t>
            </w:r>
          </w:p>
        </w:tc>
        <w:tc>
          <w:tcPr>
            <w:tcW w:w="2131" w:type="dxa"/>
            <w:vAlign w:val="center"/>
          </w:tcPr>
          <w:p w14:paraId="3BA12918" w14:textId="7219A48A" w:rsidR="00116249" w:rsidRPr="00BA531E" w:rsidRDefault="00124CAD" w:rsidP="001765DA">
            <w:pPr>
              <w:jc w:val="center"/>
              <w:rPr>
                <w:rFonts w:ascii="Open Sans" w:hAnsi="Open Sans" w:cs="Open Sans"/>
                <w:sz w:val="18"/>
                <w:szCs w:val="18"/>
              </w:rPr>
            </w:pPr>
            <w:r w:rsidRPr="00283FBC">
              <w:rPr>
                <w:rFonts w:ascii="Open Sans" w:hAnsi="Open Sans" w:cs="Open Sans"/>
                <w:sz w:val="18"/>
                <w:szCs w:val="18"/>
              </w:rPr>
              <w:t>Elément de jugement</w:t>
            </w:r>
          </w:p>
        </w:tc>
      </w:tr>
      <w:tr w:rsidR="001765DA" w:rsidRPr="00BA531E" w14:paraId="3A6BB40A" w14:textId="77777777" w:rsidTr="001765DA">
        <w:trPr>
          <w:jc w:val="center"/>
        </w:trPr>
        <w:tc>
          <w:tcPr>
            <w:tcW w:w="973" w:type="dxa"/>
            <w:vAlign w:val="center"/>
          </w:tcPr>
          <w:p w14:paraId="782C3EA3" w14:textId="50E6A711" w:rsidR="001765DA" w:rsidRPr="00BA531E" w:rsidRDefault="001765DA" w:rsidP="001765DA">
            <w:pPr>
              <w:jc w:val="center"/>
              <w:rPr>
                <w:rFonts w:ascii="Open Sans" w:hAnsi="Open Sans" w:cs="Open Sans"/>
                <w:sz w:val="18"/>
                <w:szCs w:val="18"/>
              </w:rPr>
            </w:pPr>
            <w:r w:rsidRPr="00BA531E">
              <w:rPr>
                <w:rFonts w:ascii="Open Sans" w:hAnsi="Open Sans" w:cs="Open Sans"/>
                <w:sz w:val="18"/>
                <w:szCs w:val="18"/>
              </w:rPr>
              <w:t>2</w:t>
            </w:r>
          </w:p>
        </w:tc>
        <w:tc>
          <w:tcPr>
            <w:tcW w:w="3275" w:type="dxa"/>
            <w:vAlign w:val="center"/>
          </w:tcPr>
          <w:p w14:paraId="546BEF85" w14:textId="57E34837" w:rsidR="001765DA" w:rsidRPr="00BA531E" w:rsidRDefault="001765DA" w:rsidP="001765DA">
            <w:pPr>
              <w:jc w:val="left"/>
              <w:rPr>
                <w:rFonts w:ascii="Open Sans" w:hAnsi="Open Sans" w:cs="Open Sans"/>
                <w:sz w:val="18"/>
                <w:szCs w:val="18"/>
              </w:rPr>
            </w:pPr>
            <w:r w:rsidRPr="00283FBC">
              <w:rPr>
                <w:rFonts w:ascii="Open Sans" w:hAnsi="Open Sans" w:cs="Open Sans"/>
                <w:sz w:val="18"/>
                <w:szCs w:val="18"/>
              </w:rPr>
              <w:t>PORC JAMBON DECOUENNE DEGRAISSE PAUVRE EN SEL - TRANCHE X10</w:t>
            </w:r>
          </w:p>
        </w:tc>
        <w:tc>
          <w:tcPr>
            <w:tcW w:w="3544" w:type="dxa"/>
            <w:vAlign w:val="center"/>
          </w:tcPr>
          <w:p w14:paraId="2FB9EE44" w14:textId="77777777" w:rsidR="001765DA" w:rsidRDefault="001765DA" w:rsidP="001765DA">
            <w:pPr>
              <w:jc w:val="left"/>
              <w:rPr>
                <w:rFonts w:ascii="Open Sans" w:hAnsi="Open Sans" w:cs="Open Sans"/>
                <w:sz w:val="18"/>
                <w:szCs w:val="18"/>
              </w:rPr>
            </w:pPr>
            <w:r w:rsidRPr="00283FBC">
              <w:rPr>
                <w:rFonts w:ascii="Open Sans" w:hAnsi="Open Sans" w:cs="Open Sans"/>
                <w:sz w:val="18"/>
                <w:szCs w:val="18"/>
              </w:rPr>
              <w:t>Le produit devra présenter des caractéristiques organoleptiques conformes aux attentes d'un jambon cuit supérieur, notamment en termes de goût et de texture</w:t>
            </w:r>
          </w:p>
          <w:p w14:paraId="4BD0A858" w14:textId="26BFB328" w:rsidR="001765DA" w:rsidRPr="00BA531E" w:rsidRDefault="001765DA" w:rsidP="001765DA">
            <w:pPr>
              <w:jc w:val="left"/>
              <w:rPr>
                <w:rFonts w:ascii="Open Sans" w:hAnsi="Open Sans" w:cs="Open Sans"/>
                <w:sz w:val="18"/>
                <w:szCs w:val="18"/>
              </w:rPr>
            </w:pPr>
            <w:r w:rsidRPr="00283FBC">
              <w:rPr>
                <w:rFonts w:ascii="Open Sans" w:hAnsi="Open Sans" w:cs="Open Sans"/>
                <w:sz w:val="18"/>
                <w:szCs w:val="18"/>
              </w:rPr>
              <w:t>Tranches de 40/50g environ</w:t>
            </w:r>
          </w:p>
        </w:tc>
        <w:tc>
          <w:tcPr>
            <w:tcW w:w="2131" w:type="dxa"/>
            <w:vAlign w:val="center"/>
          </w:tcPr>
          <w:p w14:paraId="1ED70872" w14:textId="45B87A72" w:rsidR="001765DA" w:rsidRPr="00BA531E" w:rsidRDefault="001765DA" w:rsidP="001765DA">
            <w:pPr>
              <w:rPr>
                <w:rFonts w:ascii="Open Sans" w:hAnsi="Open Sans" w:cs="Open Sans"/>
                <w:sz w:val="18"/>
                <w:szCs w:val="18"/>
              </w:rPr>
            </w:pPr>
            <w:r w:rsidRPr="00283FBC">
              <w:rPr>
                <w:rFonts w:ascii="Open Sans" w:hAnsi="Open Sans" w:cs="Open Sans"/>
                <w:sz w:val="18"/>
                <w:szCs w:val="18"/>
              </w:rPr>
              <w:t>Elément de jugement</w:t>
            </w:r>
          </w:p>
        </w:tc>
      </w:tr>
      <w:tr w:rsidR="001765DA" w:rsidRPr="00BA531E" w14:paraId="7D83DE9B" w14:textId="77777777" w:rsidTr="001765DA">
        <w:trPr>
          <w:jc w:val="center"/>
        </w:trPr>
        <w:tc>
          <w:tcPr>
            <w:tcW w:w="973" w:type="dxa"/>
            <w:vAlign w:val="center"/>
          </w:tcPr>
          <w:p w14:paraId="27EC1500" w14:textId="64D97926" w:rsidR="001765DA" w:rsidRPr="00BA531E" w:rsidRDefault="001765DA" w:rsidP="001765DA">
            <w:pPr>
              <w:jc w:val="center"/>
              <w:rPr>
                <w:rFonts w:ascii="Open Sans" w:hAnsi="Open Sans" w:cs="Open Sans"/>
                <w:sz w:val="18"/>
                <w:szCs w:val="18"/>
              </w:rPr>
            </w:pPr>
            <w:r w:rsidRPr="00BA531E">
              <w:rPr>
                <w:rFonts w:ascii="Open Sans" w:hAnsi="Open Sans" w:cs="Open Sans"/>
                <w:sz w:val="18"/>
                <w:szCs w:val="18"/>
              </w:rPr>
              <w:t>3</w:t>
            </w:r>
          </w:p>
        </w:tc>
        <w:tc>
          <w:tcPr>
            <w:tcW w:w="3275" w:type="dxa"/>
            <w:vAlign w:val="center"/>
          </w:tcPr>
          <w:p w14:paraId="26EE6AE2" w14:textId="4EEAFC15" w:rsidR="001765DA" w:rsidRPr="00BA531E" w:rsidRDefault="001765DA" w:rsidP="001765DA">
            <w:pPr>
              <w:jc w:val="left"/>
              <w:rPr>
                <w:rFonts w:ascii="Open Sans" w:hAnsi="Open Sans" w:cs="Open Sans"/>
                <w:sz w:val="18"/>
                <w:szCs w:val="18"/>
              </w:rPr>
            </w:pPr>
            <w:r w:rsidRPr="00283FBC">
              <w:rPr>
                <w:rFonts w:ascii="Open Sans" w:hAnsi="Open Sans" w:cs="Open Sans"/>
                <w:sz w:val="18"/>
                <w:szCs w:val="18"/>
              </w:rPr>
              <w:t>PORC JAMBON DECOUENNE DEGRAISSE CUIT SUP -25% SEL TRANCHE X 20</w:t>
            </w:r>
          </w:p>
        </w:tc>
        <w:tc>
          <w:tcPr>
            <w:tcW w:w="3544" w:type="dxa"/>
            <w:vAlign w:val="center"/>
          </w:tcPr>
          <w:p w14:paraId="174E943D" w14:textId="77777777" w:rsidR="001765DA" w:rsidRDefault="001765DA" w:rsidP="001765DA">
            <w:pPr>
              <w:jc w:val="left"/>
              <w:rPr>
                <w:rFonts w:ascii="Open Sans" w:hAnsi="Open Sans" w:cs="Open Sans"/>
                <w:sz w:val="18"/>
                <w:szCs w:val="18"/>
              </w:rPr>
            </w:pPr>
            <w:r w:rsidRPr="00283FBC">
              <w:rPr>
                <w:rFonts w:ascii="Open Sans" w:hAnsi="Open Sans" w:cs="Open Sans"/>
                <w:sz w:val="18"/>
                <w:szCs w:val="18"/>
              </w:rPr>
              <w:t>Jambon de qualité supérieure sans jarret, avec parage individuel de chaque noix</w:t>
            </w:r>
          </w:p>
          <w:p w14:paraId="23871753" w14:textId="1E03EAAC" w:rsidR="001765DA" w:rsidRPr="00BA531E" w:rsidRDefault="001765DA" w:rsidP="001765DA">
            <w:pPr>
              <w:jc w:val="left"/>
              <w:rPr>
                <w:rFonts w:ascii="Open Sans" w:hAnsi="Open Sans" w:cs="Open Sans"/>
                <w:sz w:val="18"/>
                <w:szCs w:val="18"/>
              </w:rPr>
            </w:pPr>
            <w:r w:rsidRPr="00283FBC">
              <w:rPr>
                <w:rFonts w:ascii="Open Sans" w:hAnsi="Open Sans" w:cs="Open Sans"/>
                <w:sz w:val="18"/>
                <w:szCs w:val="18"/>
              </w:rPr>
              <w:t>Tranches de 40/50g environ</w:t>
            </w:r>
          </w:p>
        </w:tc>
        <w:tc>
          <w:tcPr>
            <w:tcW w:w="2131" w:type="dxa"/>
            <w:vAlign w:val="center"/>
          </w:tcPr>
          <w:p w14:paraId="10969FF9" w14:textId="3943AFB3" w:rsidR="001765DA" w:rsidRPr="00BA531E" w:rsidRDefault="001765DA" w:rsidP="001765DA">
            <w:pPr>
              <w:rPr>
                <w:rFonts w:ascii="Open Sans" w:hAnsi="Open Sans" w:cs="Open Sans"/>
                <w:sz w:val="18"/>
                <w:szCs w:val="18"/>
              </w:rPr>
            </w:pPr>
            <w:r w:rsidRPr="00283FBC">
              <w:rPr>
                <w:rFonts w:ascii="Open Sans" w:hAnsi="Open Sans" w:cs="Open Sans"/>
                <w:sz w:val="18"/>
                <w:szCs w:val="18"/>
              </w:rPr>
              <w:t>Elément de jugement</w:t>
            </w:r>
          </w:p>
        </w:tc>
      </w:tr>
      <w:tr w:rsidR="00BD0A69" w:rsidRPr="00BA531E" w14:paraId="3E79E1D5" w14:textId="77777777" w:rsidTr="00BD0A69">
        <w:trPr>
          <w:jc w:val="center"/>
        </w:trPr>
        <w:tc>
          <w:tcPr>
            <w:tcW w:w="973" w:type="dxa"/>
            <w:vAlign w:val="center"/>
          </w:tcPr>
          <w:p w14:paraId="00389821" w14:textId="06099FAB" w:rsidR="00BD0A69" w:rsidRPr="00BA531E" w:rsidRDefault="00BD0A69" w:rsidP="00BD0A69">
            <w:pPr>
              <w:jc w:val="center"/>
              <w:rPr>
                <w:rFonts w:ascii="Open Sans" w:hAnsi="Open Sans" w:cs="Open Sans"/>
                <w:sz w:val="18"/>
                <w:szCs w:val="18"/>
              </w:rPr>
            </w:pPr>
            <w:r w:rsidRPr="00BA531E">
              <w:rPr>
                <w:rFonts w:ascii="Open Sans" w:hAnsi="Open Sans" w:cs="Open Sans"/>
                <w:sz w:val="18"/>
                <w:szCs w:val="18"/>
              </w:rPr>
              <w:t>4</w:t>
            </w:r>
          </w:p>
        </w:tc>
        <w:tc>
          <w:tcPr>
            <w:tcW w:w="3275" w:type="dxa"/>
            <w:vAlign w:val="center"/>
          </w:tcPr>
          <w:p w14:paraId="1630CA23" w14:textId="0AD87F9A" w:rsidR="00BD0A69" w:rsidRPr="00BA531E" w:rsidRDefault="00BD0A69" w:rsidP="00BD0A69">
            <w:pPr>
              <w:jc w:val="left"/>
              <w:rPr>
                <w:rFonts w:ascii="Open Sans" w:hAnsi="Open Sans" w:cs="Open Sans"/>
                <w:sz w:val="18"/>
                <w:szCs w:val="18"/>
              </w:rPr>
            </w:pPr>
            <w:r>
              <w:rPr>
                <w:rFonts w:ascii="Open Sans" w:hAnsi="Open Sans" w:cs="Open Sans"/>
                <w:sz w:val="18"/>
                <w:szCs w:val="18"/>
              </w:rPr>
              <w:t>PORC JAMBON DECOUENNE DEGRAISSE CUIT SUP -25ù SEL TRANCHE X 10</w:t>
            </w:r>
          </w:p>
        </w:tc>
        <w:tc>
          <w:tcPr>
            <w:tcW w:w="3544" w:type="dxa"/>
            <w:vAlign w:val="center"/>
          </w:tcPr>
          <w:p w14:paraId="0B4ABA83" w14:textId="77777777" w:rsidR="00BD0A69" w:rsidRDefault="00BD0A69" w:rsidP="00BD0A69">
            <w:pPr>
              <w:jc w:val="left"/>
              <w:rPr>
                <w:rFonts w:ascii="Open Sans" w:hAnsi="Open Sans" w:cs="Open Sans"/>
                <w:sz w:val="18"/>
                <w:szCs w:val="18"/>
              </w:rPr>
            </w:pPr>
            <w:r>
              <w:rPr>
                <w:rFonts w:ascii="Open Sans" w:hAnsi="Open Sans" w:cs="Open Sans"/>
                <w:sz w:val="18"/>
                <w:szCs w:val="18"/>
              </w:rPr>
              <w:t>Jambon de qualité supérieur sans jarret, avec parage individuel de chaque noix</w:t>
            </w:r>
          </w:p>
          <w:p w14:paraId="68C75145" w14:textId="2026DBCE" w:rsidR="00BD0A69" w:rsidRPr="00BA531E" w:rsidRDefault="00BD0A69" w:rsidP="00BD0A69">
            <w:pPr>
              <w:jc w:val="left"/>
              <w:rPr>
                <w:rFonts w:ascii="Open Sans" w:hAnsi="Open Sans" w:cs="Open Sans"/>
                <w:sz w:val="18"/>
                <w:szCs w:val="18"/>
              </w:rPr>
            </w:pPr>
            <w:r>
              <w:rPr>
                <w:rFonts w:ascii="Open Sans" w:hAnsi="Open Sans" w:cs="Open Sans"/>
                <w:sz w:val="18"/>
                <w:szCs w:val="18"/>
              </w:rPr>
              <w:t>Tranches de 40/50g environ</w:t>
            </w:r>
          </w:p>
        </w:tc>
        <w:tc>
          <w:tcPr>
            <w:tcW w:w="2131" w:type="dxa"/>
            <w:vAlign w:val="center"/>
          </w:tcPr>
          <w:p w14:paraId="4185A0E2" w14:textId="3DA3D3CF" w:rsidR="00BD0A69" w:rsidRPr="00BA531E" w:rsidRDefault="00BD0A69" w:rsidP="00BD0A69">
            <w:pPr>
              <w:rPr>
                <w:rFonts w:ascii="Open Sans" w:hAnsi="Open Sans" w:cs="Open Sans"/>
                <w:sz w:val="18"/>
                <w:szCs w:val="18"/>
              </w:rPr>
            </w:pPr>
            <w:r w:rsidRPr="00283FBC">
              <w:rPr>
                <w:rFonts w:ascii="Open Sans" w:hAnsi="Open Sans" w:cs="Open Sans"/>
                <w:sz w:val="18"/>
                <w:szCs w:val="18"/>
              </w:rPr>
              <w:t>Elément de jugement</w:t>
            </w:r>
          </w:p>
        </w:tc>
      </w:tr>
      <w:tr w:rsidR="00BD0A69" w:rsidRPr="00BA531E" w14:paraId="08C0593C" w14:textId="77777777" w:rsidTr="00A45BC9">
        <w:trPr>
          <w:jc w:val="center"/>
        </w:trPr>
        <w:tc>
          <w:tcPr>
            <w:tcW w:w="973" w:type="dxa"/>
            <w:vAlign w:val="center"/>
          </w:tcPr>
          <w:p w14:paraId="06A478D3" w14:textId="3A3F1613" w:rsidR="00BD0A69" w:rsidRPr="00BA531E" w:rsidRDefault="00BD0A69" w:rsidP="00A45BC9">
            <w:pPr>
              <w:jc w:val="center"/>
              <w:rPr>
                <w:rFonts w:ascii="Open Sans" w:hAnsi="Open Sans" w:cs="Open Sans"/>
                <w:sz w:val="18"/>
                <w:szCs w:val="18"/>
              </w:rPr>
            </w:pPr>
            <w:r w:rsidRPr="00BA531E">
              <w:rPr>
                <w:rFonts w:ascii="Open Sans" w:hAnsi="Open Sans" w:cs="Open Sans"/>
                <w:sz w:val="18"/>
                <w:szCs w:val="18"/>
              </w:rPr>
              <w:t>5</w:t>
            </w:r>
          </w:p>
        </w:tc>
        <w:tc>
          <w:tcPr>
            <w:tcW w:w="3275" w:type="dxa"/>
            <w:vAlign w:val="center"/>
          </w:tcPr>
          <w:p w14:paraId="6EBBEB53" w14:textId="4BA94E84" w:rsidR="00BD0A69" w:rsidRPr="00BA531E" w:rsidRDefault="00BD0A69" w:rsidP="00A45BC9">
            <w:pPr>
              <w:jc w:val="left"/>
              <w:rPr>
                <w:rFonts w:ascii="Open Sans" w:hAnsi="Open Sans" w:cs="Open Sans"/>
                <w:sz w:val="18"/>
                <w:szCs w:val="18"/>
              </w:rPr>
            </w:pPr>
            <w:r w:rsidRPr="00283FBC">
              <w:rPr>
                <w:rFonts w:ascii="Open Sans" w:hAnsi="Open Sans" w:cs="Open Sans"/>
                <w:sz w:val="18"/>
                <w:szCs w:val="18"/>
              </w:rPr>
              <w:t>JAMBON SUPERIEUR DECOUENNE DEGRAISSE</w:t>
            </w:r>
          </w:p>
        </w:tc>
        <w:tc>
          <w:tcPr>
            <w:tcW w:w="3544" w:type="dxa"/>
          </w:tcPr>
          <w:p w14:paraId="4EA919AE" w14:textId="77777777" w:rsidR="00BD0A69" w:rsidRDefault="00BD0A69" w:rsidP="00BD0A69">
            <w:pPr>
              <w:rPr>
                <w:rFonts w:ascii="Open Sans" w:hAnsi="Open Sans" w:cs="Open Sans"/>
                <w:sz w:val="18"/>
                <w:szCs w:val="18"/>
              </w:rPr>
            </w:pPr>
            <w:r w:rsidRPr="00283FBC">
              <w:rPr>
                <w:rFonts w:ascii="Open Sans" w:hAnsi="Open Sans" w:cs="Open Sans"/>
                <w:sz w:val="18"/>
                <w:szCs w:val="18"/>
              </w:rPr>
              <w:t>Jambon de qualité supérieure sans jarret, avec parage individuel de chaque noix, permettant de faire des tranches de 40 à 50g (sans exsudat excessif)</w:t>
            </w:r>
          </w:p>
          <w:p w14:paraId="3A3FC397" w14:textId="3EC10E56" w:rsidR="00BD0A69" w:rsidRPr="00BA531E" w:rsidRDefault="00BD0A69" w:rsidP="00BD0A69">
            <w:pPr>
              <w:rPr>
                <w:rFonts w:ascii="Open Sans" w:hAnsi="Open Sans" w:cs="Open Sans"/>
                <w:sz w:val="18"/>
                <w:szCs w:val="18"/>
              </w:rPr>
            </w:pPr>
            <w:r w:rsidRPr="00283FBC">
              <w:rPr>
                <w:rFonts w:ascii="Open Sans" w:hAnsi="Open Sans" w:cs="Open Sans"/>
                <w:sz w:val="18"/>
                <w:szCs w:val="18"/>
              </w:rPr>
              <w:t>Poids optimum : 5kg, maximum 7kg.</w:t>
            </w:r>
          </w:p>
        </w:tc>
        <w:tc>
          <w:tcPr>
            <w:tcW w:w="2131" w:type="dxa"/>
            <w:vAlign w:val="center"/>
          </w:tcPr>
          <w:p w14:paraId="3B3F5C2F" w14:textId="67676343" w:rsidR="00BD0A69" w:rsidRPr="00BA531E" w:rsidRDefault="00BD0A69" w:rsidP="00A45BC9">
            <w:pPr>
              <w:jc w:val="center"/>
              <w:rPr>
                <w:rFonts w:ascii="Open Sans" w:hAnsi="Open Sans" w:cs="Open Sans"/>
                <w:sz w:val="18"/>
                <w:szCs w:val="18"/>
              </w:rPr>
            </w:pPr>
            <w:r w:rsidRPr="00283FBC">
              <w:rPr>
                <w:rFonts w:ascii="Open Sans" w:hAnsi="Open Sans" w:cs="Open Sans"/>
                <w:sz w:val="18"/>
                <w:szCs w:val="18"/>
              </w:rPr>
              <w:t>Elément de jugement</w:t>
            </w:r>
          </w:p>
        </w:tc>
      </w:tr>
      <w:tr w:rsidR="00A45BC9" w:rsidRPr="00BA531E" w14:paraId="0C29F6D3" w14:textId="77777777" w:rsidTr="00A45BC9">
        <w:trPr>
          <w:jc w:val="center"/>
        </w:trPr>
        <w:tc>
          <w:tcPr>
            <w:tcW w:w="973" w:type="dxa"/>
            <w:vAlign w:val="center"/>
          </w:tcPr>
          <w:p w14:paraId="20B7DB2F" w14:textId="213E9E29" w:rsidR="00A45BC9" w:rsidRPr="00BA531E" w:rsidRDefault="00A45BC9" w:rsidP="00A8227E">
            <w:pPr>
              <w:widowControl w:val="0"/>
              <w:jc w:val="center"/>
              <w:rPr>
                <w:rFonts w:ascii="Open Sans" w:hAnsi="Open Sans" w:cs="Open Sans"/>
                <w:sz w:val="18"/>
                <w:szCs w:val="18"/>
              </w:rPr>
            </w:pPr>
            <w:r w:rsidRPr="00BA531E">
              <w:rPr>
                <w:rFonts w:ascii="Open Sans" w:hAnsi="Open Sans" w:cs="Open Sans"/>
                <w:sz w:val="18"/>
                <w:szCs w:val="18"/>
              </w:rPr>
              <w:t>6</w:t>
            </w:r>
          </w:p>
        </w:tc>
        <w:tc>
          <w:tcPr>
            <w:tcW w:w="3275" w:type="dxa"/>
            <w:vAlign w:val="center"/>
          </w:tcPr>
          <w:p w14:paraId="48606501" w14:textId="0ACC2D45" w:rsidR="00A45BC9" w:rsidRPr="00BA531E" w:rsidRDefault="00A45BC9" w:rsidP="00A45BC9">
            <w:pPr>
              <w:jc w:val="left"/>
              <w:rPr>
                <w:rFonts w:ascii="Open Sans" w:hAnsi="Open Sans" w:cs="Open Sans"/>
                <w:sz w:val="18"/>
                <w:szCs w:val="18"/>
              </w:rPr>
            </w:pPr>
            <w:r w:rsidRPr="00283FBC">
              <w:rPr>
                <w:rFonts w:ascii="Open Sans" w:hAnsi="Open Sans" w:cs="Open Sans"/>
                <w:sz w:val="18"/>
                <w:szCs w:val="18"/>
              </w:rPr>
              <w:t>DEMI JAMBON SUPERIEUR DECOUENNE DEGRAISSE</w:t>
            </w:r>
          </w:p>
        </w:tc>
        <w:tc>
          <w:tcPr>
            <w:tcW w:w="3544" w:type="dxa"/>
          </w:tcPr>
          <w:p w14:paraId="37E97447" w14:textId="77777777" w:rsidR="00A45BC9" w:rsidRDefault="00A45BC9" w:rsidP="00A45BC9">
            <w:pPr>
              <w:rPr>
                <w:rFonts w:ascii="Open Sans" w:hAnsi="Open Sans" w:cs="Open Sans"/>
                <w:sz w:val="18"/>
                <w:szCs w:val="18"/>
              </w:rPr>
            </w:pPr>
            <w:r w:rsidRPr="00283FBC">
              <w:rPr>
                <w:rFonts w:ascii="Open Sans" w:hAnsi="Open Sans" w:cs="Open Sans"/>
                <w:sz w:val="18"/>
                <w:szCs w:val="18"/>
              </w:rPr>
              <w:t>Jambon de qualité supérieure sans jarret, avec parage individuel de chaque noix, permettant de faire des tranches de 40 à 50g (sans exsudat excessif)</w:t>
            </w:r>
          </w:p>
          <w:p w14:paraId="350FA36B" w14:textId="7E04A463" w:rsidR="00A45BC9" w:rsidRPr="00BA531E" w:rsidRDefault="00A45BC9" w:rsidP="00A45BC9">
            <w:pPr>
              <w:rPr>
                <w:rFonts w:ascii="Open Sans" w:hAnsi="Open Sans" w:cs="Open Sans"/>
                <w:sz w:val="18"/>
                <w:szCs w:val="18"/>
              </w:rPr>
            </w:pPr>
            <w:r w:rsidRPr="00283FBC">
              <w:rPr>
                <w:rFonts w:ascii="Open Sans" w:hAnsi="Open Sans" w:cs="Open Sans"/>
                <w:sz w:val="18"/>
                <w:szCs w:val="18"/>
              </w:rPr>
              <w:t>Poids optimum : 2.5kg, maximum 3.5kg.</w:t>
            </w:r>
          </w:p>
        </w:tc>
        <w:tc>
          <w:tcPr>
            <w:tcW w:w="2131" w:type="dxa"/>
            <w:vAlign w:val="center"/>
          </w:tcPr>
          <w:p w14:paraId="33FD015C" w14:textId="00D74FEF" w:rsidR="00A45BC9" w:rsidRPr="00BA531E" w:rsidRDefault="00A45BC9" w:rsidP="00A45BC9">
            <w:pPr>
              <w:jc w:val="center"/>
              <w:rPr>
                <w:rFonts w:ascii="Open Sans" w:hAnsi="Open Sans" w:cs="Open Sans"/>
                <w:sz w:val="18"/>
                <w:szCs w:val="18"/>
              </w:rPr>
            </w:pPr>
            <w:r w:rsidRPr="00283FBC">
              <w:rPr>
                <w:rFonts w:ascii="Open Sans" w:hAnsi="Open Sans" w:cs="Open Sans"/>
                <w:sz w:val="18"/>
                <w:szCs w:val="18"/>
              </w:rPr>
              <w:t>Elément de jugement</w:t>
            </w:r>
          </w:p>
        </w:tc>
      </w:tr>
      <w:tr w:rsidR="00A45BC9" w:rsidRPr="00BA531E" w14:paraId="1B9E1148" w14:textId="77777777" w:rsidTr="00A45BC9">
        <w:trPr>
          <w:jc w:val="center"/>
        </w:trPr>
        <w:tc>
          <w:tcPr>
            <w:tcW w:w="973" w:type="dxa"/>
            <w:vAlign w:val="center"/>
          </w:tcPr>
          <w:p w14:paraId="3BDC85D9" w14:textId="1A09AD8F" w:rsidR="00A45BC9" w:rsidRPr="00BA531E" w:rsidRDefault="00A45BC9" w:rsidP="00A45BC9">
            <w:pPr>
              <w:jc w:val="center"/>
              <w:rPr>
                <w:rFonts w:ascii="Open Sans" w:hAnsi="Open Sans" w:cs="Open Sans"/>
                <w:sz w:val="18"/>
                <w:szCs w:val="18"/>
              </w:rPr>
            </w:pPr>
            <w:r>
              <w:rPr>
                <w:rFonts w:ascii="Open Sans" w:hAnsi="Open Sans" w:cs="Open Sans"/>
                <w:sz w:val="18"/>
                <w:szCs w:val="18"/>
              </w:rPr>
              <w:t>7</w:t>
            </w:r>
          </w:p>
        </w:tc>
        <w:tc>
          <w:tcPr>
            <w:tcW w:w="3275" w:type="dxa"/>
            <w:vAlign w:val="center"/>
          </w:tcPr>
          <w:p w14:paraId="1607B84A" w14:textId="2D9B4CAC" w:rsidR="00A45BC9" w:rsidRPr="00BA531E" w:rsidRDefault="00A45BC9" w:rsidP="00A45BC9">
            <w:pPr>
              <w:jc w:val="left"/>
              <w:rPr>
                <w:rFonts w:ascii="Open Sans" w:hAnsi="Open Sans" w:cs="Open Sans"/>
                <w:sz w:val="18"/>
                <w:szCs w:val="18"/>
              </w:rPr>
            </w:pPr>
            <w:r w:rsidRPr="00283FBC">
              <w:rPr>
                <w:rFonts w:ascii="Open Sans" w:hAnsi="Open Sans" w:cs="Open Sans"/>
                <w:sz w:val="18"/>
                <w:szCs w:val="18"/>
              </w:rPr>
              <w:t>JAMBON SUPERIEUR FUME TRANCHE X10</w:t>
            </w:r>
          </w:p>
        </w:tc>
        <w:tc>
          <w:tcPr>
            <w:tcW w:w="3544" w:type="dxa"/>
          </w:tcPr>
          <w:p w14:paraId="4135BC49" w14:textId="78ACA4D0" w:rsidR="00A45BC9" w:rsidRPr="00BA531E" w:rsidRDefault="00A45BC9" w:rsidP="00A45BC9">
            <w:pPr>
              <w:jc w:val="left"/>
              <w:rPr>
                <w:rFonts w:ascii="Open Sans" w:hAnsi="Open Sans" w:cs="Open Sans"/>
                <w:sz w:val="18"/>
                <w:szCs w:val="18"/>
              </w:rPr>
            </w:pPr>
            <w:r w:rsidRPr="00283FBC">
              <w:rPr>
                <w:rFonts w:ascii="Open Sans" w:hAnsi="Open Sans" w:cs="Open Sans"/>
                <w:sz w:val="18"/>
                <w:szCs w:val="18"/>
              </w:rPr>
              <w:t>Jambon de qualité supérieure avec couenne, dégraissé, traité en salaison.</w:t>
            </w:r>
            <w:r w:rsidRPr="00283FBC">
              <w:rPr>
                <w:rFonts w:ascii="Open Sans" w:hAnsi="Open Sans" w:cs="Open Sans"/>
                <w:sz w:val="18"/>
                <w:szCs w:val="18"/>
              </w:rPr>
              <w:br/>
              <w:t>Produit à griller</w:t>
            </w:r>
          </w:p>
        </w:tc>
        <w:tc>
          <w:tcPr>
            <w:tcW w:w="2131" w:type="dxa"/>
            <w:vAlign w:val="center"/>
          </w:tcPr>
          <w:p w14:paraId="45850859" w14:textId="479FFA13" w:rsidR="00A45BC9" w:rsidRPr="00BA531E" w:rsidRDefault="00A45BC9" w:rsidP="00A45BC9">
            <w:pPr>
              <w:rPr>
                <w:rFonts w:ascii="Open Sans" w:hAnsi="Open Sans" w:cs="Open Sans"/>
                <w:sz w:val="18"/>
                <w:szCs w:val="18"/>
              </w:rPr>
            </w:pPr>
            <w:r w:rsidRPr="00283FBC">
              <w:rPr>
                <w:rFonts w:ascii="Open Sans" w:hAnsi="Open Sans" w:cs="Open Sans"/>
                <w:sz w:val="18"/>
                <w:szCs w:val="18"/>
              </w:rPr>
              <w:t>Elément de jugement</w:t>
            </w:r>
          </w:p>
        </w:tc>
      </w:tr>
      <w:tr w:rsidR="00A45BC9" w:rsidRPr="00BA531E" w14:paraId="45CB2A5B" w14:textId="77777777" w:rsidTr="00A45BC9">
        <w:trPr>
          <w:jc w:val="center"/>
        </w:trPr>
        <w:tc>
          <w:tcPr>
            <w:tcW w:w="973" w:type="dxa"/>
            <w:vAlign w:val="center"/>
          </w:tcPr>
          <w:p w14:paraId="3775FD81" w14:textId="1E24BA2E" w:rsidR="00A45BC9" w:rsidRDefault="00A45BC9" w:rsidP="00A45BC9">
            <w:pPr>
              <w:jc w:val="center"/>
              <w:rPr>
                <w:rFonts w:ascii="Open Sans" w:hAnsi="Open Sans" w:cs="Open Sans"/>
                <w:sz w:val="18"/>
                <w:szCs w:val="18"/>
              </w:rPr>
            </w:pPr>
            <w:r>
              <w:rPr>
                <w:rFonts w:ascii="Open Sans" w:hAnsi="Open Sans" w:cs="Open Sans"/>
                <w:sz w:val="18"/>
                <w:szCs w:val="18"/>
              </w:rPr>
              <w:t>8</w:t>
            </w:r>
          </w:p>
        </w:tc>
        <w:tc>
          <w:tcPr>
            <w:tcW w:w="3275" w:type="dxa"/>
            <w:vAlign w:val="center"/>
          </w:tcPr>
          <w:p w14:paraId="448B0319" w14:textId="36A54B6F" w:rsidR="00A45BC9" w:rsidRPr="00BA531E" w:rsidRDefault="00A45BC9" w:rsidP="00A45BC9">
            <w:pPr>
              <w:jc w:val="left"/>
              <w:rPr>
                <w:rFonts w:ascii="Open Sans" w:hAnsi="Open Sans" w:cs="Open Sans"/>
                <w:sz w:val="18"/>
                <w:szCs w:val="18"/>
              </w:rPr>
            </w:pPr>
            <w:r w:rsidRPr="00283FBC">
              <w:rPr>
                <w:rFonts w:ascii="Open Sans" w:hAnsi="Open Sans" w:cs="Open Sans"/>
                <w:sz w:val="18"/>
                <w:szCs w:val="18"/>
              </w:rPr>
              <w:t xml:space="preserve">PORC JAMBON DECOUENNE DEGRAISSE </w:t>
            </w:r>
            <w:r w:rsidRPr="00283FBC">
              <w:rPr>
                <w:rFonts w:ascii="Open Sans" w:hAnsi="Open Sans" w:cs="Open Sans"/>
                <w:b/>
                <w:bCs/>
                <w:sz w:val="18"/>
                <w:szCs w:val="18"/>
              </w:rPr>
              <w:t>SANS NITRITE</w:t>
            </w:r>
            <w:r w:rsidRPr="00283FBC">
              <w:rPr>
                <w:rFonts w:ascii="Open Sans" w:hAnsi="Open Sans" w:cs="Open Sans"/>
                <w:sz w:val="18"/>
                <w:szCs w:val="18"/>
              </w:rPr>
              <w:t xml:space="preserve"> - TRANCHE X10</w:t>
            </w:r>
          </w:p>
        </w:tc>
        <w:tc>
          <w:tcPr>
            <w:tcW w:w="3544" w:type="dxa"/>
            <w:vAlign w:val="center"/>
          </w:tcPr>
          <w:p w14:paraId="3CE4C0FD" w14:textId="77777777" w:rsidR="00A45BC9" w:rsidRDefault="00A45BC9" w:rsidP="00A45BC9">
            <w:pPr>
              <w:jc w:val="left"/>
              <w:rPr>
                <w:rFonts w:ascii="Open Sans" w:hAnsi="Open Sans" w:cs="Open Sans"/>
                <w:sz w:val="18"/>
                <w:szCs w:val="18"/>
              </w:rPr>
            </w:pPr>
            <w:r w:rsidRPr="00283FBC">
              <w:rPr>
                <w:rFonts w:ascii="Open Sans" w:hAnsi="Open Sans" w:cs="Open Sans"/>
                <w:sz w:val="18"/>
                <w:szCs w:val="18"/>
              </w:rPr>
              <w:t xml:space="preserve">Qualité organoleptique </w:t>
            </w:r>
            <w:r>
              <w:rPr>
                <w:rFonts w:ascii="Open Sans" w:hAnsi="Open Sans" w:cs="Open Sans"/>
                <w:sz w:val="18"/>
                <w:szCs w:val="18"/>
              </w:rPr>
              <w:t xml:space="preserve">de </w:t>
            </w:r>
            <w:r w:rsidRPr="00283FBC">
              <w:rPr>
                <w:rFonts w:ascii="Open Sans" w:hAnsi="Open Sans" w:cs="Open Sans"/>
                <w:sz w:val="18"/>
                <w:szCs w:val="18"/>
              </w:rPr>
              <w:t xml:space="preserve">qualité supérieure. </w:t>
            </w:r>
          </w:p>
          <w:p w14:paraId="41DC5F45" w14:textId="77777777" w:rsidR="00A45BC9" w:rsidRDefault="00A45BC9" w:rsidP="00A45BC9">
            <w:pPr>
              <w:jc w:val="left"/>
              <w:rPr>
                <w:rFonts w:ascii="Open Sans" w:hAnsi="Open Sans" w:cs="Open Sans"/>
                <w:sz w:val="18"/>
                <w:szCs w:val="18"/>
              </w:rPr>
            </w:pPr>
            <w:r w:rsidRPr="00283FBC">
              <w:rPr>
                <w:rFonts w:ascii="Open Sans" w:hAnsi="Open Sans" w:cs="Open Sans"/>
                <w:sz w:val="18"/>
                <w:szCs w:val="18"/>
              </w:rPr>
              <w:t xml:space="preserve">Teneur en viande </w:t>
            </w:r>
            <w:r w:rsidRPr="00283FBC">
              <w:rPr>
                <w:rFonts w:ascii="Calibri" w:hAnsi="Calibri" w:cs="Calibri"/>
                <w:sz w:val="18"/>
                <w:szCs w:val="18"/>
              </w:rPr>
              <w:t>≥</w:t>
            </w:r>
            <w:r w:rsidRPr="00283FBC">
              <w:rPr>
                <w:rFonts w:ascii="Open Sans" w:hAnsi="Open Sans" w:cs="Open Sans"/>
                <w:sz w:val="18"/>
                <w:szCs w:val="18"/>
              </w:rPr>
              <w:t xml:space="preserve"> 90%.</w:t>
            </w:r>
          </w:p>
          <w:p w14:paraId="0390DE29" w14:textId="77777777" w:rsidR="00A45BC9" w:rsidRDefault="00A45BC9" w:rsidP="00A45BC9">
            <w:pPr>
              <w:jc w:val="left"/>
              <w:rPr>
                <w:rFonts w:ascii="Open Sans" w:hAnsi="Open Sans" w:cs="Open Sans"/>
                <w:sz w:val="18"/>
                <w:szCs w:val="18"/>
              </w:rPr>
            </w:pPr>
            <w:r w:rsidRPr="00283FBC">
              <w:rPr>
                <w:rFonts w:ascii="Open Sans" w:hAnsi="Open Sans" w:cs="Open Sans"/>
                <w:sz w:val="18"/>
                <w:szCs w:val="18"/>
              </w:rPr>
              <w:t>Sans polyphosphates</w:t>
            </w:r>
          </w:p>
          <w:p w14:paraId="52E6B40C" w14:textId="77777777" w:rsidR="00A45BC9" w:rsidRDefault="00A45BC9" w:rsidP="00A45BC9">
            <w:pPr>
              <w:jc w:val="left"/>
              <w:rPr>
                <w:rFonts w:ascii="Open Sans" w:hAnsi="Open Sans" w:cs="Open Sans"/>
                <w:sz w:val="18"/>
                <w:szCs w:val="18"/>
              </w:rPr>
            </w:pPr>
            <w:r w:rsidRPr="00283FBC">
              <w:rPr>
                <w:rFonts w:ascii="Open Sans" w:hAnsi="Open Sans" w:cs="Open Sans"/>
                <w:sz w:val="18"/>
                <w:szCs w:val="18"/>
              </w:rPr>
              <w:t xml:space="preserve">Absence d'additifs </w:t>
            </w:r>
            <w:proofErr w:type="spellStart"/>
            <w:r w:rsidRPr="00283FBC">
              <w:rPr>
                <w:rFonts w:ascii="Open Sans" w:hAnsi="Open Sans" w:cs="Open Sans"/>
                <w:sz w:val="18"/>
                <w:szCs w:val="18"/>
              </w:rPr>
              <w:t>nitrités</w:t>
            </w:r>
            <w:proofErr w:type="spellEnd"/>
            <w:r w:rsidRPr="00283FBC">
              <w:rPr>
                <w:rFonts w:ascii="Open Sans" w:hAnsi="Open Sans" w:cs="Open Sans"/>
                <w:sz w:val="18"/>
                <w:szCs w:val="18"/>
              </w:rPr>
              <w:t xml:space="preserve"> (E250 et E249)</w:t>
            </w:r>
          </w:p>
          <w:p w14:paraId="51AF4AC6" w14:textId="77777777" w:rsidR="00A45BC9" w:rsidRDefault="00A45BC9" w:rsidP="00A45BC9">
            <w:pPr>
              <w:jc w:val="left"/>
              <w:rPr>
                <w:rFonts w:ascii="Open Sans" w:hAnsi="Open Sans" w:cs="Open Sans"/>
                <w:b/>
                <w:bCs/>
                <w:sz w:val="18"/>
                <w:szCs w:val="18"/>
              </w:rPr>
            </w:pPr>
            <w:r w:rsidRPr="00283FBC">
              <w:rPr>
                <w:rFonts w:ascii="Open Sans" w:hAnsi="Open Sans" w:cs="Open Sans"/>
                <w:b/>
                <w:bCs/>
                <w:sz w:val="18"/>
                <w:szCs w:val="18"/>
              </w:rPr>
              <w:t>Sans nitrite ni nitrate ajouté en tant qu'additif, ni via extrait végétal concentré à effet technologique</w:t>
            </w:r>
          </w:p>
          <w:p w14:paraId="2402A9A1" w14:textId="561729E6" w:rsidR="00A45BC9" w:rsidRPr="00BA531E" w:rsidRDefault="00A45BC9" w:rsidP="00A45BC9">
            <w:pPr>
              <w:jc w:val="left"/>
              <w:rPr>
                <w:rFonts w:ascii="Open Sans" w:hAnsi="Open Sans" w:cs="Open Sans"/>
                <w:sz w:val="18"/>
                <w:szCs w:val="18"/>
              </w:rPr>
            </w:pPr>
            <w:r w:rsidRPr="00283FBC">
              <w:rPr>
                <w:rFonts w:ascii="Open Sans" w:hAnsi="Open Sans" w:cs="Open Sans"/>
                <w:sz w:val="18"/>
                <w:szCs w:val="18"/>
              </w:rPr>
              <w:lastRenderedPageBreak/>
              <w:t>Affichage de la teneur résiduelle en nitrites (mg/kg) sur la fiche technique</w:t>
            </w:r>
          </w:p>
        </w:tc>
        <w:tc>
          <w:tcPr>
            <w:tcW w:w="2131" w:type="dxa"/>
            <w:vAlign w:val="center"/>
          </w:tcPr>
          <w:p w14:paraId="15324D46" w14:textId="6F32C865" w:rsidR="00A45BC9" w:rsidRPr="00BA531E" w:rsidRDefault="00A45BC9" w:rsidP="00A45BC9">
            <w:pPr>
              <w:jc w:val="center"/>
              <w:rPr>
                <w:rFonts w:ascii="Open Sans" w:hAnsi="Open Sans" w:cs="Open Sans"/>
                <w:sz w:val="18"/>
                <w:szCs w:val="18"/>
              </w:rPr>
            </w:pPr>
            <w:r w:rsidRPr="00283FBC">
              <w:rPr>
                <w:rFonts w:ascii="Open Sans" w:hAnsi="Open Sans" w:cs="Open Sans"/>
                <w:b/>
                <w:bCs/>
                <w:sz w:val="18"/>
                <w:szCs w:val="18"/>
              </w:rPr>
              <w:lastRenderedPageBreak/>
              <w:t>Obligatoire</w:t>
            </w:r>
          </w:p>
        </w:tc>
      </w:tr>
      <w:tr w:rsidR="00A45BC9" w:rsidRPr="00BA531E" w14:paraId="53F5DCAD" w14:textId="77777777" w:rsidTr="00BD0A69">
        <w:trPr>
          <w:jc w:val="center"/>
        </w:trPr>
        <w:tc>
          <w:tcPr>
            <w:tcW w:w="973" w:type="dxa"/>
            <w:vAlign w:val="center"/>
          </w:tcPr>
          <w:p w14:paraId="1A2D9934" w14:textId="12CBE230" w:rsidR="00A45BC9" w:rsidRDefault="00A45BC9" w:rsidP="00A45BC9">
            <w:pPr>
              <w:jc w:val="center"/>
              <w:rPr>
                <w:rFonts w:ascii="Open Sans" w:hAnsi="Open Sans" w:cs="Open Sans"/>
                <w:sz w:val="18"/>
                <w:szCs w:val="18"/>
              </w:rPr>
            </w:pPr>
            <w:r>
              <w:rPr>
                <w:rFonts w:ascii="Open Sans" w:hAnsi="Open Sans" w:cs="Open Sans"/>
                <w:sz w:val="18"/>
                <w:szCs w:val="18"/>
              </w:rPr>
              <w:t>9</w:t>
            </w:r>
          </w:p>
        </w:tc>
        <w:tc>
          <w:tcPr>
            <w:tcW w:w="3275" w:type="dxa"/>
            <w:vAlign w:val="center"/>
          </w:tcPr>
          <w:p w14:paraId="625B1F47" w14:textId="1051B2B6" w:rsidR="00A45BC9" w:rsidRPr="00BA531E" w:rsidRDefault="00A45BC9" w:rsidP="00A45BC9">
            <w:pPr>
              <w:jc w:val="left"/>
              <w:rPr>
                <w:rFonts w:ascii="Open Sans" w:hAnsi="Open Sans" w:cs="Open Sans"/>
                <w:sz w:val="18"/>
                <w:szCs w:val="18"/>
              </w:rPr>
            </w:pPr>
            <w:r w:rsidRPr="00283FBC">
              <w:rPr>
                <w:rFonts w:ascii="Open Sans" w:hAnsi="Open Sans" w:cs="Open Sans"/>
                <w:sz w:val="18"/>
                <w:szCs w:val="18"/>
              </w:rPr>
              <w:t>DES DE JAMBON CUITS</w:t>
            </w:r>
          </w:p>
        </w:tc>
        <w:tc>
          <w:tcPr>
            <w:tcW w:w="3544" w:type="dxa"/>
            <w:vAlign w:val="center"/>
          </w:tcPr>
          <w:p w14:paraId="01B14260" w14:textId="77777777" w:rsidR="00A45BC9" w:rsidRDefault="00A45BC9" w:rsidP="00A45BC9">
            <w:pPr>
              <w:jc w:val="left"/>
              <w:rPr>
                <w:rFonts w:ascii="Open Sans" w:hAnsi="Open Sans" w:cs="Open Sans"/>
                <w:sz w:val="18"/>
                <w:szCs w:val="18"/>
              </w:rPr>
            </w:pPr>
            <w:r w:rsidRPr="00283FBC">
              <w:rPr>
                <w:rFonts w:ascii="Open Sans" w:hAnsi="Open Sans" w:cs="Open Sans"/>
                <w:sz w:val="18"/>
                <w:szCs w:val="18"/>
              </w:rPr>
              <w:t xml:space="preserve">Jambon ou épaule </w:t>
            </w:r>
          </w:p>
          <w:p w14:paraId="5CCBDA42" w14:textId="228FCCD1" w:rsidR="00A45BC9" w:rsidRPr="00BA531E" w:rsidRDefault="00A45BC9" w:rsidP="00A45BC9">
            <w:pPr>
              <w:jc w:val="left"/>
              <w:rPr>
                <w:rFonts w:ascii="Open Sans" w:hAnsi="Open Sans" w:cs="Open Sans"/>
                <w:sz w:val="18"/>
                <w:szCs w:val="18"/>
              </w:rPr>
            </w:pPr>
            <w:r w:rsidRPr="00283FBC">
              <w:rPr>
                <w:rFonts w:ascii="Open Sans" w:hAnsi="Open Sans" w:cs="Open Sans"/>
                <w:sz w:val="18"/>
                <w:szCs w:val="18"/>
              </w:rPr>
              <w:t>Qualité standard conforme a minima au code des usages.</w:t>
            </w:r>
          </w:p>
        </w:tc>
        <w:tc>
          <w:tcPr>
            <w:tcW w:w="2131" w:type="dxa"/>
            <w:vAlign w:val="center"/>
          </w:tcPr>
          <w:p w14:paraId="1380EC4C" w14:textId="2134423F" w:rsidR="00A45BC9" w:rsidRPr="00BA531E" w:rsidRDefault="00A45BC9" w:rsidP="00A45BC9">
            <w:pPr>
              <w:jc w:val="center"/>
              <w:rPr>
                <w:rFonts w:ascii="Open Sans" w:hAnsi="Open Sans" w:cs="Open Sans"/>
                <w:sz w:val="18"/>
                <w:szCs w:val="18"/>
              </w:rPr>
            </w:pPr>
            <w:r w:rsidRPr="00283FBC">
              <w:rPr>
                <w:rFonts w:ascii="Open Sans" w:hAnsi="Open Sans" w:cs="Open Sans"/>
                <w:sz w:val="18"/>
                <w:szCs w:val="18"/>
              </w:rPr>
              <w:t>Elément de jugement</w:t>
            </w:r>
          </w:p>
        </w:tc>
      </w:tr>
      <w:tr w:rsidR="00A45BC9" w:rsidRPr="00BA531E" w14:paraId="0EA93314" w14:textId="77777777" w:rsidTr="00A45BC9">
        <w:trPr>
          <w:jc w:val="center"/>
        </w:trPr>
        <w:tc>
          <w:tcPr>
            <w:tcW w:w="973" w:type="dxa"/>
            <w:vAlign w:val="center"/>
          </w:tcPr>
          <w:p w14:paraId="545050EC" w14:textId="0C1945A9" w:rsidR="00A45BC9" w:rsidRDefault="00A45BC9" w:rsidP="00A45BC9">
            <w:pPr>
              <w:jc w:val="center"/>
              <w:rPr>
                <w:rFonts w:ascii="Open Sans" w:hAnsi="Open Sans" w:cs="Open Sans"/>
                <w:sz w:val="18"/>
                <w:szCs w:val="18"/>
              </w:rPr>
            </w:pPr>
            <w:r>
              <w:rPr>
                <w:rFonts w:ascii="Open Sans" w:hAnsi="Open Sans" w:cs="Open Sans"/>
                <w:sz w:val="18"/>
                <w:szCs w:val="18"/>
              </w:rPr>
              <w:t>-</w:t>
            </w:r>
          </w:p>
        </w:tc>
        <w:tc>
          <w:tcPr>
            <w:tcW w:w="3275" w:type="dxa"/>
            <w:vAlign w:val="center"/>
          </w:tcPr>
          <w:p w14:paraId="283D62C6" w14:textId="5E297DEC" w:rsidR="00A45BC9" w:rsidRPr="00BA531E" w:rsidRDefault="00A45BC9" w:rsidP="00A45BC9">
            <w:pPr>
              <w:jc w:val="left"/>
              <w:rPr>
                <w:rFonts w:ascii="Open Sans" w:hAnsi="Open Sans" w:cs="Open Sans"/>
                <w:sz w:val="18"/>
                <w:szCs w:val="18"/>
              </w:rPr>
            </w:pPr>
            <w:r>
              <w:rPr>
                <w:rFonts w:ascii="Open Sans" w:hAnsi="Open Sans" w:cs="Open Sans"/>
                <w:sz w:val="18"/>
                <w:szCs w:val="18"/>
              </w:rPr>
              <w:t>Catalogue additionnel</w:t>
            </w:r>
          </w:p>
        </w:tc>
        <w:tc>
          <w:tcPr>
            <w:tcW w:w="3544" w:type="dxa"/>
            <w:vAlign w:val="center"/>
          </w:tcPr>
          <w:p w14:paraId="06A69220" w14:textId="77777777" w:rsidR="00A45BC9" w:rsidRDefault="00A45BC9" w:rsidP="00A45BC9">
            <w:pPr>
              <w:jc w:val="left"/>
              <w:rPr>
                <w:rFonts w:ascii="Open Sans" w:hAnsi="Open Sans" w:cs="Open Sans"/>
                <w:sz w:val="18"/>
                <w:szCs w:val="18"/>
              </w:rPr>
            </w:pPr>
            <w:r w:rsidRPr="00283FBC">
              <w:rPr>
                <w:rFonts w:ascii="Open Sans" w:hAnsi="Open Sans" w:cs="Open Sans"/>
                <w:sz w:val="18"/>
                <w:szCs w:val="18"/>
              </w:rPr>
              <w:t>Les produits souhaités dans le catalogue additionnel sont listés et détaillés dans les annexes financières (onglet 1-2).</w:t>
            </w:r>
          </w:p>
          <w:p w14:paraId="56031521" w14:textId="53A90AEF" w:rsidR="00A45BC9" w:rsidRPr="00BA531E" w:rsidRDefault="00A45BC9" w:rsidP="00A45BC9">
            <w:pPr>
              <w:jc w:val="left"/>
              <w:rPr>
                <w:rFonts w:ascii="Open Sans" w:hAnsi="Open Sans" w:cs="Open Sans"/>
                <w:sz w:val="18"/>
                <w:szCs w:val="18"/>
              </w:rPr>
            </w:pPr>
            <w:r w:rsidRPr="00283FBC">
              <w:rPr>
                <w:rFonts w:ascii="Open Sans" w:hAnsi="Open Sans" w:cs="Open Sans"/>
                <w:sz w:val="18"/>
                <w:szCs w:val="18"/>
              </w:rPr>
              <w:t>Le candidat peut proposer des références supplémentaires, dont notamment des produits éligibles à la loi Egalim, mais la Cellule Alimentaire se garde la possibilité de sélectionner les produits en fonction de leur l'intérêt et de leur prix.</w:t>
            </w:r>
          </w:p>
        </w:tc>
        <w:tc>
          <w:tcPr>
            <w:tcW w:w="2131" w:type="dxa"/>
            <w:vAlign w:val="center"/>
          </w:tcPr>
          <w:p w14:paraId="4F4E6C9A" w14:textId="0EC24D2E" w:rsidR="00A45BC9" w:rsidRPr="00BA531E" w:rsidRDefault="00A45BC9" w:rsidP="00A45BC9">
            <w:pPr>
              <w:jc w:val="left"/>
              <w:rPr>
                <w:rFonts w:ascii="Open Sans" w:hAnsi="Open Sans" w:cs="Open Sans"/>
                <w:sz w:val="18"/>
                <w:szCs w:val="18"/>
              </w:rPr>
            </w:pPr>
            <w:r w:rsidRPr="00283FBC">
              <w:rPr>
                <w:rFonts w:ascii="Open Sans" w:hAnsi="Open Sans" w:cs="Open Sans"/>
                <w:sz w:val="18"/>
                <w:szCs w:val="18"/>
              </w:rPr>
              <w:t>Elément de jugement</w:t>
            </w:r>
          </w:p>
        </w:tc>
      </w:tr>
      <w:tr w:rsidR="00A45BC9" w:rsidRPr="00BA531E" w14:paraId="69A94D90" w14:textId="77777777" w:rsidTr="00A45BC9">
        <w:trPr>
          <w:jc w:val="center"/>
        </w:trPr>
        <w:tc>
          <w:tcPr>
            <w:tcW w:w="973" w:type="dxa"/>
            <w:vAlign w:val="center"/>
          </w:tcPr>
          <w:p w14:paraId="58D3B345" w14:textId="1F1188F2" w:rsidR="00A45BC9" w:rsidRDefault="00A45BC9" w:rsidP="003835D3">
            <w:pPr>
              <w:widowControl w:val="0"/>
              <w:jc w:val="center"/>
              <w:rPr>
                <w:rFonts w:ascii="Open Sans" w:hAnsi="Open Sans" w:cs="Open Sans"/>
                <w:sz w:val="18"/>
                <w:szCs w:val="18"/>
              </w:rPr>
            </w:pPr>
            <w:r>
              <w:rPr>
                <w:rFonts w:ascii="Open Sans" w:hAnsi="Open Sans" w:cs="Open Sans"/>
                <w:sz w:val="18"/>
                <w:szCs w:val="18"/>
              </w:rPr>
              <w:t>-</w:t>
            </w:r>
          </w:p>
        </w:tc>
        <w:tc>
          <w:tcPr>
            <w:tcW w:w="3275" w:type="dxa"/>
            <w:vAlign w:val="center"/>
          </w:tcPr>
          <w:p w14:paraId="4C9141A5" w14:textId="1F88FAE1" w:rsidR="00A45BC9" w:rsidRPr="00BA531E" w:rsidRDefault="00A45BC9" w:rsidP="00A45BC9">
            <w:pPr>
              <w:jc w:val="left"/>
              <w:rPr>
                <w:rFonts w:ascii="Open Sans" w:hAnsi="Open Sans" w:cs="Open Sans"/>
                <w:sz w:val="18"/>
                <w:szCs w:val="18"/>
              </w:rPr>
            </w:pPr>
            <w:r>
              <w:rPr>
                <w:rFonts w:ascii="Open Sans" w:hAnsi="Open Sans" w:cs="Open Sans"/>
                <w:sz w:val="18"/>
                <w:szCs w:val="18"/>
              </w:rPr>
              <w:t>Catalogue festif</w:t>
            </w:r>
          </w:p>
        </w:tc>
        <w:tc>
          <w:tcPr>
            <w:tcW w:w="3544" w:type="dxa"/>
            <w:vAlign w:val="center"/>
          </w:tcPr>
          <w:p w14:paraId="63BD22E8" w14:textId="77777777" w:rsidR="00A45BC9" w:rsidRDefault="00A45BC9" w:rsidP="00A45BC9">
            <w:pPr>
              <w:jc w:val="left"/>
              <w:rPr>
                <w:rFonts w:ascii="Open Sans" w:hAnsi="Open Sans" w:cs="Open Sans"/>
                <w:color w:val="auto"/>
                <w:sz w:val="18"/>
                <w:szCs w:val="18"/>
              </w:rPr>
            </w:pPr>
            <w:r w:rsidRPr="00283FBC">
              <w:rPr>
                <w:rFonts w:ascii="Open Sans" w:hAnsi="Open Sans" w:cs="Open Sans"/>
                <w:color w:val="auto"/>
                <w:sz w:val="18"/>
                <w:szCs w:val="18"/>
              </w:rPr>
              <w:t>Un catalogue pour la fin d’année est souhaité. Idéalement celui-ci comportera différents produits à caractère "festif - fin d'année" tels que viandes réfrigérées de gibier. Des exemples de produits festifs sont listés et détaillés dans les annexes financières (onglet 1-2)</w:t>
            </w:r>
          </w:p>
          <w:p w14:paraId="7B904023" w14:textId="18F87262" w:rsidR="00A45BC9" w:rsidRPr="00BA531E" w:rsidRDefault="00A45BC9" w:rsidP="00A45BC9">
            <w:pPr>
              <w:jc w:val="left"/>
              <w:rPr>
                <w:rFonts w:ascii="Open Sans" w:hAnsi="Open Sans" w:cs="Open Sans"/>
                <w:sz w:val="18"/>
                <w:szCs w:val="18"/>
              </w:rPr>
            </w:pPr>
            <w:r w:rsidRPr="00283FBC">
              <w:rPr>
                <w:rFonts w:ascii="Open Sans" w:hAnsi="Open Sans" w:cs="Open Sans"/>
                <w:color w:val="auto"/>
                <w:sz w:val="18"/>
                <w:szCs w:val="18"/>
              </w:rPr>
              <w:t>La Cellule Alimentaire garde la possibilité de sélectionner les produits en fonction de leur l'intérêt et de leur prix.</w:t>
            </w:r>
          </w:p>
        </w:tc>
        <w:tc>
          <w:tcPr>
            <w:tcW w:w="2131" w:type="dxa"/>
            <w:vAlign w:val="center"/>
          </w:tcPr>
          <w:p w14:paraId="67F97FD0" w14:textId="394603B7" w:rsidR="00A45BC9" w:rsidRPr="00BA531E" w:rsidRDefault="00A45BC9" w:rsidP="00A45BC9">
            <w:pPr>
              <w:rPr>
                <w:rFonts w:ascii="Open Sans" w:hAnsi="Open Sans" w:cs="Open Sans"/>
                <w:sz w:val="18"/>
                <w:szCs w:val="18"/>
              </w:rPr>
            </w:pPr>
            <w:r w:rsidRPr="00283FBC">
              <w:rPr>
                <w:rFonts w:ascii="Open Sans" w:hAnsi="Open Sans" w:cs="Open Sans"/>
                <w:sz w:val="18"/>
                <w:szCs w:val="18"/>
              </w:rPr>
              <w:t>Elément de jugement</w:t>
            </w:r>
          </w:p>
        </w:tc>
      </w:tr>
    </w:tbl>
    <w:p w14:paraId="4545586A" w14:textId="105DC642" w:rsidR="00FA21FA" w:rsidRDefault="00FA21FA" w:rsidP="00A8227E">
      <w:pPr>
        <w:widowControl w:val="0"/>
        <w:spacing w:after="200"/>
      </w:pPr>
    </w:p>
    <w:p w14:paraId="7A35C85F" w14:textId="03DD06CE" w:rsidR="00DA6C49" w:rsidRDefault="00C4034E" w:rsidP="00A67AE2">
      <w:pPr>
        <w:pStyle w:val="Titre2"/>
      </w:pPr>
      <w:bookmarkStart w:id="11" w:name="_Toc223026454"/>
      <w:r w:rsidRPr="00C4034E">
        <w:t>SPECIFIC</w:t>
      </w:r>
      <w:r>
        <w:t>ATION</w:t>
      </w:r>
      <w:r w:rsidRPr="00C4034E">
        <w:t>S TECHNIQUES DU LOT 2</w:t>
      </w:r>
      <w:bookmarkEnd w:id="11"/>
    </w:p>
    <w:tbl>
      <w:tblPr>
        <w:tblStyle w:val="Grilledutableau"/>
        <w:tblW w:w="5470" w:type="pct"/>
        <w:jc w:val="center"/>
        <w:tblLook w:val="04A0" w:firstRow="1" w:lastRow="0" w:firstColumn="1" w:lastColumn="0" w:noHBand="0" w:noVBand="1"/>
      </w:tblPr>
      <w:tblGrid>
        <w:gridCol w:w="1967"/>
        <w:gridCol w:w="7946"/>
      </w:tblGrid>
      <w:tr w:rsidR="00226766" w:rsidRPr="00A67AE2" w14:paraId="41A7B639" w14:textId="77777777" w:rsidTr="00A67AE2">
        <w:trPr>
          <w:trHeight w:val="330"/>
          <w:jc w:val="center"/>
        </w:trPr>
        <w:tc>
          <w:tcPr>
            <w:tcW w:w="0" w:type="auto"/>
            <w:shd w:val="clear" w:color="auto" w:fill="D9D9D9" w:themeFill="background1" w:themeFillShade="D9"/>
            <w:vAlign w:val="center"/>
          </w:tcPr>
          <w:p w14:paraId="1CAEFA1F" w14:textId="77777777" w:rsidR="00226766" w:rsidRPr="00A67AE2" w:rsidRDefault="00226766" w:rsidP="00A8227E">
            <w:pPr>
              <w:jc w:val="center"/>
              <w:rPr>
                <w:rFonts w:ascii="Open Sans" w:hAnsi="Open Sans" w:cs="Open Sans"/>
                <w:b/>
                <w:bCs/>
                <w:sz w:val="18"/>
                <w:szCs w:val="18"/>
              </w:rPr>
            </w:pPr>
            <w:r w:rsidRPr="00A67AE2">
              <w:rPr>
                <w:rFonts w:ascii="Open Sans" w:hAnsi="Open Sans" w:cs="Open Sans"/>
                <w:b/>
                <w:bCs/>
                <w:sz w:val="18"/>
                <w:szCs w:val="18"/>
              </w:rPr>
              <w:t>Statut de la spécification technique énoncée</w:t>
            </w:r>
          </w:p>
        </w:tc>
        <w:tc>
          <w:tcPr>
            <w:tcW w:w="7946" w:type="dxa"/>
            <w:shd w:val="clear" w:color="auto" w:fill="D9D9D9" w:themeFill="background1" w:themeFillShade="D9"/>
            <w:vAlign w:val="center"/>
          </w:tcPr>
          <w:p w14:paraId="7FBE469B" w14:textId="257C5D55" w:rsidR="00226766" w:rsidRPr="00A67AE2" w:rsidRDefault="00A8227E" w:rsidP="00A8227E">
            <w:pPr>
              <w:jc w:val="center"/>
              <w:rPr>
                <w:rFonts w:ascii="Open Sans" w:hAnsi="Open Sans" w:cs="Open Sans"/>
                <w:b/>
                <w:bCs/>
                <w:sz w:val="18"/>
                <w:szCs w:val="18"/>
              </w:rPr>
            </w:pPr>
            <w:r w:rsidRPr="00A67AE2">
              <w:rPr>
                <w:rFonts w:ascii="Open Sans" w:hAnsi="Open Sans" w:cs="Open Sans"/>
                <w:b/>
                <w:bCs/>
                <w:sz w:val="18"/>
                <w:szCs w:val="18"/>
              </w:rPr>
              <w:t>D</w:t>
            </w:r>
            <w:r w:rsidR="00226766" w:rsidRPr="00A67AE2">
              <w:rPr>
                <w:rFonts w:ascii="Open Sans" w:hAnsi="Open Sans" w:cs="Open Sans"/>
                <w:b/>
                <w:bCs/>
                <w:sz w:val="18"/>
                <w:szCs w:val="18"/>
              </w:rPr>
              <w:t>éfinition</w:t>
            </w:r>
          </w:p>
        </w:tc>
      </w:tr>
      <w:tr w:rsidR="00226766" w:rsidRPr="00A67AE2" w14:paraId="5A2D070C" w14:textId="77777777" w:rsidTr="00A67AE2">
        <w:trPr>
          <w:trHeight w:val="330"/>
          <w:jc w:val="center"/>
        </w:trPr>
        <w:tc>
          <w:tcPr>
            <w:tcW w:w="0" w:type="auto"/>
          </w:tcPr>
          <w:p w14:paraId="0DDF7DD0" w14:textId="77777777" w:rsidR="00A67AE2" w:rsidRDefault="00226766" w:rsidP="00401213">
            <w:pPr>
              <w:jc w:val="left"/>
              <w:rPr>
                <w:rFonts w:ascii="Open Sans" w:hAnsi="Open Sans" w:cs="Open Sans"/>
                <w:sz w:val="18"/>
                <w:szCs w:val="18"/>
              </w:rPr>
            </w:pPr>
            <w:r w:rsidRPr="00A67AE2">
              <w:rPr>
                <w:rFonts w:ascii="Open Sans" w:hAnsi="Open Sans" w:cs="Open Sans"/>
                <w:sz w:val="18"/>
                <w:szCs w:val="18"/>
              </w:rPr>
              <w:t xml:space="preserve">Flexibilité : </w:t>
            </w:r>
          </w:p>
          <w:p w14:paraId="5A0683BE" w14:textId="0218D63C" w:rsidR="00226766" w:rsidRPr="00A67AE2" w:rsidRDefault="00D126D8" w:rsidP="00401213">
            <w:pPr>
              <w:jc w:val="left"/>
              <w:rPr>
                <w:rFonts w:ascii="Open Sans" w:hAnsi="Open Sans" w:cs="Open Sans"/>
                <w:sz w:val="18"/>
                <w:szCs w:val="18"/>
              </w:rPr>
            </w:pPr>
            <w:r w:rsidRPr="00A67AE2">
              <w:rPr>
                <w:rFonts w:ascii="Open Sans" w:hAnsi="Open Sans" w:cs="Open Sans"/>
                <w:b/>
                <w:sz w:val="18"/>
                <w:szCs w:val="18"/>
                <w:u w:val="single"/>
              </w:rPr>
              <w:t>Elément de conformité</w:t>
            </w:r>
          </w:p>
        </w:tc>
        <w:tc>
          <w:tcPr>
            <w:tcW w:w="7946" w:type="dxa"/>
            <w:vAlign w:val="center"/>
          </w:tcPr>
          <w:p w14:paraId="46F90476" w14:textId="77777777" w:rsidR="00226766" w:rsidRPr="00A67AE2" w:rsidRDefault="00226766" w:rsidP="00A67AE2">
            <w:pPr>
              <w:jc w:val="left"/>
              <w:rPr>
                <w:rFonts w:ascii="Open Sans" w:hAnsi="Open Sans" w:cs="Open Sans"/>
                <w:sz w:val="18"/>
                <w:szCs w:val="18"/>
              </w:rPr>
            </w:pPr>
            <w:r w:rsidRPr="00A67AE2">
              <w:rPr>
                <w:rFonts w:ascii="Open Sans" w:hAnsi="Open Sans" w:cs="Open Sans"/>
                <w:sz w:val="18"/>
                <w:szCs w:val="18"/>
              </w:rPr>
              <w:t xml:space="preserve">Elément de conformité de l’offre : la spécification énoncée est </w:t>
            </w:r>
            <w:r w:rsidRPr="00A67AE2">
              <w:rPr>
                <w:rFonts w:ascii="Open Sans" w:hAnsi="Open Sans" w:cs="Open Sans"/>
                <w:b/>
                <w:sz w:val="18"/>
                <w:szCs w:val="18"/>
              </w:rPr>
              <w:t>obligatoire</w:t>
            </w:r>
            <w:r w:rsidRPr="00A67AE2">
              <w:rPr>
                <w:rFonts w:ascii="Open Sans" w:hAnsi="Open Sans" w:cs="Open Sans"/>
                <w:sz w:val="18"/>
                <w:szCs w:val="18"/>
              </w:rPr>
              <w:t> : son non-respect rend l’offre non conforme</w:t>
            </w:r>
          </w:p>
        </w:tc>
      </w:tr>
      <w:tr w:rsidR="00226766" w:rsidRPr="00A67AE2" w14:paraId="548F8A63" w14:textId="77777777" w:rsidTr="00A67AE2">
        <w:trPr>
          <w:trHeight w:val="657"/>
          <w:jc w:val="center"/>
        </w:trPr>
        <w:tc>
          <w:tcPr>
            <w:tcW w:w="0" w:type="auto"/>
          </w:tcPr>
          <w:p w14:paraId="0C742B95" w14:textId="55E30A8E" w:rsidR="00226766" w:rsidRPr="00A67AE2" w:rsidRDefault="00226766" w:rsidP="00401213">
            <w:pPr>
              <w:jc w:val="left"/>
              <w:rPr>
                <w:rFonts w:ascii="Open Sans" w:hAnsi="Open Sans" w:cs="Open Sans"/>
                <w:sz w:val="18"/>
                <w:szCs w:val="18"/>
              </w:rPr>
            </w:pPr>
            <w:r w:rsidRPr="00A67AE2">
              <w:rPr>
                <w:rFonts w:ascii="Open Sans" w:hAnsi="Open Sans" w:cs="Open Sans"/>
                <w:sz w:val="18"/>
                <w:szCs w:val="18"/>
              </w:rPr>
              <w:t xml:space="preserve">Flexibilité : </w:t>
            </w:r>
            <w:r w:rsidRPr="00A67AE2">
              <w:rPr>
                <w:rFonts w:ascii="Open Sans" w:hAnsi="Open Sans" w:cs="Open Sans"/>
                <w:b/>
                <w:sz w:val="18"/>
                <w:szCs w:val="18"/>
                <w:u w:val="single"/>
              </w:rPr>
              <w:t>souhaitée</w:t>
            </w:r>
            <w:r w:rsidR="00283FBC" w:rsidRPr="00A67AE2">
              <w:rPr>
                <w:rFonts w:ascii="Open Sans" w:hAnsi="Open Sans" w:cs="Open Sans"/>
                <w:b/>
                <w:sz w:val="18"/>
                <w:szCs w:val="18"/>
                <w:u w:val="single"/>
              </w:rPr>
              <w:t>/élément de jugement</w:t>
            </w:r>
          </w:p>
        </w:tc>
        <w:tc>
          <w:tcPr>
            <w:tcW w:w="7946" w:type="dxa"/>
            <w:vAlign w:val="center"/>
          </w:tcPr>
          <w:p w14:paraId="5FB8ACE6" w14:textId="77777777" w:rsidR="00226766" w:rsidRPr="00A67AE2" w:rsidRDefault="00226766" w:rsidP="00A67AE2">
            <w:pPr>
              <w:ind w:right="-819"/>
              <w:jc w:val="left"/>
              <w:rPr>
                <w:rFonts w:ascii="Open Sans" w:hAnsi="Open Sans" w:cs="Open Sans"/>
                <w:b/>
                <w:sz w:val="18"/>
                <w:szCs w:val="18"/>
              </w:rPr>
            </w:pPr>
            <w:r w:rsidRPr="00A67AE2">
              <w:rPr>
                <w:rFonts w:ascii="Open Sans" w:hAnsi="Open Sans" w:cs="Open Sans"/>
                <w:sz w:val="18"/>
                <w:szCs w:val="18"/>
              </w:rPr>
              <w:t xml:space="preserve">Elément de jugement de l’offre : la spécification énoncée fait l’objet d’une </w:t>
            </w:r>
            <w:r w:rsidRPr="00A67AE2">
              <w:rPr>
                <w:rFonts w:ascii="Open Sans" w:hAnsi="Open Sans" w:cs="Open Sans"/>
                <w:b/>
                <w:sz w:val="18"/>
                <w:szCs w:val="18"/>
              </w:rPr>
              <w:t>cotation</w:t>
            </w:r>
          </w:p>
          <w:p w14:paraId="4ACDCF1E" w14:textId="77777777" w:rsidR="00226766" w:rsidRPr="00A67AE2" w:rsidRDefault="00226766" w:rsidP="00A67AE2">
            <w:pPr>
              <w:ind w:right="-819"/>
              <w:jc w:val="left"/>
              <w:rPr>
                <w:rFonts w:ascii="Open Sans" w:hAnsi="Open Sans" w:cs="Open Sans"/>
                <w:sz w:val="18"/>
                <w:szCs w:val="18"/>
              </w:rPr>
            </w:pPr>
            <w:r w:rsidRPr="00A67AE2">
              <w:rPr>
                <w:rFonts w:ascii="Open Sans" w:hAnsi="Open Sans" w:cs="Open Sans"/>
                <w:sz w:val="18"/>
                <w:szCs w:val="18"/>
              </w:rPr>
              <w:t>au sein d’un des sous critères du critère technique</w:t>
            </w:r>
          </w:p>
        </w:tc>
      </w:tr>
      <w:tr w:rsidR="00226766" w:rsidRPr="00A67AE2" w14:paraId="6F8FFAA4" w14:textId="77777777" w:rsidTr="00A67AE2">
        <w:trPr>
          <w:trHeight w:val="499"/>
          <w:jc w:val="center"/>
        </w:trPr>
        <w:tc>
          <w:tcPr>
            <w:tcW w:w="0" w:type="auto"/>
            <w:vAlign w:val="center"/>
          </w:tcPr>
          <w:p w14:paraId="21BCE5A9" w14:textId="77777777" w:rsidR="00226766" w:rsidRPr="00A67AE2" w:rsidRDefault="00226766" w:rsidP="00A67AE2">
            <w:pPr>
              <w:jc w:val="left"/>
              <w:rPr>
                <w:rFonts w:ascii="Open Sans" w:hAnsi="Open Sans" w:cs="Open Sans"/>
                <w:sz w:val="18"/>
                <w:szCs w:val="18"/>
              </w:rPr>
            </w:pPr>
            <w:r w:rsidRPr="00A67AE2">
              <w:rPr>
                <w:rFonts w:ascii="Open Sans" w:hAnsi="Open Sans" w:cs="Open Sans"/>
                <w:sz w:val="18"/>
                <w:szCs w:val="18"/>
              </w:rPr>
              <w:t>Non précisé</w:t>
            </w:r>
          </w:p>
        </w:tc>
        <w:tc>
          <w:tcPr>
            <w:tcW w:w="7946" w:type="dxa"/>
          </w:tcPr>
          <w:p w14:paraId="66C35B3C" w14:textId="77777777" w:rsidR="00226766" w:rsidRPr="00A67AE2" w:rsidRDefault="00226766" w:rsidP="00401213">
            <w:pPr>
              <w:jc w:val="left"/>
              <w:rPr>
                <w:rFonts w:ascii="Open Sans" w:hAnsi="Open Sans" w:cs="Open Sans"/>
                <w:sz w:val="18"/>
                <w:szCs w:val="18"/>
              </w:rPr>
            </w:pPr>
            <w:r w:rsidRPr="00A67AE2">
              <w:rPr>
                <w:rFonts w:ascii="Open Sans" w:hAnsi="Open Sans" w:cs="Open Sans"/>
                <w:sz w:val="18"/>
                <w:szCs w:val="18"/>
              </w:rPr>
              <w:t>La spécification énoncée est obligatoire : Il s’agit principalement du respect de la réglementation en vigueur et de spécifications générales</w:t>
            </w:r>
          </w:p>
        </w:tc>
      </w:tr>
      <w:tr w:rsidR="00226766" w:rsidRPr="00A67AE2" w14:paraId="1D1F9ACC" w14:textId="77777777" w:rsidTr="00A67AE2">
        <w:trPr>
          <w:trHeight w:val="486"/>
          <w:jc w:val="center"/>
        </w:trPr>
        <w:tc>
          <w:tcPr>
            <w:tcW w:w="0" w:type="auto"/>
          </w:tcPr>
          <w:p w14:paraId="018F4A5C" w14:textId="77777777" w:rsidR="00226766" w:rsidRPr="00A67AE2" w:rsidRDefault="00226766" w:rsidP="00401213">
            <w:pPr>
              <w:jc w:val="left"/>
              <w:rPr>
                <w:rFonts w:ascii="Open Sans" w:hAnsi="Open Sans" w:cs="Open Sans"/>
                <w:sz w:val="18"/>
                <w:szCs w:val="18"/>
              </w:rPr>
            </w:pPr>
            <w:r w:rsidRPr="00A67AE2">
              <w:rPr>
                <w:rFonts w:ascii="Open Sans" w:hAnsi="Open Sans" w:cs="Open Sans"/>
                <w:sz w:val="18"/>
                <w:szCs w:val="18"/>
              </w:rPr>
              <w:t>Grammages des produits</w:t>
            </w:r>
          </w:p>
        </w:tc>
        <w:tc>
          <w:tcPr>
            <w:tcW w:w="7946" w:type="dxa"/>
          </w:tcPr>
          <w:p w14:paraId="71246ABC" w14:textId="77777777" w:rsidR="00226766" w:rsidRPr="00A67AE2" w:rsidRDefault="00226766" w:rsidP="00401213">
            <w:pPr>
              <w:jc w:val="left"/>
              <w:rPr>
                <w:rFonts w:ascii="Open Sans" w:hAnsi="Open Sans" w:cs="Open Sans"/>
                <w:sz w:val="18"/>
                <w:szCs w:val="18"/>
              </w:rPr>
            </w:pPr>
            <w:r w:rsidRPr="00A67AE2">
              <w:rPr>
                <w:rFonts w:ascii="Open Sans" w:hAnsi="Open Sans" w:cs="Open Sans"/>
                <w:sz w:val="18"/>
                <w:szCs w:val="18"/>
              </w:rPr>
              <w:t>Une tolérance est appliquée aux grammages énoncés dans les spécifications techniques, la proposition d’un grammage supérieur aux tolérances indiquées n’est pas éliminatoire</w:t>
            </w:r>
          </w:p>
        </w:tc>
      </w:tr>
    </w:tbl>
    <w:p w14:paraId="5B7FAF31" w14:textId="43028B48" w:rsidR="00DD47F1" w:rsidRDefault="00DD47F1" w:rsidP="00DD47F1"/>
    <w:tbl>
      <w:tblPr>
        <w:tblW w:w="5470" w:type="pct"/>
        <w:jc w:val="center"/>
        <w:tblCellMar>
          <w:left w:w="70" w:type="dxa"/>
          <w:right w:w="70" w:type="dxa"/>
        </w:tblCellMar>
        <w:tblLook w:val="04A0" w:firstRow="1" w:lastRow="0" w:firstColumn="1" w:lastColumn="0" w:noHBand="0" w:noVBand="1"/>
      </w:tblPr>
      <w:tblGrid>
        <w:gridCol w:w="1200"/>
        <w:gridCol w:w="2596"/>
        <w:gridCol w:w="3886"/>
        <w:gridCol w:w="2220"/>
      </w:tblGrid>
      <w:tr w:rsidR="00A67961" w:rsidRPr="00A67961" w14:paraId="483CFBA8" w14:textId="77777777" w:rsidTr="003835D3">
        <w:trPr>
          <w:trHeight w:val="300"/>
          <w:jc w:val="center"/>
        </w:trPr>
        <w:tc>
          <w:tcPr>
            <w:tcW w:w="1200" w:type="dxa"/>
            <w:tcBorders>
              <w:top w:val="single" w:sz="8" w:space="0" w:color="auto"/>
              <w:left w:val="single" w:sz="8" w:space="0" w:color="auto"/>
              <w:bottom w:val="single" w:sz="4" w:space="0" w:color="auto"/>
              <w:right w:val="single" w:sz="8" w:space="0" w:color="auto"/>
            </w:tcBorders>
            <w:shd w:val="clear" w:color="000000" w:fill="C0C0C0"/>
            <w:vAlign w:val="center"/>
            <w:hideMark/>
          </w:tcPr>
          <w:p w14:paraId="7B8B2A55" w14:textId="77777777" w:rsidR="00A67961" w:rsidRPr="00A67961" w:rsidRDefault="00A67961" w:rsidP="00A67961">
            <w:pPr>
              <w:jc w:val="center"/>
              <w:rPr>
                <w:rFonts w:ascii="Open Sans" w:hAnsi="Open Sans" w:cs="Open Sans"/>
                <w:b/>
                <w:bCs/>
                <w:color w:val="auto"/>
                <w:sz w:val="18"/>
                <w:szCs w:val="18"/>
              </w:rPr>
            </w:pPr>
            <w:r w:rsidRPr="00A67961">
              <w:rPr>
                <w:rFonts w:ascii="Open Sans" w:hAnsi="Open Sans" w:cs="Open Sans"/>
                <w:b/>
                <w:bCs/>
                <w:color w:val="auto"/>
                <w:sz w:val="18"/>
                <w:szCs w:val="18"/>
              </w:rPr>
              <w:t>N°AF</w:t>
            </w:r>
          </w:p>
        </w:tc>
        <w:tc>
          <w:tcPr>
            <w:tcW w:w="2596" w:type="dxa"/>
            <w:tcBorders>
              <w:top w:val="single" w:sz="8" w:space="0" w:color="auto"/>
              <w:left w:val="nil"/>
              <w:bottom w:val="single" w:sz="4" w:space="0" w:color="auto"/>
              <w:right w:val="single" w:sz="8" w:space="0" w:color="auto"/>
            </w:tcBorders>
            <w:shd w:val="clear" w:color="000000" w:fill="C0C0C0"/>
            <w:vAlign w:val="center"/>
            <w:hideMark/>
          </w:tcPr>
          <w:p w14:paraId="24E3F09F" w14:textId="77777777" w:rsidR="00A67961" w:rsidRPr="00A67961" w:rsidRDefault="00A67961" w:rsidP="00A67961">
            <w:pPr>
              <w:jc w:val="center"/>
              <w:rPr>
                <w:rFonts w:ascii="Open Sans" w:hAnsi="Open Sans" w:cs="Open Sans"/>
                <w:b/>
                <w:bCs/>
                <w:sz w:val="18"/>
                <w:szCs w:val="18"/>
              </w:rPr>
            </w:pPr>
            <w:r w:rsidRPr="00A67961">
              <w:rPr>
                <w:rFonts w:ascii="Open Sans" w:hAnsi="Open Sans" w:cs="Open Sans"/>
                <w:b/>
                <w:bCs/>
                <w:sz w:val="18"/>
                <w:szCs w:val="18"/>
              </w:rPr>
              <w:t>Libellé</w:t>
            </w:r>
          </w:p>
        </w:tc>
        <w:tc>
          <w:tcPr>
            <w:tcW w:w="3886" w:type="dxa"/>
            <w:tcBorders>
              <w:top w:val="single" w:sz="8" w:space="0" w:color="auto"/>
              <w:left w:val="nil"/>
              <w:bottom w:val="single" w:sz="4" w:space="0" w:color="auto"/>
              <w:right w:val="single" w:sz="8" w:space="0" w:color="auto"/>
            </w:tcBorders>
            <w:shd w:val="clear" w:color="000000" w:fill="C0C0C0"/>
            <w:vAlign w:val="center"/>
            <w:hideMark/>
          </w:tcPr>
          <w:p w14:paraId="5792D369" w14:textId="77777777" w:rsidR="00A67961" w:rsidRPr="00A67961" w:rsidRDefault="00A67961" w:rsidP="00A67961">
            <w:pPr>
              <w:jc w:val="left"/>
              <w:rPr>
                <w:rFonts w:ascii="Open Sans" w:hAnsi="Open Sans" w:cs="Open Sans"/>
                <w:b/>
                <w:bCs/>
                <w:sz w:val="18"/>
                <w:szCs w:val="18"/>
              </w:rPr>
            </w:pPr>
            <w:r w:rsidRPr="00A67961">
              <w:rPr>
                <w:rFonts w:ascii="Open Sans" w:hAnsi="Open Sans" w:cs="Open Sans"/>
                <w:b/>
                <w:bCs/>
                <w:sz w:val="18"/>
                <w:szCs w:val="18"/>
              </w:rPr>
              <w:t>Spécifications techniques</w:t>
            </w:r>
          </w:p>
        </w:tc>
        <w:tc>
          <w:tcPr>
            <w:tcW w:w="2220" w:type="dxa"/>
            <w:tcBorders>
              <w:top w:val="single" w:sz="8" w:space="0" w:color="auto"/>
              <w:left w:val="nil"/>
              <w:bottom w:val="single" w:sz="4" w:space="0" w:color="auto"/>
              <w:right w:val="single" w:sz="8" w:space="0" w:color="auto"/>
            </w:tcBorders>
            <w:shd w:val="clear" w:color="000000" w:fill="C0C0C0"/>
            <w:vAlign w:val="center"/>
            <w:hideMark/>
          </w:tcPr>
          <w:p w14:paraId="36C54035" w14:textId="77777777" w:rsidR="00A67961" w:rsidRPr="00A67961" w:rsidRDefault="00A67961" w:rsidP="00A67961">
            <w:pPr>
              <w:jc w:val="center"/>
              <w:rPr>
                <w:rFonts w:ascii="Open Sans" w:hAnsi="Open Sans" w:cs="Open Sans"/>
                <w:b/>
                <w:bCs/>
                <w:sz w:val="18"/>
                <w:szCs w:val="18"/>
              </w:rPr>
            </w:pPr>
            <w:r w:rsidRPr="00A67961">
              <w:rPr>
                <w:rFonts w:ascii="Open Sans" w:hAnsi="Open Sans" w:cs="Open Sans"/>
                <w:b/>
                <w:bCs/>
                <w:sz w:val="18"/>
                <w:szCs w:val="18"/>
              </w:rPr>
              <w:t>Flexibilité</w:t>
            </w:r>
          </w:p>
        </w:tc>
      </w:tr>
      <w:tr w:rsidR="00A67961" w:rsidRPr="00A67961" w14:paraId="720B037E" w14:textId="77777777" w:rsidTr="003835D3">
        <w:trPr>
          <w:trHeight w:val="1830"/>
          <w:jc w:val="center"/>
        </w:trPr>
        <w:tc>
          <w:tcPr>
            <w:tcW w:w="12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8F4408"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w:t>
            </w:r>
          </w:p>
        </w:tc>
        <w:tc>
          <w:tcPr>
            <w:tcW w:w="25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31C53E" w14:textId="77777777" w:rsidR="00A67961" w:rsidRPr="00A67961" w:rsidRDefault="00A67961" w:rsidP="00A67961">
            <w:pPr>
              <w:rPr>
                <w:rFonts w:ascii="Open Sans" w:hAnsi="Open Sans" w:cs="Open Sans"/>
                <w:sz w:val="18"/>
                <w:szCs w:val="18"/>
              </w:rPr>
            </w:pPr>
            <w:r w:rsidRPr="00A67961">
              <w:rPr>
                <w:rFonts w:ascii="Open Sans" w:hAnsi="Open Sans" w:cs="Open Sans"/>
                <w:sz w:val="18"/>
                <w:szCs w:val="18"/>
              </w:rPr>
              <w:t xml:space="preserve">TRACABILITE </w:t>
            </w:r>
          </w:p>
        </w:tc>
        <w:tc>
          <w:tcPr>
            <w:tcW w:w="388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BC867AD" w14:textId="77777777" w:rsidR="00A67961" w:rsidRDefault="00A67961" w:rsidP="00A67961">
            <w:pPr>
              <w:jc w:val="left"/>
              <w:rPr>
                <w:rFonts w:ascii="Open Sans" w:hAnsi="Open Sans" w:cs="Open Sans"/>
                <w:sz w:val="18"/>
                <w:szCs w:val="18"/>
              </w:rPr>
            </w:pPr>
            <w:r w:rsidRPr="00A67961">
              <w:rPr>
                <w:rFonts w:ascii="Open Sans" w:hAnsi="Open Sans" w:cs="Open Sans"/>
                <w:sz w:val="18"/>
                <w:szCs w:val="18"/>
              </w:rPr>
              <w:t xml:space="preserve">Le fournisseur dispose de moyens de traçabilité des viandes servant à la production des produits objet du marché et fournit la liste exhaustive des origines possibles des viandes utilisées pour la fabrication des produits objet du marché, </w:t>
            </w:r>
            <w:r w:rsidRPr="00A67961">
              <w:rPr>
                <w:rFonts w:ascii="Open Sans" w:hAnsi="Open Sans" w:cs="Open Sans"/>
                <w:sz w:val="18"/>
                <w:szCs w:val="18"/>
              </w:rPr>
              <w:lastRenderedPageBreak/>
              <w:t xml:space="preserve">l’AP-HP </w:t>
            </w:r>
            <w:r w:rsidRPr="00FC33CF">
              <w:rPr>
                <w:rFonts w:ascii="Open Sans" w:hAnsi="Open Sans" w:cs="Open Sans"/>
                <w:b/>
                <w:bCs/>
                <w:sz w:val="18"/>
                <w:szCs w:val="18"/>
              </w:rPr>
              <w:t>souhaitant le moins d’origines possibles</w:t>
            </w:r>
            <w:r w:rsidRPr="00A67961">
              <w:rPr>
                <w:rFonts w:ascii="Open Sans" w:hAnsi="Open Sans" w:cs="Open Sans"/>
                <w:sz w:val="18"/>
                <w:szCs w:val="18"/>
              </w:rPr>
              <w:t xml:space="preserve"> </w:t>
            </w:r>
          </w:p>
          <w:p w14:paraId="0D68A94D" w14:textId="2020B8CC" w:rsidR="001D6710" w:rsidRPr="00A67961" w:rsidRDefault="001D6710" w:rsidP="00A67961">
            <w:pPr>
              <w:jc w:val="left"/>
              <w:rPr>
                <w:rFonts w:ascii="Open Sans" w:hAnsi="Open Sans" w:cs="Open Sans"/>
                <w:sz w:val="18"/>
                <w:szCs w:val="18"/>
              </w:rPr>
            </w:pPr>
            <w:r w:rsidRPr="00A67961">
              <w:rPr>
                <w:rFonts w:ascii="Open Sans" w:hAnsi="Open Sans" w:cs="Open Sans"/>
                <w:sz w:val="18"/>
                <w:szCs w:val="18"/>
              </w:rPr>
              <w:t>Des tests de traçabilité seront mis en œuvre en cours de marché ; le titulaire sera en mesure de remonter jusqu’au plus haut maillon de la traçabilité, pour chacun des produits</w:t>
            </w:r>
          </w:p>
        </w:tc>
        <w:tc>
          <w:tcPr>
            <w:tcW w:w="22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33B748" w14:textId="77777777" w:rsidR="00A67961" w:rsidRPr="00A67961" w:rsidRDefault="00A67961" w:rsidP="00A67961">
            <w:pPr>
              <w:jc w:val="center"/>
              <w:rPr>
                <w:rFonts w:ascii="Open Sans" w:hAnsi="Open Sans" w:cs="Open Sans"/>
                <w:color w:val="auto"/>
                <w:sz w:val="18"/>
                <w:szCs w:val="18"/>
              </w:rPr>
            </w:pPr>
            <w:r w:rsidRPr="00A67961">
              <w:rPr>
                <w:rFonts w:ascii="Open Sans" w:hAnsi="Open Sans" w:cs="Open Sans"/>
                <w:color w:val="auto"/>
                <w:sz w:val="18"/>
                <w:szCs w:val="18"/>
              </w:rPr>
              <w:lastRenderedPageBreak/>
              <w:t>Elément de jugement</w:t>
            </w:r>
          </w:p>
        </w:tc>
      </w:tr>
      <w:tr w:rsidR="00A67961" w:rsidRPr="00A67961" w14:paraId="66D2091B" w14:textId="77777777" w:rsidTr="003835D3">
        <w:trPr>
          <w:trHeight w:val="1040"/>
          <w:jc w:val="center"/>
        </w:trPr>
        <w:tc>
          <w:tcPr>
            <w:tcW w:w="12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B60CBF"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w:t>
            </w:r>
          </w:p>
        </w:tc>
        <w:tc>
          <w:tcPr>
            <w:tcW w:w="25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13BED3" w14:textId="77777777"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Produits issus d’animaux élevés dans des exploitations ayant une démarche reconnue équivalente à la certification environnementale de niveau 2 (CE2)</w:t>
            </w:r>
          </w:p>
        </w:tc>
        <w:tc>
          <w:tcPr>
            <w:tcW w:w="388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5158CA" w14:textId="53CFCC2A" w:rsidR="00A67961" w:rsidRDefault="00A67961" w:rsidP="00A67961">
            <w:pPr>
              <w:jc w:val="left"/>
              <w:rPr>
                <w:rFonts w:ascii="Open Sans" w:hAnsi="Open Sans" w:cs="Open Sans"/>
                <w:sz w:val="18"/>
                <w:szCs w:val="18"/>
              </w:rPr>
            </w:pPr>
            <w:r w:rsidRPr="00A67961">
              <w:rPr>
                <w:rFonts w:ascii="Open Sans" w:hAnsi="Open Sans" w:cs="Open Sans"/>
                <w:sz w:val="18"/>
                <w:szCs w:val="18"/>
              </w:rPr>
              <w:t>Pour toutes les références ci-dessous, le candidat aura la possibilité de proposer une référence possédant cette certification environnement</w:t>
            </w:r>
            <w:r w:rsidR="001D6710">
              <w:rPr>
                <w:rFonts w:ascii="Open Sans" w:hAnsi="Open Sans" w:cs="Open Sans"/>
                <w:sz w:val="18"/>
                <w:szCs w:val="18"/>
              </w:rPr>
              <w:t>ale</w:t>
            </w:r>
            <w:r w:rsidRPr="00A67961">
              <w:rPr>
                <w:rFonts w:ascii="Open Sans" w:hAnsi="Open Sans" w:cs="Open Sans"/>
                <w:sz w:val="18"/>
                <w:szCs w:val="18"/>
              </w:rPr>
              <w:t>.</w:t>
            </w:r>
          </w:p>
          <w:p w14:paraId="4CC51330" w14:textId="77777777" w:rsidR="001D6710" w:rsidRDefault="001D6710" w:rsidP="00A67961">
            <w:pPr>
              <w:jc w:val="left"/>
              <w:rPr>
                <w:rFonts w:ascii="Open Sans" w:hAnsi="Open Sans" w:cs="Open Sans"/>
                <w:sz w:val="18"/>
                <w:szCs w:val="18"/>
              </w:rPr>
            </w:pPr>
            <w:r w:rsidRPr="00A67961">
              <w:rPr>
                <w:rFonts w:ascii="Open Sans" w:hAnsi="Open Sans" w:cs="Open Sans"/>
                <w:sz w:val="18"/>
                <w:szCs w:val="18"/>
              </w:rPr>
              <w:t>Les produits répondent aux exigences de cette certification environnementale et au bien-être animal.</w:t>
            </w:r>
          </w:p>
          <w:p w14:paraId="5D8C6A69" w14:textId="3F7DF726" w:rsidR="001D6710" w:rsidRPr="00A67961" w:rsidRDefault="001D6710" w:rsidP="00A67961">
            <w:pPr>
              <w:jc w:val="left"/>
              <w:rPr>
                <w:rFonts w:ascii="Open Sans" w:hAnsi="Open Sans" w:cs="Open Sans"/>
                <w:sz w:val="18"/>
                <w:szCs w:val="18"/>
              </w:rPr>
            </w:pPr>
            <w:r w:rsidRPr="00A67961">
              <w:rPr>
                <w:rFonts w:ascii="Open Sans" w:hAnsi="Open Sans" w:cs="Open Sans"/>
                <w:sz w:val="18"/>
                <w:szCs w:val="18"/>
              </w:rPr>
              <w:t>La mention devra apparaître sur les fiches techniques.</w:t>
            </w:r>
          </w:p>
        </w:tc>
        <w:tc>
          <w:tcPr>
            <w:tcW w:w="22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DB1C1A"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Elément de jugement</w:t>
            </w:r>
          </w:p>
        </w:tc>
      </w:tr>
      <w:tr w:rsidR="00A67961" w:rsidRPr="00A67961" w14:paraId="287A54F3" w14:textId="77777777" w:rsidTr="003835D3">
        <w:trPr>
          <w:trHeight w:val="520"/>
          <w:jc w:val="center"/>
        </w:trPr>
        <w:tc>
          <w:tcPr>
            <w:tcW w:w="12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7E69BE"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w:t>
            </w:r>
          </w:p>
        </w:tc>
        <w:tc>
          <w:tcPr>
            <w:tcW w:w="25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AB8175" w14:textId="77777777"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 xml:space="preserve">Conditions de production </w:t>
            </w:r>
          </w:p>
        </w:tc>
        <w:tc>
          <w:tcPr>
            <w:tcW w:w="388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1A61A8" w14:textId="77777777" w:rsidR="00A67961" w:rsidRDefault="00A67961" w:rsidP="00A67961">
            <w:pPr>
              <w:jc w:val="left"/>
              <w:rPr>
                <w:rFonts w:ascii="Open Sans" w:hAnsi="Open Sans" w:cs="Open Sans"/>
                <w:sz w:val="18"/>
                <w:szCs w:val="18"/>
              </w:rPr>
            </w:pPr>
            <w:r w:rsidRPr="00A67961">
              <w:rPr>
                <w:rFonts w:ascii="Open Sans" w:hAnsi="Open Sans" w:cs="Open Sans"/>
                <w:sz w:val="18"/>
                <w:szCs w:val="18"/>
              </w:rPr>
              <w:t>Les viandes objet du marché présentent des garanties dans les domaines suivants :</w:t>
            </w:r>
          </w:p>
          <w:p w14:paraId="4A74D8F4" w14:textId="77777777" w:rsidR="001D6710" w:rsidRDefault="001D6710" w:rsidP="001D6710">
            <w:pPr>
              <w:pStyle w:val="Paragraphedeliste"/>
              <w:numPr>
                <w:ilvl w:val="0"/>
                <w:numId w:val="18"/>
              </w:numPr>
              <w:ind w:left="373"/>
              <w:jc w:val="left"/>
              <w:rPr>
                <w:rFonts w:ascii="Open Sans" w:hAnsi="Open Sans" w:cs="Open Sans"/>
                <w:sz w:val="18"/>
                <w:szCs w:val="18"/>
              </w:rPr>
            </w:pPr>
            <w:r w:rsidRPr="00A67961">
              <w:rPr>
                <w:rFonts w:ascii="Open Sans" w:hAnsi="Open Sans" w:cs="Open Sans"/>
                <w:sz w:val="18"/>
                <w:szCs w:val="18"/>
              </w:rPr>
              <w:t>pratiques d’élevage</w:t>
            </w:r>
          </w:p>
          <w:p w14:paraId="3FB3D73B" w14:textId="77777777" w:rsidR="001D6710" w:rsidRDefault="001D6710" w:rsidP="001D6710">
            <w:pPr>
              <w:pStyle w:val="Paragraphedeliste"/>
              <w:numPr>
                <w:ilvl w:val="0"/>
                <w:numId w:val="18"/>
              </w:numPr>
              <w:ind w:left="373"/>
              <w:jc w:val="left"/>
              <w:rPr>
                <w:rFonts w:ascii="Open Sans" w:hAnsi="Open Sans" w:cs="Open Sans"/>
                <w:sz w:val="18"/>
                <w:szCs w:val="18"/>
              </w:rPr>
            </w:pPr>
            <w:r w:rsidRPr="00A67961">
              <w:rPr>
                <w:rFonts w:ascii="Open Sans" w:hAnsi="Open Sans" w:cs="Open Sans"/>
                <w:sz w:val="18"/>
                <w:szCs w:val="18"/>
              </w:rPr>
              <w:t>signes (officiels) de la qualité</w:t>
            </w:r>
          </w:p>
          <w:p w14:paraId="01D381A6" w14:textId="77777777" w:rsidR="001D6710" w:rsidRDefault="001D6710" w:rsidP="001D6710">
            <w:pPr>
              <w:pStyle w:val="Paragraphedeliste"/>
              <w:numPr>
                <w:ilvl w:val="0"/>
                <w:numId w:val="18"/>
              </w:numPr>
              <w:ind w:left="373"/>
              <w:jc w:val="left"/>
              <w:rPr>
                <w:rFonts w:ascii="Open Sans" w:hAnsi="Open Sans" w:cs="Open Sans"/>
                <w:sz w:val="18"/>
                <w:szCs w:val="18"/>
              </w:rPr>
            </w:pPr>
            <w:r w:rsidRPr="00A67961">
              <w:rPr>
                <w:rFonts w:ascii="Open Sans" w:hAnsi="Open Sans" w:cs="Open Sans"/>
                <w:sz w:val="18"/>
                <w:szCs w:val="18"/>
              </w:rPr>
              <w:t>délai de mise en œuvre après abattage</w:t>
            </w:r>
          </w:p>
          <w:p w14:paraId="6B55845C" w14:textId="77777777" w:rsidR="001D6710" w:rsidRDefault="001D6710" w:rsidP="001D6710">
            <w:pPr>
              <w:pStyle w:val="Paragraphedeliste"/>
              <w:numPr>
                <w:ilvl w:val="0"/>
                <w:numId w:val="18"/>
              </w:numPr>
              <w:ind w:left="373"/>
              <w:jc w:val="left"/>
              <w:rPr>
                <w:rFonts w:ascii="Open Sans" w:hAnsi="Open Sans" w:cs="Open Sans"/>
                <w:sz w:val="18"/>
                <w:szCs w:val="18"/>
              </w:rPr>
            </w:pPr>
            <w:r w:rsidRPr="00A67961">
              <w:rPr>
                <w:rFonts w:ascii="Open Sans" w:hAnsi="Open Sans" w:cs="Open Sans"/>
                <w:sz w:val="18"/>
                <w:szCs w:val="18"/>
              </w:rPr>
              <w:t>Utilisation de maigres congelés</w:t>
            </w:r>
          </w:p>
          <w:p w14:paraId="7A921A66" w14:textId="3A010C05" w:rsidR="001D6710" w:rsidRPr="001D6710" w:rsidRDefault="001D6710" w:rsidP="001D6710">
            <w:pPr>
              <w:pStyle w:val="Paragraphedeliste"/>
              <w:numPr>
                <w:ilvl w:val="0"/>
                <w:numId w:val="18"/>
              </w:numPr>
              <w:ind w:left="373"/>
              <w:jc w:val="left"/>
              <w:rPr>
                <w:rFonts w:ascii="Open Sans" w:hAnsi="Open Sans" w:cs="Open Sans"/>
                <w:sz w:val="18"/>
                <w:szCs w:val="18"/>
              </w:rPr>
            </w:pPr>
            <w:r w:rsidRPr="00A67961">
              <w:rPr>
                <w:rFonts w:ascii="Open Sans" w:hAnsi="Open Sans" w:cs="Open Sans"/>
                <w:sz w:val="18"/>
                <w:szCs w:val="18"/>
              </w:rPr>
              <w:t>moyens de maîtrise des « dessouvidages » de produits.</w:t>
            </w:r>
          </w:p>
        </w:tc>
        <w:tc>
          <w:tcPr>
            <w:tcW w:w="22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0BC466"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Elément de jugement</w:t>
            </w:r>
          </w:p>
        </w:tc>
      </w:tr>
      <w:tr w:rsidR="00A67961" w:rsidRPr="00A67961" w14:paraId="75CA4D6C" w14:textId="77777777" w:rsidTr="003835D3">
        <w:trPr>
          <w:trHeight w:val="790"/>
          <w:jc w:val="center"/>
        </w:trPr>
        <w:tc>
          <w:tcPr>
            <w:tcW w:w="12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A79113"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w:t>
            </w:r>
          </w:p>
        </w:tc>
        <w:tc>
          <w:tcPr>
            <w:tcW w:w="25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753782" w14:textId="77777777"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 xml:space="preserve">Conditionnement et conservation </w:t>
            </w:r>
          </w:p>
        </w:tc>
        <w:tc>
          <w:tcPr>
            <w:tcW w:w="388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DF3326" w14:textId="77777777"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Les produits seront conditionnés réfrigérés sous-vide, sous film étanche ou sous atmosphère modifiée (hormis produits secs entier type saucisson sec, rosette, chorizo…).</w:t>
            </w:r>
          </w:p>
        </w:tc>
        <w:tc>
          <w:tcPr>
            <w:tcW w:w="22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B9DFC6" w14:textId="77777777" w:rsidR="00A67961" w:rsidRPr="00A67961" w:rsidRDefault="00A67961" w:rsidP="00A67961">
            <w:pPr>
              <w:jc w:val="center"/>
              <w:rPr>
                <w:rFonts w:ascii="Open Sans" w:hAnsi="Open Sans" w:cs="Open Sans"/>
                <w:b/>
                <w:bCs/>
                <w:sz w:val="18"/>
                <w:szCs w:val="18"/>
              </w:rPr>
            </w:pPr>
            <w:r w:rsidRPr="00A67961">
              <w:rPr>
                <w:rFonts w:ascii="Open Sans" w:hAnsi="Open Sans" w:cs="Open Sans"/>
                <w:b/>
                <w:bCs/>
                <w:sz w:val="18"/>
                <w:szCs w:val="18"/>
              </w:rPr>
              <w:t>Obligatoire</w:t>
            </w:r>
          </w:p>
        </w:tc>
      </w:tr>
      <w:tr w:rsidR="00A67961" w:rsidRPr="00A67961" w14:paraId="0F02EA9A" w14:textId="77777777" w:rsidTr="003835D3">
        <w:trPr>
          <w:trHeight w:val="520"/>
          <w:jc w:val="center"/>
        </w:trPr>
        <w:tc>
          <w:tcPr>
            <w:tcW w:w="12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0925AA"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w:t>
            </w:r>
          </w:p>
        </w:tc>
        <w:tc>
          <w:tcPr>
            <w:tcW w:w="25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F6D2B0" w14:textId="77777777"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Conditions de distribution</w:t>
            </w:r>
          </w:p>
        </w:tc>
        <w:tc>
          <w:tcPr>
            <w:tcW w:w="388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025E3A" w14:textId="77777777" w:rsidR="00A67961" w:rsidRDefault="00A67961" w:rsidP="00A67961">
            <w:pPr>
              <w:jc w:val="left"/>
              <w:rPr>
                <w:rFonts w:ascii="Open Sans" w:hAnsi="Open Sans" w:cs="Open Sans"/>
                <w:sz w:val="18"/>
                <w:szCs w:val="18"/>
              </w:rPr>
            </w:pPr>
            <w:r w:rsidRPr="00A67961">
              <w:rPr>
                <w:rFonts w:ascii="Open Sans" w:hAnsi="Open Sans" w:cs="Open Sans"/>
                <w:sz w:val="18"/>
                <w:szCs w:val="18"/>
              </w:rPr>
              <w:t>Les produits, objet du marché, présentent des garanties dans les domaines suivants :</w:t>
            </w:r>
          </w:p>
          <w:p w14:paraId="2379A91A" w14:textId="17181DAA" w:rsidR="001D6710" w:rsidRPr="001D6710" w:rsidRDefault="001D6710" w:rsidP="001D6710">
            <w:pPr>
              <w:pStyle w:val="Paragraphedeliste"/>
              <w:numPr>
                <w:ilvl w:val="0"/>
                <w:numId w:val="19"/>
              </w:numPr>
              <w:ind w:left="373"/>
              <w:jc w:val="left"/>
              <w:rPr>
                <w:rFonts w:ascii="Open Sans" w:hAnsi="Open Sans" w:cs="Open Sans"/>
                <w:sz w:val="18"/>
                <w:szCs w:val="18"/>
              </w:rPr>
            </w:pPr>
            <w:r w:rsidRPr="001D6710">
              <w:rPr>
                <w:rFonts w:ascii="Open Sans" w:hAnsi="Open Sans" w:cs="Open Sans"/>
                <w:sz w:val="18"/>
                <w:szCs w:val="18"/>
              </w:rPr>
              <w:t>Circuits d’approvisionnements (nombre d’intermédiaires)</w:t>
            </w:r>
          </w:p>
          <w:p w14:paraId="2CCF78DA" w14:textId="2391F551" w:rsidR="001D6710" w:rsidRPr="001D6710" w:rsidRDefault="001D6710" w:rsidP="001D6710">
            <w:pPr>
              <w:pStyle w:val="Paragraphedeliste"/>
              <w:numPr>
                <w:ilvl w:val="0"/>
                <w:numId w:val="19"/>
              </w:numPr>
              <w:ind w:left="373"/>
              <w:jc w:val="left"/>
              <w:rPr>
                <w:rFonts w:ascii="Open Sans" w:hAnsi="Open Sans" w:cs="Open Sans"/>
                <w:sz w:val="18"/>
                <w:szCs w:val="18"/>
              </w:rPr>
            </w:pPr>
            <w:r w:rsidRPr="001D6710">
              <w:rPr>
                <w:rFonts w:ascii="Open Sans" w:hAnsi="Open Sans" w:cs="Open Sans"/>
                <w:sz w:val="18"/>
                <w:szCs w:val="18"/>
              </w:rPr>
              <w:t>Réduction, recyclage, récupération des conditionnements au niveau du site de production</w:t>
            </w:r>
          </w:p>
          <w:p w14:paraId="21FD5B05" w14:textId="48D8C454" w:rsidR="001D6710" w:rsidRPr="001D6710" w:rsidRDefault="001D6710" w:rsidP="001D6710">
            <w:pPr>
              <w:pStyle w:val="Paragraphedeliste"/>
              <w:numPr>
                <w:ilvl w:val="0"/>
                <w:numId w:val="19"/>
              </w:numPr>
              <w:ind w:left="373"/>
              <w:jc w:val="left"/>
              <w:rPr>
                <w:rFonts w:ascii="Open Sans" w:hAnsi="Open Sans" w:cs="Open Sans"/>
                <w:sz w:val="18"/>
                <w:szCs w:val="18"/>
              </w:rPr>
            </w:pPr>
            <w:r w:rsidRPr="001D6710">
              <w:rPr>
                <w:rFonts w:ascii="Open Sans" w:hAnsi="Open Sans" w:cs="Open Sans"/>
                <w:sz w:val="18"/>
                <w:szCs w:val="18"/>
              </w:rPr>
              <w:t>Modalités de transport (type de camions notamment) depuis le site de transport jusqu’aux établissements de l’APHP.</w:t>
            </w:r>
          </w:p>
        </w:tc>
        <w:tc>
          <w:tcPr>
            <w:tcW w:w="22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998152"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Elément de jugement</w:t>
            </w:r>
          </w:p>
        </w:tc>
      </w:tr>
      <w:tr w:rsidR="00A67961" w:rsidRPr="00A67961" w14:paraId="0E8427DA" w14:textId="77777777" w:rsidTr="003835D3">
        <w:trPr>
          <w:trHeight w:val="5660"/>
          <w:jc w:val="center"/>
        </w:trPr>
        <w:tc>
          <w:tcPr>
            <w:tcW w:w="12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12132B"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lastRenderedPageBreak/>
              <w:t>-</w:t>
            </w:r>
          </w:p>
        </w:tc>
        <w:tc>
          <w:tcPr>
            <w:tcW w:w="25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7620B4" w14:textId="77777777"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Fiche technique</w:t>
            </w:r>
          </w:p>
        </w:tc>
        <w:tc>
          <w:tcPr>
            <w:tcW w:w="388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D16931" w14:textId="4120569E" w:rsidR="00A67961" w:rsidRPr="00A67961" w:rsidRDefault="00A67961" w:rsidP="00A67961">
            <w:pPr>
              <w:spacing w:after="240"/>
              <w:jc w:val="left"/>
              <w:rPr>
                <w:rFonts w:ascii="Open Sans" w:hAnsi="Open Sans" w:cs="Open Sans"/>
                <w:sz w:val="18"/>
                <w:szCs w:val="18"/>
              </w:rPr>
            </w:pPr>
            <w:r w:rsidRPr="00A67961">
              <w:rPr>
                <w:rFonts w:ascii="Open Sans" w:hAnsi="Open Sans" w:cs="Open Sans"/>
                <w:sz w:val="18"/>
                <w:szCs w:val="18"/>
              </w:rPr>
              <w:t>Les fiches techniques doivent comporter :</w:t>
            </w:r>
            <w:r w:rsidRPr="00A67961">
              <w:rPr>
                <w:rFonts w:ascii="Open Sans" w:hAnsi="Open Sans" w:cs="Open Sans"/>
                <w:sz w:val="18"/>
                <w:szCs w:val="18"/>
              </w:rPr>
              <w:br/>
              <w:t>Dénomination exacte</w:t>
            </w:r>
            <w:r w:rsidRPr="00A67961">
              <w:rPr>
                <w:rFonts w:ascii="Open Sans" w:hAnsi="Open Sans" w:cs="Open Sans"/>
                <w:sz w:val="18"/>
                <w:szCs w:val="18"/>
              </w:rPr>
              <w:br/>
              <w:t>Marque commerciale</w:t>
            </w:r>
            <w:r w:rsidRPr="00A67961">
              <w:rPr>
                <w:rFonts w:ascii="Open Sans" w:hAnsi="Open Sans" w:cs="Open Sans"/>
                <w:sz w:val="18"/>
                <w:szCs w:val="18"/>
              </w:rPr>
              <w:br/>
              <w:t>code article fournisseur</w:t>
            </w:r>
            <w:r w:rsidRPr="00A67961">
              <w:rPr>
                <w:rFonts w:ascii="Open Sans" w:hAnsi="Open Sans" w:cs="Open Sans"/>
                <w:sz w:val="18"/>
                <w:szCs w:val="18"/>
              </w:rPr>
              <w:br/>
              <w:t>Numéro d'agrément sanitaire CE</w:t>
            </w:r>
            <w:r w:rsidRPr="00A67961">
              <w:rPr>
                <w:rFonts w:ascii="Open Sans" w:hAnsi="Open Sans" w:cs="Open Sans"/>
                <w:sz w:val="18"/>
                <w:szCs w:val="18"/>
              </w:rPr>
              <w:br/>
              <w:t>Site de fabrication</w:t>
            </w:r>
            <w:r w:rsidRPr="00A67961">
              <w:rPr>
                <w:rFonts w:ascii="Open Sans" w:hAnsi="Open Sans" w:cs="Open Sans"/>
                <w:sz w:val="18"/>
                <w:szCs w:val="18"/>
              </w:rPr>
              <w:br/>
              <w:t>Origine de la viande (pays</w:t>
            </w:r>
            <w:r w:rsidR="00FC33CF">
              <w:rPr>
                <w:rFonts w:ascii="Open Sans" w:hAnsi="Open Sans" w:cs="Open Sans"/>
                <w:sz w:val="18"/>
                <w:szCs w:val="18"/>
              </w:rPr>
              <w:t xml:space="preserve"> </w:t>
            </w:r>
            <w:r w:rsidRPr="00A67961">
              <w:rPr>
                <w:rFonts w:ascii="Open Sans" w:hAnsi="Open Sans" w:cs="Open Sans"/>
                <w:sz w:val="18"/>
                <w:szCs w:val="18"/>
              </w:rPr>
              <w:t>d'élevage, abattage, transformation)</w:t>
            </w:r>
            <w:r w:rsidRPr="00A67961">
              <w:rPr>
                <w:rFonts w:ascii="Open Sans" w:hAnsi="Open Sans" w:cs="Open Sans"/>
                <w:sz w:val="18"/>
                <w:szCs w:val="18"/>
              </w:rPr>
              <w:br/>
              <w:t>Lite complète des ingrédients</w:t>
            </w:r>
            <w:r w:rsidRPr="00A67961">
              <w:rPr>
                <w:rFonts w:ascii="Open Sans" w:hAnsi="Open Sans" w:cs="Open Sans"/>
                <w:sz w:val="18"/>
                <w:szCs w:val="18"/>
              </w:rPr>
              <w:br/>
            </w:r>
            <w:r w:rsidRPr="00FC33CF">
              <w:rPr>
                <w:rFonts w:ascii="Open Sans" w:hAnsi="Open Sans" w:cs="Open Sans"/>
                <w:b/>
                <w:bCs/>
                <w:sz w:val="18"/>
                <w:szCs w:val="18"/>
              </w:rPr>
              <w:t>Liste complète des additifs avec leur fonction technologique</w:t>
            </w:r>
            <w:r w:rsidRPr="00A67961">
              <w:rPr>
                <w:rFonts w:ascii="Open Sans" w:hAnsi="Open Sans" w:cs="Open Sans"/>
                <w:sz w:val="18"/>
                <w:szCs w:val="18"/>
              </w:rPr>
              <w:br/>
              <w:t>Mention explicite de l'absence ou présence de nitrite de sodium et nitrite de potassium</w:t>
            </w:r>
            <w:r w:rsidRPr="00A67961">
              <w:rPr>
                <w:rFonts w:ascii="Open Sans" w:hAnsi="Open Sans" w:cs="Open Sans"/>
                <w:sz w:val="18"/>
                <w:szCs w:val="18"/>
              </w:rPr>
              <w:br/>
              <w:t>Présence éventuelle d'extraits végétaux riches en nitrates</w:t>
            </w:r>
            <w:r w:rsidRPr="00A67961">
              <w:rPr>
                <w:rFonts w:ascii="Open Sans" w:hAnsi="Open Sans" w:cs="Open Sans"/>
                <w:sz w:val="18"/>
                <w:szCs w:val="18"/>
              </w:rPr>
              <w:br/>
              <w:t>allergènes selon règlement INCO</w:t>
            </w:r>
            <w:r w:rsidRPr="00A67961">
              <w:rPr>
                <w:rFonts w:ascii="Open Sans" w:hAnsi="Open Sans" w:cs="Open Sans"/>
                <w:sz w:val="18"/>
                <w:szCs w:val="18"/>
              </w:rPr>
              <w:br/>
              <w:t>Caractéristiques physico-chimiques (teneur en sel notamment (g/100g)</w:t>
            </w:r>
            <w:r w:rsidRPr="00A67961">
              <w:rPr>
                <w:rFonts w:ascii="Open Sans" w:hAnsi="Open Sans" w:cs="Open Sans"/>
                <w:sz w:val="18"/>
                <w:szCs w:val="18"/>
              </w:rPr>
              <w:br/>
              <w:t xml:space="preserve">Données nutritionnelles complètes </w:t>
            </w:r>
            <w:r w:rsidRPr="00A67961">
              <w:rPr>
                <w:rFonts w:ascii="Open Sans" w:hAnsi="Open Sans" w:cs="Open Sans"/>
                <w:sz w:val="18"/>
                <w:szCs w:val="18"/>
              </w:rPr>
              <w:br/>
              <w:t>Poids nets, nombre de tranchage si produits tranchés</w:t>
            </w:r>
            <w:r w:rsidRPr="00A67961">
              <w:rPr>
                <w:rFonts w:ascii="Open Sans" w:hAnsi="Open Sans" w:cs="Open Sans"/>
                <w:sz w:val="18"/>
                <w:szCs w:val="18"/>
              </w:rPr>
              <w:br/>
              <w:t>DLC minimales à réception</w:t>
            </w:r>
            <w:r w:rsidRPr="00A67961">
              <w:rPr>
                <w:rFonts w:ascii="Open Sans" w:hAnsi="Open Sans" w:cs="Open Sans"/>
                <w:sz w:val="18"/>
                <w:szCs w:val="18"/>
              </w:rPr>
              <w:br/>
              <w:t>Certification si concerné</w:t>
            </w:r>
          </w:p>
        </w:tc>
        <w:tc>
          <w:tcPr>
            <w:tcW w:w="22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BD4170" w14:textId="77777777" w:rsidR="00A67961" w:rsidRPr="00B76189" w:rsidRDefault="00A67961" w:rsidP="00A67961">
            <w:pPr>
              <w:jc w:val="center"/>
              <w:rPr>
                <w:rFonts w:ascii="Open Sans" w:hAnsi="Open Sans" w:cs="Open Sans"/>
                <w:b/>
                <w:bCs/>
                <w:sz w:val="18"/>
                <w:szCs w:val="18"/>
              </w:rPr>
            </w:pPr>
            <w:r w:rsidRPr="00B76189">
              <w:rPr>
                <w:rFonts w:ascii="Open Sans" w:hAnsi="Open Sans" w:cs="Open Sans"/>
                <w:b/>
                <w:bCs/>
                <w:sz w:val="18"/>
                <w:szCs w:val="18"/>
              </w:rPr>
              <w:t>Obligatoire</w:t>
            </w:r>
          </w:p>
        </w:tc>
      </w:tr>
      <w:tr w:rsidR="00A67961" w:rsidRPr="00A67961" w14:paraId="713FBC70" w14:textId="77777777" w:rsidTr="003835D3">
        <w:trPr>
          <w:trHeight w:val="470"/>
          <w:jc w:val="center"/>
        </w:trPr>
        <w:tc>
          <w:tcPr>
            <w:tcW w:w="12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F99894"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1</w:t>
            </w:r>
          </w:p>
        </w:tc>
        <w:tc>
          <w:tcPr>
            <w:tcW w:w="2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F636C" w14:textId="77777777" w:rsidR="00A67961" w:rsidRPr="00A67961" w:rsidRDefault="00A67961" w:rsidP="00A67961">
            <w:pPr>
              <w:jc w:val="left"/>
              <w:rPr>
                <w:rFonts w:ascii="Open Sans" w:hAnsi="Open Sans" w:cs="Open Sans"/>
                <w:color w:val="auto"/>
                <w:sz w:val="18"/>
                <w:szCs w:val="18"/>
              </w:rPr>
            </w:pPr>
            <w:r w:rsidRPr="00A67961">
              <w:rPr>
                <w:rFonts w:ascii="Open Sans" w:hAnsi="Open Sans" w:cs="Open Sans"/>
                <w:color w:val="auto"/>
                <w:sz w:val="18"/>
                <w:szCs w:val="18"/>
              </w:rPr>
              <w:t>Andouillette fumée</w:t>
            </w:r>
          </w:p>
        </w:tc>
        <w:tc>
          <w:tcPr>
            <w:tcW w:w="388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75F13E" w14:textId="77777777"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Qualité conforme a minima au code des usages.</w:t>
            </w:r>
          </w:p>
        </w:tc>
        <w:tc>
          <w:tcPr>
            <w:tcW w:w="22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B4842E"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Elément de jugement</w:t>
            </w:r>
          </w:p>
        </w:tc>
      </w:tr>
      <w:tr w:rsidR="00A67961" w:rsidRPr="00A67961" w14:paraId="009CED9A" w14:textId="77777777" w:rsidTr="003835D3">
        <w:trPr>
          <w:trHeight w:val="590"/>
          <w:jc w:val="center"/>
        </w:trPr>
        <w:tc>
          <w:tcPr>
            <w:tcW w:w="12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2D0BD3"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2</w:t>
            </w:r>
          </w:p>
        </w:tc>
        <w:tc>
          <w:tcPr>
            <w:tcW w:w="25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2B704D" w14:textId="77777777"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Andouillette</w:t>
            </w:r>
          </w:p>
        </w:tc>
        <w:tc>
          <w:tcPr>
            <w:tcW w:w="388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7FFADC" w14:textId="77777777"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Andouillette de qualité supérieure.</w:t>
            </w:r>
          </w:p>
        </w:tc>
        <w:tc>
          <w:tcPr>
            <w:tcW w:w="22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C7AF4D"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Elément de jugement</w:t>
            </w:r>
          </w:p>
        </w:tc>
      </w:tr>
      <w:tr w:rsidR="00A67961" w:rsidRPr="00A67961" w14:paraId="1B67DC1A" w14:textId="77777777" w:rsidTr="003835D3">
        <w:trPr>
          <w:trHeight w:val="520"/>
          <w:jc w:val="center"/>
        </w:trPr>
        <w:tc>
          <w:tcPr>
            <w:tcW w:w="12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53CB25" w14:textId="77777777" w:rsidR="00A67961" w:rsidRPr="00A67961" w:rsidRDefault="00A67961" w:rsidP="003835D3">
            <w:pPr>
              <w:widowControl w:val="0"/>
              <w:jc w:val="center"/>
              <w:rPr>
                <w:rFonts w:ascii="Open Sans" w:hAnsi="Open Sans" w:cs="Open Sans"/>
                <w:sz w:val="18"/>
                <w:szCs w:val="18"/>
              </w:rPr>
            </w:pPr>
            <w:r w:rsidRPr="00A67961">
              <w:rPr>
                <w:rFonts w:ascii="Open Sans" w:hAnsi="Open Sans" w:cs="Open Sans"/>
                <w:sz w:val="18"/>
                <w:szCs w:val="18"/>
              </w:rPr>
              <w:t>3</w:t>
            </w:r>
          </w:p>
        </w:tc>
        <w:tc>
          <w:tcPr>
            <w:tcW w:w="2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505A2" w14:textId="77777777"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Blanc de volaille ENTIER</w:t>
            </w:r>
          </w:p>
        </w:tc>
        <w:tc>
          <w:tcPr>
            <w:tcW w:w="388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449F9D" w14:textId="77777777" w:rsidR="00A67961" w:rsidRDefault="00A67961" w:rsidP="00A67961">
            <w:pPr>
              <w:jc w:val="left"/>
              <w:rPr>
                <w:rFonts w:ascii="Open Sans" w:hAnsi="Open Sans" w:cs="Open Sans"/>
                <w:sz w:val="18"/>
                <w:szCs w:val="18"/>
              </w:rPr>
            </w:pPr>
            <w:r w:rsidRPr="00A67961">
              <w:rPr>
                <w:rFonts w:ascii="Open Sans" w:hAnsi="Open Sans" w:cs="Open Sans"/>
                <w:sz w:val="18"/>
                <w:szCs w:val="18"/>
              </w:rPr>
              <w:t>Blanc de dinde ou de poulet, bloc à trancher 3kg maximum.</w:t>
            </w:r>
          </w:p>
          <w:p w14:paraId="11D6103A" w14:textId="65A90CED" w:rsidR="001D6710" w:rsidRPr="00A67961" w:rsidRDefault="001D6710" w:rsidP="00A67961">
            <w:pPr>
              <w:jc w:val="left"/>
              <w:rPr>
                <w:rFonts w:ascii="Open Sans" w:hAnsi="Open Sans" w:cs="Open Sans"/>
                <w:sz w:val="18"/>
                <w:szCs w:val="18"/>
              </w:rPr>
            </w:pPr>
            <w:r w:rsidRPr="00A67961">
              <w:rPr>
                <w:rFonts w:ascii="Open Sans" w:hAnsi="Open Sans" w:cs="Open Sans"/>
                <w:sz w:val="18"/>
                <w:szCs w:val="18"/>
              </w:rPr>
              <w:t>Il n’est pas demandé de jambon de volaille mais du blanc de volaille.</w:t>
            </w:r>
          </w:p>
        </w:tc>
        <w:tc>
          <w:tcPr>
            <w:tcW w:w="22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394062"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Elément de jugement</w:t>
            </w:r>
          </w:p>
        </w:tc>
      </w:tr>
      <w:tr w:rsidR="00A67961" w:rsidRPr="00A67961" w14:paraId="48609F5F" w14:textId="77777777" w:rsidTr="003835D3">
        <w:trPr>
          <w:trHeight w:val="290"/>
          <w:jc w:val="center"/>
        </w:trPr>
        <w:tc>
          <w:tcPr>
            <w:tcW w:w="12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23CAE4"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4</w:t>
            </w:r>
          </w:p>
        </w:tc>
        <w:tc>
          <w:tcPr>
            <w:tcW w:w="2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B470C" w14:textId="77777777"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Blanc de volaille TRANCHE</w:t>
            </w:r>
          </w:p>
        </w:tc>
        <w:tc>
          <w:tcPr>
            <w:tcW w:w="388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C468B5" w14:textId="77777777" w:rsidR="00A67961" w:rsidRDefault="00A67961" w:rsidP="00A67961">
            <w:pPr>
              <w:jc w:val="left"/>
              <w:rPr>
                <w:rFonts w:ascii="Open Sans" w:hAnsi="Open Sans" w:cs="Open Sans"/>
                <w:sz w:val="18"/>
                <w:szCs w:val="18"/>
              </w:rPr>
            </w:pPr>
            <w:r w:rsidRPr="00A67961">
              <w:rPr>
                <w:rFonts w:ascii="Open Sans" w:hAnsi="Open Sans" w:cs="Open Sans"/>
                <w:sz w:val="18"/>
                <w:szCs w:val="18"/>
              </w:rPr>
              <w:t>Blanc de dinde ou de poulet</w:t>
            </w:r>
          </w:p>
          <w:p w14:paraId="372743CD" w14:textId="35291EAC" w:rsidR="001D6710" w:rsidRDefault="001D6710" w:rsidP="00A67961">
            <w:pPr>
              <w:jc w:val="left"/>
              <w:rPr>
                <w:rFonts w:ascii="Open Sans" w:hAnsi="Open Sans" w:cs="Open Sans"/>
                <w:sz w:val="18"/>
                <w:szCs w:val="18"/>
              </w:rPr>
            </w:pPr>
            <w:r w:rsidRPr="00A67961">
              <w:rPr>
                <w:rFonts w:ascii="Open Sans" w:hAnsi="Open Sans" w:cs="Open Sans"/>
                <w:sz w:val="18"/>
                <w:szCs w:val="18"/>
              </w:rPr>
              <w:t>Il n’est pas demandé de jambon de volaille mais du blanc de volaille.</w:t>
            </w:r>
          </w:p>
          <w:p w14:paraId="058A7924" w14:textId="77777777" w:rsidR="001D6710" w:rsidRDefault="001D6710" w:rsidP="00A67961">
            <w:pPr>
              <w:jc w:val="left"/>
              <w:rPr>
                <w:rFonts w:ascii="Open Sans" w:hAnsi="Open Sans" w:cs="Open Sans"/>
                <w:sz w:val="18"/>
                <w:szCs w:val="18"/>
              </w:rPr>
            </w:pPr>
          </w:p>
          <w:p w14:paraId="00C48F8A" w14:textId="77777777" w:rsidR="001D6710" w:rsidRDefault="001D6710" w:rsidP="00A67961">
            <w:pPr>
              <w:jc w:val="left"/>
              <w:rPr>
                <w:rFonts w:ascii="Open Sans" w:hAnsi="Open Sans" w:cs="Open Sans"/>
                <w:sz w:val="18"/>
                <w:szCs w:val="18"/>
              </w:rPr>
            </w:pPr>
            <w:r w:rsidRPr="00A67961">
              <w:rPr>
                <w:rFonts w:ascii="Open Sans" w:hAnsi="Open Sans" w:cs="Open Sans"/>
                <w:sz w:val="18"/>
                <w:szCs w:val="18"/>
              </w:rPr>
              <w:t>Tranches de 40 ou 50g</w:t>
            </w:r>
          </w:p>
          <w:p w14:paraId="3D51765E" w14:textId="7B477E48" w:rsidR="001D6710" w:rsidRPr="00A67961" w:rsidRDefault="001D6710" w:rsidP="00A67961">
            <w:pPr>
              <w:jc w:val="left"/>
              <w:rPr>
                <w:rFonts w:ascii="Open Sans" w:hAnsi="Open Sans" w:cs="Open Sans"/>
                <w:sz w:val="18"/>
                <w:szCs w:val="18"/>
              </w:rPr>
            </w:pPr>
            <w:r w:rsidRPr="00A67961">
              <w:rPr>
                <w:rFonts w:ascii="Open Sans" w:hAnsi="Open Sans" w:cs="Open Sans"/>
                <w:sz w:val="18"/>
                <w:szCs w:val="18"/>
              </w:rPr>
              <w:t>Conditionné par 10 ou 20 tranches</w:t>
            </w:r>
          </w:p>
        </w:tc>
        <w:tc>
          <w:tcPr>
            <w:tcW w:w="22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08D2C0" w14:textId="0FC34C85" w:rsidR="00717A31" w:rsidRDefault="00717A31" w:rsidP="001D6710">
            <w:pPr>
              <w:jc w:val="center"/>
              <w:rPr>
                <w:rFonts w:ascii="Open Sans" w:hAnsi="Open Sans" w:cs="Open Sans"/>
                <w:sz w:val="18"/>
                <w:szCs w:val="18"/>
              </w:rPr>
            </w:pPr>
            <w:r w:rsidRPr="00717A31">
              <w:rPr>
                <w:rFonts w:ascii="Open Sans" w:hAnsi="Open Sans" w:cs="Open Sans"/>
                <w:b/>
                <w:bCs/>
                <w:sz w:val="18"/>
                <w:szCs w:val="18"/>
              </w:rPr>
              <w:t>Elément de conformité</w:t>
            </w:r>
            <w:r w:rsidR="001D6710">
              <w:rPr>
                <w:rFonts w:ascii="Open Sans" w:hAnsi="Open Sans" w:cs="Open Sans"/>
                <w:b/>
                <w:bCs/>
                <w:sz w:val="18"/>
                <w:szCs w:val="18"/>
              </w:rPr>
              <w:br/>
            </w:r>
          </w:p>
          <w:p w14:paraId="569EABD0" w14:textId="77777777" w:rsidR="00717A31" w:rsidRDefault="00717A31" w:rsidP="001D6710">
            <w:pPr>
              <w:jc w:val="center"/>
              <w:rPr>
                <w:rFonts w:ascii="Open Sans" w:hAnsi="Open Sans" w:cs="Open Sans"/>
                <w:sz w:val="18"/>
                <w:szCs w:val="18"/>
              </w:rPr>
            </w:pPr>
          </w:p>
          <w:p w14:paraId="7936DA46" w14:textId="6AB6385B" w:rsidR="00A67961" w:rsidRPr="00A67961" w:rsidRDefault="001D6710" w:rsidP="001D6710">
            <w:pPr>
              <w:jc w:val="center"/>
              <w:rPr>
                <w:rFonts w:ascii="Open Sans" w:hAnsi="Open Sans" w:cs="Open Sans"/>
                <w:sz w:val="18"/>
                <w:szCs w:val="18"/>
              </w:rPr>
            </w:pPr>
            <w:r>
              <w:rPr>
                <w:rFonts w:ascii="Open Sans" w:hAnsi="Open Sans" w:cs="Open Sans"/>
                <w:sz w:val="18"/>
                <w:szCs w:val="18"/>
              </w:rPr>
              <w:t>E</w:t>
            </w:r>
            <w:r w:rsidR="00A67961" w:rsidRPr="00A67961">
              <w:rPr>
                <w:rFonts w:ascii="Open Sans" w:hAnsi="Open Sans" w:cs="Open Sans"/>
                <w:sz w:val="18"/>
                <w:szCs w:val="18"/>
              </w:rPr>
              <w:t>lément de jugement</w:t>
            </w:r>
          </w:p>
        </w:tc>
      </w:tr>
      <w:tr w:rsidR="00A67961" w:rsidRPr="00A67961" w14:paraId="7D041844" w14:textId="77777777" w:rsidTr="003835D3">
        <w:trPr>
          <w:trHeight w:val="520"/>
          <w:jc w:val="center"/>
        </w:trPr>
        <w:tc>
          <w:tcPr>
            <w:tcW w:w="12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57736F"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5</w:t>
            </w:r>
          </w:p>
        </w:tc>
        <w:tc>
          <w:tcPr>
            <w:tcW w:w="25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F45F90" w14:textId="77777777"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Boudin noir</w:t>
            </w:r>
          </w:p>
        </w:tc>
        <w:tc>
          <w:tcPr>
            <w:tcW w:w="388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D8C08C" w14:textId="77777777" w:rsidR="00A67961" w:rsidRDefault="00A67961" w:rsidP="00A67961">
            <w:pPr>
              <w:jc w:val="left"/>
              <w:rPr>
                <w:rFonts w:ascii="Open Sans" w:hAnsi="Open Sans" w:cs="Open Sans"/>
                <w:sz w:val="18"/>
                <w:szCs w:val="18"/>
              </w:rPr>
            </w:pPr>
            <w:r w:rsidRPr="00A67961">
              <w:rPr>
                <w:rFonts w:ascii="Open Sans" w:hAnsi="Open Sans" w:cs="Open Sans"/>
                <w:sz w:val="18"/>
                <w:szCs w:val="18"/>
              </w:rPr>
              <w:t>Qualité conforme a minima au code des usages.</w:t>
            </w:r>
          </w:p>
          <w:p w14:paraId="1202E2EB" w14:textId="602E8D03" w:rsidR="00151F78" w:rsidRPr="00A67961" w:rsidRDefault="00151F78" w:rsidP="00A67961">
            <w:pPr>
              <w:jc w:val="left"/>
              <w:rPr>
                <w:rFonts w:ascii="Open Sans" w:hAnsi="Open Sans" w:cs="Open Sans"/>
                <w:sz w:val="18"/>
                <w:szCs w:val="18"/>
              </w:rPr>
            </w:pPr>
            <w:r w:rsidRPr="00A67961">
              <w:rPr>
                <w:rFonts w:ascii="Open Sans" w:hAnsi="Open Sans" w:cs="Open Sans"/>
                <w:sz w:val="18"/>
                <w:szCs w:val="18"/>
              </w:rPr>
              <w:t>130g</w:t>
            </w:r>
            <w:r>
              <w:rPr>
                <w:rFonts w:ascii="Open Sans" w:hAnsi="Open Sans" w:cs="Open Sans"/>
                <w:sz w:val="18"/>
                <w:szCs w:val="18"/>
              </w:rPr>
              <w:t xml:space="preserve"> – type antillais ou aux oignons</w:t>
            </w:r>
          </w:p>
        </w:tc>
        <w:tc>
          <w:tcPr>
            <w:tcW w:w="22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503F29" w14:textId="7593ED58" w:rsidR="00717A31" w:rsidRDefault="00717A31" w:rsidP="00A67961">
            <w:pPr>
              <w:jc w:val="center"/>
              <w:rPr>
                <w:rFonts w:ascii="Open Sans" w:hAnsi="Open Sans" w:cs="Open Sans"/>
                <w:sz w:val="18"/>
                <w:szCs w:val="18"/>
              </w:rPr>
            </w:pPr>
            <w:r w:rsidRPr="00717A31">
              <w:rPr>
                <w:rFonts w:ascii="Open Sans" w:hAnsi="Open Sans" w:cs="Open Sans"/>
                <w:b/>
                <w:bCs/>
                <w:sz w:val="18"/>
                <w:szCs w:val="18"/>
              </w:rPr>
              <w:t>Elément de conformité</w:t>
            </w:r>
          </w:p>
          <w:p w14:paraId="307EB29D" w14:textId="77777777" w:rsidR="00717A31" w:rsidRDefault="00717A31" w:rsidP="00A67961">
            <w:pPr>
              <w:jc w:val="center"/>
              <w:rPr>
                <w:rFonts w:ascii="Open Sans" w:hAnsi="Open Sans" w:cs="Open Sans"/>
                <w:sz w:val="18"/>
                <w:szCs w:val="18"/>
              </w:rPr>
            </w:pPr>
          </w:p>
          <w:p w14:paraId="13C80F6A" w14:textId="470546EC"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Elément de jugement</w:t>
            </w:r>
          </w:p>
        </w:tc>
      </w:tr>
      <w:tr w:rsidR="00A67961" w:rsidRPr="00A67961" w14:paraId="5540675A" w14:textId="77777777" w:rsidTr="003835D3">
        <w:trPr>
          <w:trHeight w:val="530"/>
          <w:jc w:val="center"/>
        </w:trPr>
        <w:tc>
          <w:tcPr>
            <w:tcW w:w="12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C84AE3"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6</w:t>
            </w:r>
          </w:p>
        </w:tc>
        <w:tc>
          <w:tcPr>
            <w:tcW w:w="25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EDA09D" w14:textId="77777777"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Cervelas</w:t>
            </w:r>
          </w:p>
        </w:tc>
        <w:tc>
          <w:tcPr>
            <w:tcW w:w="388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3758B7" w14:textId="77777777"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Qualité conforme a minima au code des usages.</w:t>
            </w:r>
          </w:p>
        </w:tc>
        <w:tc>
          <w:tcPr>
            <w:tcW w:w="22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53285E" w14:textId="423A7FC7" w:rsidR="00A67961" w:rsidRPr="00717A31" w:rsidRDefault="00A67961" w:rsidP="00A67961">
            <w:pPr>
              <w:jc w:val="center"/>
              <w:rPr>
                <w:rFonts w:ascii="Open Sans" w:hAnsi="Open Sans" w:cs="Open Sans"/>
                <w:b/>
                <w:bCs/>
                <w:sz w:val="18"/>
                <w:szCs w:val="18"/>
              </w:rPr>
            </w:pPr>
            <w:r w:rsidRPr="00717A31">
              <w:rPr>
                <w:rFonts w:ascii="Open Sans" w:hAnsi="Open Sans" w:cs="Open Sans"/>
                <w:b/>
                <w:bCs/>
                <w:sz w:val="18"/>
                <w:szCs w:val="18"/>
              </w:rPr>
              <w:t xml:space="preserve">Elément de </w:t>
            </w:r>
            <w:r w:rsidR="00717A31" w:rsidRPr="00717A31">
              <w:rPr>
                <w:rFonts w:ascii="Open Sans" w:hAnsi="Open Sans" w:cs="Open Sans"/>
                <w:b/>
                <w:bCs/>
                <w:sz w:val="18"/>
                <w:szCs w:val="18"/>
              </w:rPr>
              <w:t>conformité</w:t>
            </w:r>
          </w:p>
        </w:tc>
      </w:tr>
      <w:tr w:rsidR="00717A31" w:rsidRPr="00A67961" w14:paraId="2470D100" w14:textId="77777777" w:rsidTr="003835D3">
        <w:trPr>
          <w:trHeight w:val="530"/>
          <w:jc w:val="center"/>
        </w:trPr>
        <w:tc>
          <w:tcPr>
            <w:tcW w:w="12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C9D34B" w14:textId="77777777" w:rsidR="00717A31" w:rsidRPr="00A67961" w:rsidRDefault="00717A31" w:rsidP="00717A31">
            <w:pPr>
              <w:jc w:val="center"/>
              <w:rPr>
                <w:rFonts w:ascii="Open Sans" w:hAnsi="Open Sans" w:cs="Open Sans"/>
                <w:sz w:val="18"/>
                <w:szCs w:val="18"/>
              </w:rPr>
            </w:pPr>
            <w:r w:rsidRPr="00A67961">
              <w:rPr>
                <w:rFonts w:ascii="Open Sans" w:hAnsi="Open Sans" w:cs="Open Sans"/>
                <w:sz w:val="18"/>
                <w:szCs w:val="18"/>
              </w:rPr>
              <w:t>7</w:t>
            </w:r>
          </w:p>
        </w:tc>
        <w:tc>
          <w:tcPr>
            <w:tcW w:w="25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BBB7CB" w14:textId="77777777" w:rsidR="00717A31" w:rsidRPr="00A67961" w:rsidRDefault="00717A31" w:rsidP="00717A31">
            <w:pPr>
              <w:jc w:val="left"/>
              <w:rPr>
                <w:rFonts w:ascii="Open Sans" w:hAnsi="Open Sans" w:cs="Open Sans"/>
                <w:sz w:val="18"/>
                <w:szCs w:val="18"/>
              </w:rPr>
            </w:pPr>
            <w:r w:rsidRPr="00A67961">
              <w:rPr>
                <w:rFonts w:ascii="Open Sans" w:hAnsi="Open Sans" w:cs="Open Sans"/>
                <w:sz w:val="18"/>
                <w:szCs w:val="18"/>
              </w:rPr>
              <w:t>Charcuterie tranchée - Andouille</w:t>
            </w:r>
          </w:p>
        </w:tc>
        <w:tc>
          <w:tcPr>
            <w:tcW w:w="388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86AE87" w14:textId="77777777" w:rsidR="00717A31" w:rsidRPr="00A67961" w:rsidRDefault="00717A31" w:rsidP="00717A31">
            <w:pPr>
              <w:jc w:val="left"/>
              <w:rPr>
                <w:rFonts w:ascii="Open Sans" w:hAnsi="Open Sans" w:cs="Open Sans"/>
                <w:sz w:val="18"/>
                <w:szCs w:val="18"/>
              </w:rPr>
            </w:pPr>
            <w:r w:rsidRPr="00A67961">
              <w:rPr>
                <w:rFonts w:ascii="Open Sans" w:hAnsi="Open Sans" w:cs="Open Sans"/>
                <w:sz w:val="18"/>
                <w:szCs w:val="18"/>
              </w:rPr>
              <w:t>Qualité conforme a minima au code des usages.</w:t>
            </w:r>
          </w:p>
        </w:tc>
        <w:tc>
          <w:tcPr>
            <w:tcW w:w="22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E24B55" w14:textId="496AF040" w:rsidR="00717A31" w:rsidRPr="00A67961" w:rsidRDefault="00717A31" w:rsidP="00151F78">
            <w:pPr>
              <w:jc w:val="center"/>
              <w:rPr>
                <w:rFonts w:ascii="Open Sans" w:hAnsi="Open Sans" w:cs="Open Sans"/>
                <w:sz w:val="18"/>
                <w:szCs w:val="18"/>
              </w:rPr>
            </w:pPr>
            <w:r w:rsidRPr="00794B32">
              <w:rPr>
                <w:rFonts w:ascii="Open Sans" w:hAnsi="Open Sans" w:cs="Open Sans"/>
                <w:b/>
                <w:bCs/>
                <w:sz w:val="18"/>
                <w:szCs w:val="18"/>
              </w:rPr>
              <w:t>Elément de conformité</w:t>
            </w:r>
          </w:p>
        </w:tc>
      </w:tr>
      <w:tr w:rsidR="00717A31" w:rsidRPr="00A67961" w14:paraId="20AA793F" w14:textId="77777777" w:rsidTr="003835D3">
        <w:trPr>
          <w:trHeight w:val="530"/>
          <w:jc w:val="center"/>
        </w:trPr>
        <w:tc>
          <w:tcPr>
            <w:tcW w:w="12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0EADAA" w14:textId="77777777" w:rsidR="00717A31" w:rsidRPr="00A67961" w:rsidRDefault="00717A31" w:rsidP="00717A31">
            <w:pPr>
              <w:jc w:val="center"/>
              <w:rPr>
                <w:rFonts w:ascii="Open Sans" w:hAnsi="Open Sans" w:cs="Open Sans"/>
                <w:sz w:val="18"/>
                <w:szCs w:val="18"/>
              </w:rPr>
            </w:pPr>
            <w:r w:rsidRPr="00A67961">
              <w:rPr>
                <w:rFonts w:ascii="Open Sans" w:hAnsi="Open Sans" w:cs="Open Sans"/>
                <w:sz w:val="18"/>
                <w:szCs w:val="18"/>
              </w:rPr>
              <w:t>8</w:t>
            </w:r>
          </w:p>
        </w:tc>
        <w:tc>
          <w:tcPr>
            <w:tcW w:w="25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29233C" w14:textId="77777777" w:rsidR="00717A31" w:rsidRPr="00A67961" w:rsidRDefault="00717A31" w:rsidP="00717A31">
            <w:pPr>
              <w:jc w:val="left"/>
              <w:rPr>
                <w:rFonts w:ascii="Open Sans" w:hAnsi="Open Sans" w:cs="Open Sans"/>
                <w:sz w:val="18"/>
                <w:szCs w:val="18"/>
              </w:rPr>
            </w:pPr>
            <w:r w:rsidRPr="00A67961">
              <w:rPr>
                <w:rFonts w:ascii="Open Sans" w:hAnsi="Open Sans" w:cs="Open Sans"/>
                <w:sz w:val="18"/>
                <w:szCs w:val="18"/>
              </w:rPr>
              <w:t>charcuterie tranchée - chorizo</w:t>
            </w:r>
          </w:p>
        </w:tc>
        <w:tc>
          <w:tcPr>
            <w:tcW w:w="388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396B6C" w14:textId="77777777" w:rsidR="00717A31" w:rsidRPr="00A67961" w:rsidRDefault="00717A31" w:rsidP="00717A31">
            <w:pPr>
              <w:jc w:val="left"/>
              <w:rPr>
                <w:rFonts w:ascii="Open Sans" w:hAnsi="Open Sans" w:cs="Open Sans"/>
                <w:sz w:val="18"/>
                <w:szCs w:val="18"/>
              </w:rPr>
            </w:pPr>
            <w:r w:rsidRPr="00A67961">
              <w:rPr>
                <w:rFonts w:ascii="Open Sans" w:hAnsi="Open Sans" w:cs="Open Sans"/>
                <w:sz w:val="18"/>
                <w:szCs w:val="18"/>
              </w:rPr>
              <w:t>Qualité conforme a minima au code des usages.</w:t>
            </w:r>
          </w:p>
        </w:tc>
        <w:tc>
          <w:tcPr>
            <w:tcW w:w="22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DAD1AB" w14:textId="6CE4DAE4" w:rsidR="00717A31" w:rsidRPr="00A67961" w:rsidRDefault="00717A31" w:rsidP="00151F78">
            <w:pPr>
              <w:jc w:val="center"/>
              <w:rPr>
                <w:rFonts w:ascii="Open Sans" w:hAnsi="Open Sans" w:cs="Open Sans"/>
                <w:sz w:val="18"/>
                <w:szCs w:val="18"/>
              </w:rPr>
            </w:pPr>
            <w:r w:rsidRPr="00794B32">
              <w:rPr>
                <w:rFonts w:ascii="Open Sans" w:hAnsi="Open Sans" w:cs="Open Sans"/>
                <w:b/>
                <w:bCs/>
                <w:sz w:val="18"/>
                <w:szCs w:val="18"/>
              </w:rPr>
              <w:t>Elément de conformité</w:t>
            </w:r>
          </w:p>
        </w:tc>
      </w:tr>
      <w:tr w:rsidR="00717A31" w:rsidRPr="00A67961" w14:paraId="38068B4A" w14:textId="77777777" w:rsidTr="003835D3">
        <w:trPr>
          <w:trHeight w:val="530"/>
          <w:jc w:val="center"/>
        </w:trPr>
        <w:tc>
          <w:tcPr>
            <w:tcW w:w="12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FA1D8F" w14:textId="77777777" w:rsidR="00717A31" w:rsidRPr="00A67961" w:rsidRDefault="00717A31" w:rsidP="00717A31">
            <w:pPr>
              <w:jc w:val="center"/>
              <w:rPr>
                <w:rFonts w:ascii="Open Sans" w:hAnsi="Open Sans" w:cs="Open Sans"/>
                <w:sz w:val="18"/>
                <w:szCs w:val="18"/>
              </w:rPr>
            </w:pPr>
            <w:r w:rsidRPr="00A67961">
              <w:rPr>
                <w:rFonts w:ascii="Open Sans" w:hAnsi="Open Sans" w:cs="Open Sans"/>
                <w:sz w:val="18"/>
                <w:szCs w:val="18"/>
              </w:rPr>
              <w:t>9</w:t>
            </w:r>
          </w:p>
        </w:tc>
        <w:tc>
          <w:tcPr>
            <w:tcW w:w="25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4CCF38" w14:textId="77777777" w:rsidR="00717A31" w:rsidRPr="00A67961" w:rsidRDefault="00717A31" w:rsidP="00717A31">
            <w:pPr>
              <w:jc w:val="left"/>
              <w:rPr>
                <w:rFonts w:ascii="Open Sans" w:hAnsi="Open Sans" w:cs="Open Sans"/>
                <w:sz w:val="18"/>
                <w:szCs w:val="18"/>
              </w:rPr>
            </w:pPr>
            <w:r w:rsidRPr="00A67961">
              <w:rPr>
                <w:rFonts w:ascii="Open Sans" w:hAnsi="Open Sans" w:cs="Open Sans"/>
                <w:sz w:val="18"/>
                <w:szCs w:val="18"/>
              </w:rPr>
              <w:t>Charcuterie tranchée - Mortadelle</w:t>
            </w:r>
          </w:p>
        </w:tc>
        <w:tc>
          <w:tcPr>
            <w:tcW w:w="388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1B649C6" w14:textId="77777777" w:rsidR="00717A31" w:rsidRPr="00A67961" w:rsidRDefault="00717A31" w:rsidP="00717A31">
            <w:pPr>
              <w:jc w:val="left"/>
              <w:rPr>
                <w:rFonts w:ascii="Open Sans" w:hAnsi="Open Sans" w:cs="Open Sans"/>
                <w:sz w:val="18"/>
                <w:szCs w:val="18"/>
              </w:rPr>
            </w:pPr>
            <w:r w:rsidRPr="00A67961">
              <w:rPr>
                <w:rFonts w:ascii="Open Sans" w:hAnsi="Open Sans" w:cs="Open Sans"/>
                <w:sz w:val="18"/>
                <w:szCs w:val="18"/>
              </w:rPr>
              <w:t>Qualité standard conforme a minima au code des usages.</w:t>
            </w:r>
          </w:p>
        </w:tc>
        <w:tc>
          <w:tcPr>
            <w:tcW w:w="22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38EDC6" w14:textId="132BB093" w:rsidR="00717A31" w:rsidRPr="00A67961" w:rsidRDefault="00717A31" w:rsidP="00151F78">
            <w:pPr>
              <w:jc w:val="center"/>
              <w:rPr>
                <w:rFonts w:ascii="Open Sans" w:hAnsi="Open Sans" w:cs="Open Sans"/>
                <w:sz w:val="18"/>
                <w:szCs w:val="18"/>
              </w:rPr>
            </w:pPr>
            <w:r w:rsidRPr="00794B32">
              <w:rPr>
                <w:rFonts w:ascii="Open Sans" w:hAnsi="Open Sans" w:cs="Open Sans"/>
                <w:b/>
                <w:bCs/>
                <w:sz w:val="18"/>
                <w:szCs w:val="18"/>
              </w:rPr>
              <w:t>Elément de conformité</w:t>
            </w:r>
          </w:p>
        </w:tc>
      </w:tr>
      <w:tr w:rsidR="00717A31" w:rsidRPr="00A67961" w14:paraId="6D661399" w14:textId="77777777" w:rsidTr="003835D3">
        <w:trPr>
          <w:trHeight w:val="530"/>
          <w:jc w:val="center"/>
        </w:trPr>
        <w:tc>
          <w:tcPr>
            <w:tcW w:w="12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1A5EDC" w14:textId="77777777" w:rsidR="00717A31" w:rsidRPr="00A67961" w:rsidRDefault="00717A31" w:rsidP="00717A31">
            <w:pPr>
              <w:jc w:val="center"/>
              <w:rPr>
                <w:rFonts w:ascii="Open Sans" w:hAnsi="Open Sans" w:cs="Open Sans"/>
                <w:sz w:val="18"/>
                <w:szCs w:val="18"/>
              </w:rPr>
            </w:pPr>
            <w:r w:rsidRPr="00A67961">
              <w:rPr>
                <w:rFonts w:ascii="Open Sans" w:hAnsi="Open Sans" w:cs="Open Sans"/>
                <w:sz w:val="18"/>
                <w:szCs w:val="18"/>
              </w:rPr>
              <w:t>10</w:t>
            </w:r>
          </w:p>
        </w:tc>
        <w:tc>
          <w:tcPr>
            <w:tcW w:w="25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B61AFB" w14:textId="77777777" w:rsidR="00717A31" w:rsidRPr="00A67961" w:rsidRDefault="00717A31" w:rsidP="00717A31">
            <w:pPr>
              <w:jc w:val="left"/>
              <w:rPr>
                <w:rFonts w:ascii="Open Sans" w:hAnsi="Open Sans" w:cs="Open Sans"/>
                <w:sz w:val="18"/>
                <w:szCs w:val="18"/>
              </w:rPr>
            </w:pPr>
            <w:r w:rsidRPr="00A67961">
              <w:rPr>
                <w:rFonts w:ascii="Open Sans" w:hAnsi="Open Sans" w:cs="Open Sans"/>
                <w:sz w:val="18"/>
                <w:szCs w:val="18"/>
              </w:rPr>
              <w:t>Charcuterie tranchée - Pâté de campagne</w:t>
            </w:r>
          </w:p>
        </w:tc>
        <w:tc>
          <w:tcPr>
            <w:tcW w:w="388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35C8CD" w14:textId="77777777" w:rsidR="00717A31" w:rsidRPr="00A67961" w:rsidRDefault="00717A31" w:rsidP="00717A31">
            <w:pPr>
              <w:jc w:val="left"/>
              <w:rPr>
                <w:rFonts w:ascii="Open Sans" w:hAnsi="Open Sans" w:cs="Open Sans"/>
                <w:sz w:val="18"/>
                <w:szCs w:val="18"/>
              </w:rPr>
            </w:pPr>
            <w:r w:rsidRPr="00A67961">
              <w:rPr>
                <w:rFonts w:ascii="Open Sans" w:hAnsi="Open Sans" w:cs="Open Sans"/>
                <w:sz w:val="18"/>
                <w:szCs w:val="18"/>
              </w:rPr>
              <w:t>Qualité supérieure conforme a minima au code des usages.</w:t>
            </w:r>
          </w:p>
        </w:tc>
        <w:tc>
          <w:tcPr>
            <w:tcW w:w="22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655475" w14:textId="3DA51FE7" w:rsidR="00717A31" w:rsidRPr="00A67961" w:rsidRDefault="00717A31" w:rsidP="00151F78">
            <w:pPr>
              <w:jc w:val="center"/>
              <w:rPr>
                <w:rFonts w:ascii="Open Sans" w:hAnsi="Open Sans" w:cs="Open Sans"/>
                <w:sz w:val="18"/>
                <w:szCs w:val="18"/>
              </w:rPr>
            </w:pPr>
            <w:r w:rsidRPr="00794B32">
              <w:rPr>
                <w:rFonts w:ascii="Open Sans" w:hAnsi="Open Sans" w:cs="Open Sans"/>
                <w:b/>
                <w:bCs/>
                <w:sz w:val="18"/>
                <w:szCs w:val="18"/>
              </w:rPr>
              <w:t>Elément de conformité</w:t>
            </w:r>
          </w:p>
        </w:tc>
      </w:tr>
      <w:tr w:rsidR="00717A31" w:rsidRPr="00A67961" w14:paraId="3EE90000" w14:textId="77777777" w:rsidTr="003835D3">
        <w:trPr>
          <w:trHeight w:val="530"/>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AC19B" w14:textId="77777777" w:rsidR="00717A31" w:rsidRPr="00A67961" w:rsidRDefault="00717A31" w:rsidP="00717A31">
            <w:pPr>
              <w:jc w:val="center"/>
              <w:rPr>
                <w:rFonts w:ascii="Open Sans" w:hAnsi="Open Sans" w:cs="Open Sans"/>
                <w:sz w:val="18"/>
                <w:szCs w:val="18"/>
              </w:rPr>
            </w:pPr>
            <w:r w:rsidRPr="00A67961">
              <w:rPr>
                <w:rFonts w:ascii="Open Sans" w:hAnsi="Open Sans" w:cs="Open Sans"/>
                <w:sz w:val="18"/>
                <w:szCs w:val="18"/>
              </w:rPr>
              <w:t>11</w:t>
            </w:r>
          </w:p>
        </w:tc>
        <w:tc>
          <w:tcPr>
            <w:tcW w:w="25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B215E0" w14:textId="77777777" w:rsidR="00717A31" w:rsidRPr="00A67961" w:rsidRDefault="00717A31" w:rsidP="00717A31">
            <w:pPr>
              <w:jc w:val="left"/>
              <w:rPr>
                <w:rFonts w:ascii="Open Sans" w:hAnsi="Open Sans" w:cs="Open Sans"/>
                <w:sz w:val="18"/>
                <w:szCs w:val="18"/>
              </w:rPr>
            </w:pPr>
            <w:r w:rsidRPr="00A67961">
              <w:rPr>
                <w:rFonts w:ascii="Open Sans" w:hAnsi="Open Sans" w:cs="Open Sans"/>
                <w:sz w:val="18"/>
                <w:szCs w:val="18"/>
              </w:rPr>
              <w:t>Charcuterie tranchée - Roulade</w:t>
            </w:r>
          </w:p>
        </w:tc>
        <w:tc>
          <w:tcPr>
            <w:tcW w:w="388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FDFF8D" w14:textId="77777777" w:rsidR="00717A31" w:rsidRPr="00A67961" w:rsidRDefault="00717A31" w:rsidP="00717A31">
            <w:pPr>
              <w:jc w:val="left"/>
              <w:rPr>
                <w:rFonts w:ascii="Open Sans" w:hAnsi="Open Sans" w:cs="Open Sans"/>
                <w:sz w:val="18"/>
                <w:szCs w:val="18"/>
              </w:rPr>
            </w:pPr>
            <w:r w:rsidRPr="00A67961">
              <w:rPr>
                <w:rFonts w:ascii="Open Sans" w:hAnsi="Open Sans" w:cs="Open Sans"/>
                <w:sz w:val="18"/>
                <w:szCs w:val="18"/>
              </w:rPr>
              <w:t>Qualité standard conforme a minima au code des usages.</w:t>
            </w:r>
          </w:p>
        </w:tc>
        <w:tc>
          <w:tcPr>
            <w:tcW w:w="22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41AF25" w14:textId="73503C0A" w:rsidR="00717A31" w:rsidRPr="00A67961" w:rsidRDefault="00717A31" w:rsidP="00151F78">
            <w:pPr>
              <w:jc w:val="center"/>
              <w:rPr>
                <w:rFonts w:ascii="Open Sans" w:hAnsi="Open Sans" w:cs="Open Sans"/>
                <w:sz w:val="18"/>
                <w:szCs w:val="18"/>
              </w:rPr>
            </w:pPr>
            <w:r w:rsidRPr="00794B32">
              <w:rPr>
                <w:rFonts w:ascii="Open Sans" w:hAnsi="Open Sans" w:cs="Open Sans"/>
                <w:b/>
                <w:bCs/>
                <w:sz w:val="18"/>
                <w:szCs w:val="18"/>
              </w:rPr>
              <w:t>Elément de conformité</w:t>
            </w:r>
          </w:p>
        </w:tc>
      </w:tr>
      <w:tr w:rsidR="00717A31" w:rsidRPr="00A67961" w14:paraId="5B739B06" w14:textId="77777777" w:rsidTr="003835D3">
        <w:trPr>
          <w:trHeight w:val="530"/>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B1C683" w14:textId="77777777" w:rsidR="00717A31" w:rsidRPr="00A67961" w:rsidRDefault="00717A31" w:rsidP="00717A31">
            <w:pPr>
              <w:jc w:val="center"/>
              <w:rPr>
                <w:rFonts w:ascii="Open Sans" w:hAnsi="Open Sans" w:cs="Open Sans"/>
                <w:sz w:val="18"/>
                <w:szCs w:val="18"/>
              </w:rPr>
            </w:pPr>
            <w:r w:rsidRPr="00A67961">
              <w:rPr>
                <w:rFonts w:ascii="Open Sans" w:hAnsi="Open Sans" w:cs="Open Sans"/>
                <w:sz w:val="18"/>
                <w:szCs w:val="18"/>
              </w:rPr>
              <w:lastRenderedPageBreak/>
              <w:t>12</w:t>
            </w:r>
          </w:p>
        </w:tc>
        <w:tc>
          <w:tcPr>
            <w:tcW w:w="25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194025" w14:textId="77777777" w:rsidR="00717A31" w:rsidRPr="00A67961" w:rsidRDefault="00717A31" w:rsidP="00717A31">
            <w:pPr>
              <w:jc w:val="left"/>
              <w:rPr>
                <w:rFonts w:ascii="Open Sans" w:hAnsi="Open Sans" w:cs="Open Sans"/>
                <w:sz w:val="18"/>
                <w:szCs w:val="18"/>
              </w:rPr>
            </w:pPr>
            <w:r w:rsidRPr="00A67961">
              <w:rPr>
                <w:rFonts w:ascii="Open Sans" w:hAnsi="Open Sans" w:cs="Open Sans"/>
                <w:sz w:val="18"/>
                <w:szCs w:val="18"/>
              </w:rPr>
              <w:t>Charcuterie tranchée - Salami danois</w:t>
            </w:r>
          </w:p>
        </w:tc>
        <w:tc>
          <w:tcPr>
            <w:tcW w:w="388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BE99E4" w14:textId="77777777" w:rsidR="00717A31" w:rsidRPr="00A67961" w:rsidRDefault="00717A31" w:rsidP="00717A31">
            <w:pPr>
              <w:jc w:val="left"/>
              <w:rPr>
                <w:rFonts w:ascii="Open Sans" w:hAnsi="Open Sans" w:cs="Open Sans"/>
                <w:sz w:val="18"/>
                <w:szCs w:val="18"/>
              </w:rPr>
            </w:pPr>
            <w:r w:rsidRPr="00A67961">
              <w:rPr>
                <w:rFonts w:ascii="Open Sans" w:hAnsi="Open Sans" w:cs="Open Sans"/>
                <w:sz w:val="18"/>
                <w:szCs w:val="18"/>
              </w:rPr>
              <w:t>Qualité standard conforme a minima au code des usages.</w:t>
            </w:r>
          </w:p>
        </w:tc>
        <w:tc>
          <w:tcPr>
            <w:tcW w:w="22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22A07C" w14:textId="1D7FBD0F" w:rsidR="00717A31" w:rsidRPr="00A67961" w:rsidRDefault="00717A31" w:rsidP="00151F78">
            <w:pPr>
              <w:jc w:val="center"/>
              <w:rPr>
                <w:rFonts w:ascii="Open Sans" w:hAnsi="Open Sans" w:cs="Open Sans"/>
                <w:sz w:val="18"/>
                <w:szCs w:val="18"/>
              </w:rPr>
            </w:pPr>
            <w:r w:rsidRPr="00794B32">
              <w:rPr>
                <w:rFonts w:ascii="Open Sans" w:hAnsi="Open Sans" w:cs="Open Sans"/>
                <w:b/>
                <w:bCs/>
                <w:sz w:val="18"/>
                <w:szCs w:val="18"/>
              </w:rPr>
              <w:t>Elément de conformité</w:t>
            </w:r>
          </w:p>
        </w:tc>
      </w:tr>
      <w:tr w:rsidR="00717A31" w:rsidRPr="00A67961" w14:paraId="648CB1E4" w14:textId="77777777" w:rsidTr="003835D3">
        <w:trPr>
          <w:trHeight w:val="530"/>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0F172F" w14:textId="77777777" w:rsidR="00717A31" w:rsidRPr="00A67961" w:rsidRDefault="00717A31" w:rsidP="00717A31">
            <w:pPr>
              <w:jc w:val="center"/>
              <w:rPr>
                <w:rFonts w:ascii="Open Sans" w:hAnsi="Open Sans" w:cs="Open Sans"/>
                <w:sz w:val="18"/>
                <w:szCs w:val="18"/>
              </w:rPr>
            </w:pPr>
            <w:r w:rsidRPr="00A67961">
              <w:rPr>
                <w:rFonts w:ascii="Open Sans" w:hAnsi="Open Sans" w:cs="Open Sans"/>
                <w:sz w:val="18"/>
                <w:szCs w:val="18"/>
              </w:rPr>
              <w:t>13</w:t>
            </w:r>
          </w:p>
        </w:tc>
        <w:tc>
          <w:tcPr>
            <w:tcW w:w="25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F95664" w14:textId="77777777" w:rsidR="00717A31" w:rsidRPr="00A67961" w:rsidRDefault="00717A31" w:rsidP="00717A31">
            <w:pPr>
              <w:jc w:val="left"/>
              <w:rPr>
                <w:rFonts w:ascii="Open Sans" w:hAnsi="Open Sans" w:cs="Open Sans"/>
                <w:sz w:val="18"/>
                <w:szCs w:val="18"/>
              </w:rPr>
            </w:pPr>
            <w:r w:rsidRPr="00A67961">
              <w:rPr>
                <w:rFonts w:ascii="Open Sans" w:hAnsi="Open Sans" w:cs="Open Sans"/>
                <w:sz w:val="18"/>
                <w:szCs w:val="18"/>
              </w:rPr>
              <w:t>Charcuterie tranchée - Saucisson à l'ail</w:t>
            </w:r>
          </w:p>
        </w:tc>
        <w:tc>
          <w:tcPr>
            <w:tcW w:w="388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741EF4" w14:textId="77777777" w:rsidR="00717A31" w:rsidRPr="00A67961" w:rsidRDefault="00717A31" w:rsidP="00717A31">
            <w:pPr>
              <w:jc w:val="left"/>
              <w:rPr>
                <w:rFonts w:ascii="Open Sans" w:hAnsi="Open Sans" w:cs="Open Sans"/>
                <w:sz w:val="18"/>
                <w:szCs w:val="18"/>
              </w:rPr>
            </w:pPr>
            <w:r w:rsidRPr="00A67961">
              <w:rPr>
                <w:rFonts w:ascii="Open Sans" w:hAnsi="Open Sans" w:cs="Open Sans"/>
                <w:sz w:val="18"/>
                <w:szCs w:val="18"/>
              </w:rPr>
              <w:t>Qualité supérieure conforme a minima au code des usages.</w:t>
            </w:r>
          </w:p>
        </w:tc>
        <w:tc>
          <w:tcPr>
            <w:tcW w:w="22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D474AC" w14:textId="25192558" w:rsidR="00717A31" w:rsidRPr="00A67961" w:rsidRDefault="00717A31" w:rsidP="00151F78">
            <w:pPr>
              <w:jc w:val="center"/>
              <w:rPr>
                <w:rFonts w:ascii="Open Sans" w:hAnsi="Open Sans" w:cs="Open Sans"/>
                <w:sz w:val="18"/>
                <w:szCs w:val="18"/>
              </w:rPr>
            </w:pPr>
            <w:r w:rsidRPr="00794B32">
              <w:rPr>
                <w:rFonts w:ascii="Open Sans" w:hAnsi="Open Sans" w:cs="Open Sans"/>
                <w:b/>
                <w:bCs/>
                <w:sz w:val="18"/>
                <w:szCs w:val="18"/>
              </w:rPr>
              <w:t>Elément de conformité</w:t>
            </w:r>
          </w:p>
        </w:tc>
      </w:tr>
      <w:tr w:rsidR="00A67961" w:rsidRPr="00A67961" w14:paraId="45005EDC" w14:textId="77777777" w:rsidTr="003835D3">
        <w:trPr>
          <w:trHeight w:val="530"/>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9155A4"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14</w:t>
            </w:r>
          </w:p>
        </w:tc>
        <w:tc>
          <w:tcPr>
            <w:tcW w:w="25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8F37F0" w14:textId="77777777"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Chorizo</w:t>
            </w:r>
          </w:p>
        </w:tc>
        <w:tc>
          <w:tcPr>
            <w:tcW w:w="388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61D757" w14:textId="1DFA81F4"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Qualité conforme a minima au code des usages.</w:t>
            </w:r>
          </w:p>
        </w:tc>
        <w:tc>
          <w:tcPr>
            <w:tcW w:w="22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8F06AF" w14:textId="1C5C9081" w:rsidR="00A67961" w:rsidRPr="00A67961" w:rsidRDefault="00717A31" w:rsidP="00151F78">
            <w:pPr>
              <w:jc w:val="center"/>
              <w:rPr>
                <w:rFonts w:ascii="Open Sans" w:hAnsi="Open Sans" w:cs="Open Sans"/>
                <w:sz w:val="18"/>
                <w:szCs w:val="18"/>
              </w:rPr>
            </w:pPr>
            <w:r w:rsidRPr="00717A31">
              <w:rPr>
                <w:rFonts w:ascii="Open Sans" w:hAnsi="Open Sans" w:cs="Open Sans"/>
                <w:b/>
                <w:bCs/>
                <w:sz w:val="18"/>
                <w:szCs w:val="18"/>
              </w:rPr>
              <w:t>Elément de conformité</w:t>
            </w:r>
          </w:p>
        </w:tc>
      </w:tr>
      <w:tr w:rsidR="00A67961" w:rsidRPr="00A67961" w14:paraId="73AB125E" w14:textId="77777777" w:rsidTr="003835D3">
        <w:trPr>
          <w:trHeight w:val="300"/>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3FE5B"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15</w:t>
            </w:r>
          </w:p>
        </w:tc>
        <w:tc>
          <w:tcPr>
            <w:tcW w:w="25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81BA21" w14:textId="77777777"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Chou à choucroute cuit</w:t>
            </w:r>
          </w:p>
        </w:tc>
        <w:tc>
          <w:tcPr>
            <w:tcW w:w="388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7AA4A1" w14:textId="77777777" w:rsidR="00717A31" w:rsidRDefault="00717A31" w:rsidP="00A67961">
            <w:pPr>
              <w:jc w:val="left"/>
              <w:rPr>
                <w:rFonts w:ascii="Open Sans" w:hAnsi="Open Sans" w:cs="Open Sans"/>
                <w:sz w:val="18"/>
                <w:szCs w:val="18"/>
              </w:rPr>
            </w:pPr>
            <w:r>
              <w:rPr>
                <w:rFonts w:ascii="Open Sans" w:hAnsi="Open Sans" w:cs="Open Sans"/>
                <w:sz w:val="18"/>
                <w:szCs w:val="18"/>
              </w:rPr>
              <w:t xml:space="preserve">En seau </w:t>
            </w:r>
          </w:p>
          <w:p w14:paraId="54CE725B" w14:textId="10B75669"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10-15kg</w:t>
            </w:r>
            <w:r w:rsidR="00717A31">
              <w:rPr>
                <w:rFonts w:ascii="Open Sans" w:hAnsi="Open Sans" w:cs="Open Sans"/>
                <w:sz w:val="18"/>
                <w:szCs w:val="18"/>
              </w:rPr>
              <w:t xml:space="preserve"> environ</w:t>
            </w:r>
          </w:p>
        </w:tc>
        <w:tc>
          <w:tcPr>
            <w:tcW w:w="22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05FC41" w14:textId="77777777" w:rsidR="00A67961" w:rsidRPr="00A67961" w:rsidRDefault="00A67961" w:rsidP="00151F78">
            <w:pPr>
              <w:jc w:val="center"/>
              <w:rPr>
                <w:rFonts w:ascii="Open Sans" w:hAnsi="Open Sans" w:cs="Open Sans"/>
                <w:sz w:val="18"/>
                <w:szCs w:val="18"/>
              </w:rPr>
            </w:pPr>
            <w:r w:rsidRPr="00A67961">
              <w:rPr>
                <w:rFonts w:ascii="Open Sans" w:hAnsi="Open Sans" w:cs="Open Sans"/>
                <w:sz w:val="18"/>
                <w:szCs w:val="18"/>
              </w:rPr>
              <w:t>Elément de jugement</w:t>
            </w:r>
          </w:p>
        </w:tc>
      </w:tr>
      <w:tr w:rsidR="00A67961" w:rsidRPr="00A67961" w14:paraId="39320CA1" w14:textId="77777777" w:rsidTr="003835D3">
        <w:trPr>
          <w:trHeight w:val="300"/>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EC884D"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16</w:t>
            </w:r>
          </w:p>
        </w:tc>
        <w:tc>
          <w:tcPr>
            <w:tcW w:w="25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35B809" w14:textId="77777777"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Dés de volaille cuits</w:t>
            </w:r>
          </w:p>
        </w:tc>
        <w:tc>
          <w:tcPr>
            <w:tcW w:w="388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E1DE61" w14:textId="77777777"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Blanc de dinde en dés, de qualité supérieure.</w:t>
            </w:r>
          </w:p>
        </w:tc>
        <w:tc>
          <w:tcPr>
            <w:tcW w:w="22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1CF00D" w14:textId="77777777" w:rsidR="00A67961" w:rsidRPr="00A67961" w:rsidRDefault="00A67961" w:rsidP="00151F78">
            <w:pPr>
              <w:jc w:val="center"/>
              <w:rPr>
                <w:rFonts w:ascii="Open Sans" w:hAnsi="Open Sans" w:cs="Open Sans"/>
                <w:sz w:val="18"/>
                <w:szCs w:val="18"/>
              </w:rPr>
            </w:pPr>
            <w:r w:rsidRPr="00A67961">
              <w:rPr>
                <w:rFonts w:ascii="Open Sans" w:hAnsi="Open Sans" w:cs="Open Sans"/>
                <w:sz w:val="18"/>
                <w:szCs w:val="18"/>
              </w:rPr>
              <w:t>Elément de jugement</w:t>
            </w:r>
          </w:p>
        </w:tc>
      </w:tr>
      <w:tr w:rsidR="00717A31" w:rsidRPr="00A67961" w14:paraId="073774E0" w14:textId="77777777" w:rsidTr="003835D3">
        <w:trPr>
          <w:trHeight w:val="530"/>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1B5846" w14:textId="77777777" w:rsidR="00717A31" w:rsidRPr="00A67961" w:rsidRDefault="00717A31" w:rsidP="00717A31">
            <w:pPr>
              <w:jc w:val="center"/>
              <w:rPr>
                <w:rFonts w:ascii="Open Sans" w:hAnsi="Open Sans" w:cs="Open Sans"/>
                <w:sz w:val="18"/>
                <w:szCs w:val="18"/>
              </w:rPr>
            </w:pPr>
            <w:r w:rsidRPr="00A67961">
              <w:rPr>
                <w:rFonts w:ascii="Open Sans" w:hAnsi="Open Sans" w:cs="Open Sans"/>
                <w:sz w:val="18"/>
                <w:szCs w:val="18"/>
              </w:rPr>
              <w:t>17</w:t>
            </w:r>
          </w:p>
        </w:tc>
        <w:tc>
          <w:tcPr>
            <w:tcW w:w="25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1662D3" w14:textId="77777777" w:rsidR="00717A31" w:rsidRPr="00A67961" w:rsidRDefault="00717A31" w:rsidP="00717A31">
            <w:pPr>
              <w:jc w:val="left"/>
              <w:rPr>
                <w:rFonts w:ascii="Open Sans" w:hAnsi="Open Sans" w:cs="Open Sans"/>
                <w:sz w:val="18"/>
                <w:szCs w:val="18"/>
              </w:rPr>
            </w:pPr>
            <w:r w:rsidRPr="00A67961">
              <w:rPr>
                <w:rFonts w:ascii="Open Sans" w:hAnsi="Open Sans" w:cs="Open Sans"/>
                <w:sz w:val="18"/>
                <w:szCs w:val="18"/>
              </w:rPr>
              <w:t>Fromage de tête</w:t>
            </w:r>
          </w:p>
        </w:tc>
        <w:tc>
          <w:tcPr>
            <w:tcW w:w="388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DA19FC" w14:textId="486F1427" w:rsidR="00717A31" w:rsidRPr="00A67961" w:rsidRDefault="00717A31" w:rsidP="00717A31">
            <w:pPr>
              <w:jc w:val="left"/>
              <w:rPr>
                <w:rFonts w:ascii="Open Sans" w:hAnsi="Open Sans" w:cs="Open Sans"/>
                <w:sz w:val="18"/>
                <w:szCs w:val="18"/>
              </w:rPr>
            </w:pPr>
            <w:r w:rsidRPr="00A67961">
              <w:rPr>
                <w:rFonts w:ascii="Open Sans" w:hAnsi="Open Sans" w:cs="Open Sans"/>
                <w:sz w:val="18"/>
                <w:szCs w:val="18"/>
              </w:rPr>
              <w:t>Qualité supérieure conforme a minima au code des usages.</w:t>
            </w:r>
          </w:p>
        </w:tc>
        <w:tc>
          <w:tcPr>
            <w:tcW w:w="22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23B084" w14:textId="68650584" w:rsidR="00717A31" w:rsidRPr="00A67961" w:rsidRDefault="00717A31" w:rsidP="00151F78">
            <w:pPr>
              <w:jc w:val="center"/>
              <w:rPr>
                <w:rFonts w:ascii="Open Sans" w:hAnsi="Open Sans" w:cs="Open Sans"/>
                <w:sz w:val="18"/>
                <w:szCs w:val="18"/>
              </w:rPr>
            </w:pPr>
            <w:r w:rsidRPr="00794B32">
              <w:rPr>
                <w:rFonts w:ascii="Open Sans" w:hAnsi="Open Sans" w:cs="Open Sans"/>
                <w:b/>
                <w:bCs/>
                <w:sz w:val="18"/>
                <w:szCs w:val="18"/>
              </w:rPr>
              <w:t>Elément de conformité</w:t>
            </w:r>
          </w:p>
        </w:tc>
      </w:tr>
      <w:tr w:rsidR="00717A31" w:rsidRPr="00A67961" w14:paraId="1EA1BE43" w14:textId="77777777" w:rsidTr="003835D3">
        <w:trPr>
          <w:trHeight w:val="530"/>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616582" w14:textId="0C228AB2" w:rsidR="00717A31" w:rsidRPr="00A67961" w:rsidRDefault="00717A31" w:rsidP="00717A31">
            <w:pPr>
              <w:jc w:val="center"/>
              <w:rPr>
                <w:rFonts w:ascii="Open Sans" w:hAnsi="Open Sans" w:cs="Open Sans"/>
                <w:sz w:val="18"/>
                <w:szCs w:val="18"/>
              </w:rPr>
            </w:pPr>
            <w:r>
              <w:rPr>
                <w:rFonts w:ascii="Open Sans" w:hAnsi="Open Sans" w:cs="Open Sans"/>
                <w:sz w:val="18"/>
                <w:szCs w:val="18"/>
              </w:rPr>
              <w:t>18</w:t>
            </w:r>
          </w:p>
        </w:tc>
        <w:tc>
          <w:tcPr>
            <w:tcW w:w="2596" w:type="dxa"/>
            <w:tcBorders>
              <w:top w:val="single" w:sz="4" w:space="0" w:color="auto"/>
              <w:left w:val="single" w:sz="4" w:space="0" w:color="auto"/>
              <w:bottom w:val="single" w:sz="4" w:space="0" w:color="auto"/>
              <w:right w:val="single" w:sz="4" w:space="0" w:color="auto"/>
            </w:tcBorders>
            <w:shd w:val="clear" w:color="000000" w:fill="FFFFFF"/>
            <w:vAlign w:val="center"/>
          </w:tcPr>
          <w:p w14:paraId="118018A7" w14:textId="6E82C250" w:rsidR="00717A31" w:rsidRPr="00A67961" w:rsidRDefault="00717A31" w:rsidP="00717A31">
            <w:pPr>
              <w:jc w:val="left"/>
              <w:rPr>
                <w:rFonts w:ascii="Open Sans" w:hAnsi="Open Sans" w:cs="Open Sans"/>
                <w:sz w:val="18"/>
                <w:szCs w:val="18"/>
              </w:rPr>
            </w:pPr>
            <w:r>
              <w:rPr>
                <w:rFonts w:ascii="Open Sans" w:hAnsi="Open Sans" w:cs="Open Sans"/>
                <w:sz w:val="18"/>
                <w:szCs w:val="18"/>
              </w:rPr>
              <w:t>Galantine</w:t>
            </w:r>
          </w:p>
        </w:tc>
        <w:tc>
          <w:tcPr>
            <w:tcW w:w="3886" w:type="dxa"/>
            <w:tcBorders>
              <w:top w:val="single" w:sz="4" w:space="0" w:color="auto"/>
              <w:left w:val="single" w:sz="4" w:space="0" w:color="auto"/>
              <w:bottom w:val="single" w:sz="4" w:space="0" w:color="auto"/>
              <w:right w:val="single" w:sz="4" w:space="0" w:color="auto"/>
            </w:tcBorders>
            <w:shd w:val="clear" w:color="000000" w:fill="FFFFFF"/>
            <w:vAlign w:val="center"/>
          </w:tcPr>
          <w:p w14:paraId="7A3E6BD9" w14:textId="069181A2" w:rsidR="00717A31" w:rsidRPr="00A67961" w:rsidRDefault="00717A31" w:rsidP="00717A31">
            <w:pPr>
              <w:jc w:val="left"/>
              <w:rPr>
                <w:rFonts w:ascii="Open Sans" w:hAnsi="Open Sans" w:cs="Open Sans"/>
                <w:sz w:val="18"/>
                <w:szCs w:val="18"/>
              </w:rPr>
            </w:pPr>
            <w:r w:rsidRPr="00A67961">
              <w:rPr>
                <w:rFonts w:ascii="Open Sans" w:hAnsi="Open Sans" w:cs="Open Sans"/>
                <w:sz w:val="18"/>
                <w:szCs w:val="18"/>
              </w:rPr>
              <w:t>Qualité supérieure conforme a minima au code des usages.</w:t>
            </w:r>
          </w:p>
        </w:tc>
        <w:tc>
          <w:tcPr>
            <w:tcW w:w="222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7BC51FA" w14:textId="1726CDD0" w:rsidR="00717A31" w:rsidRPr="00A67961" w:rsidRDefault="00717A31" w:rsidP="00151F78">
            <w:pPr>
              <w:jc w:val="center"/>
              <w:rPr>
                <w:rFonts w:ascii="Open Sans" w:hAnsi="Open Sans" w:cs="Open Sans"/>
                <w:sz w:val="18"/>
                <w:szCs w:val="18"/>
              </w:rPr>
            </w:pPr>
            <w:r w:rsidRPr="00794B32">
              <w:rPr>
                <w:rFonts w:ascii="Open Sans" w:hAnsi="Open Sans" w:cs="Open Sans"/>
                <w:b/>
                <w:bCs/>
                <w:sz w:val="18"/>
                <w:szCs w:val="18"/>
              </w:rPr>
              <w:t>Elément de conformité</w:t>
            </w:r>
          </w:p>
        </w:tc>
      </w:tr>
      <w:tr w:rsidR="00A67961" w:rsidRPr="00A67961" w14:paraId="6EEDA2F7" w14:textId="77777777" w:rsidTr="003835D3">
        <w:trPr>
          <w:trHeight w:val="290"/>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B5BCF2"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19</w:t>
            </w:r>
          </w:p>
        </w:tc>
        <w:tc>
          <w:tcPr>
            <w:tcW w:w="25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1E6F27" w14:textId="77777777"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Jambon sec</w:t>
            </w:r>
          </w:p>
        </w:tc>
        <w:tc>
          <w:tcPr>
            <w:tcW w:w="388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17A8ED" w14:textId="77777777" w:rsidR="00A67961" w:rsidRDefault="00A67961" w:rsidP="00A67961">
            <w:pPr>
              <w:jc w:val="left"/>
              <w:rPr>
                <w:rFonts w:ascii="Open Sans" w:hAnsi="Open Sans" w:cs="Open Sans"/>
                <w:sz w:val="18"/>
                <w:szCs w:val="18"/>
              </w:rPr>
            </w:pPr>
            <w:r w:rsidRPr="00A67961">
              <w:rPr>
                <w:rFonts w:ascii="Open Sans" w:hAnsi="Open Sans" w:cs="Open Sans"/>
                <w:sz w:val="18"/>
                <w:szCs w:val="18"/>
              </w:rPr>
              <w:t>Noix de jambon.</w:t>
            </w:r>
          </w:p>
          <w:p w14:paraId="3D922961" w14:textId="77777777" w:rsidR="00151F78" w:rsidRDefault="00151F78" w:rsidP="00A67961">
            <w:pPr>
              <w:jc w:val="left"/>
              <w:rPr>
                <w:rFonts w:ascii="Open Sans" w:hAnsi="Open Sans" w:cs="Open Sans"/>
                <w:sz w:val="18"/>
                <w:szCs w:val="18"/>
              </w:rPr>
            </w:pPr>
            <w:r w:rsidRPr="00A67961">
              <w:rPr>
                <w:rFonts w:ascii="Open Sans" w:hAnsi="Open Sans" w:cs="Open Sans"/>
                <w:sz w:val="18"/>
                <w:szCs w:val="18"/>
              </w:rPr>
              <w:t>Qualité standard conforme a minima au code des usages de la charcuterie.</w:t>
            </w:r>
          </w:p>
          <w:p w14:paraId="4C9AD979" w14:textId="2B4A338C" w:rsidR="00151F78" w:rsidRPr="00A67961" w:rsidRDefault="00151F78" w:rsidP="00A67961">
            <w:pPr>
              <w:jc w:val="left"/>
              <w:rPr>
                <w:rFonts w:ascii="Open Sans" w:hAnsi="Open Sans" w:cs="Open Sans"/>
                <w:sz w:val="18"/>
                <w:szCs w:val="18"/>
              </w:rPr>
            </w:pPr>
            <w:r w:rsidRPr="00A67961">
              <w:rPr>
                <w:rFonts w:ascii="Open Sans" w:hAnsi="Open Sans" w:cs="Open Sans"/>
                <w:sz w:val="18"/>
                <w:szCs w:val="18"/>
              </w:rPr>
              <w:t>Le couple pH/</w:t>
            </w:r>
            <w:proofErr w:type="spellStart"/>
            <w:r w:rsidRPr="00A67961">
              <w:rPr>
                <w:rFonts w:ascii="Open Sans" w:hAnsi="Open Sans" w:cs="Open Sans"/>
                <w:sz w:val="18"/>
                <w:szCs w:val="18"/>
              </w:rPr>
              <w:t>Aw</w:t>
            </w:r>
            <w:proofErr w:type="spellEnd"/>
            <w:r w:rsidRPr="00A67961">
              <w:rPr>
                <w:rFonts w:ascii="Open Sans" w:hAnsi="Open Sans" w:cs="Open Sans"/>
                <w:sz w:val="18"/>
                <w:szCs w:val="18"/>
              </w:rPr>
              <w:t xml:space="preserve"> placera le produit dans des zones de non croissance certaine de listeria monocytogenes selon le guide de bonnes pratiques hygiéniques des industries charcutières.</w:t>
            </w:r>
          </w:p>
        </w:tc>
        <w:tc>
          <w:tcPr>
            <w:tcW w:w="22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95DA89"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Elément de jugement</w:t>
            </w:r>
          </w:p>
        </w:tc>
      </w:tr>
      <w:tr w:rsidR="00A67961" w:rsidRPr="00A67961" w14:paraId="7A1D31A6" w14:textId="77777777" w:rsidTr="003835D3">
        <w:trPr>
          <w:trHeight w:val="520"/>
          <w:jc w:val="center"/>
        </w:trPr>
        <w:tc>
          <w:tcPr>
            <w:tcW w:w="12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7AD28F"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20</w:t>
            </w:r>
          </w:p>
        </w:tc>
        <w:tc>
          <w:tcPr>
            <w:tcW w:w="259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5ECC005" w14:textId="77777777"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Jambonneau cuit</w:t>
            </w:r>
          </w:p>
        </w:tc>
        <w:tc>
          <w:tcPr>
            <w:tcW w:w="388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8F5444" w14:textId="77777777"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Qualité standard conforme a minima au code des usages.</w:t>
            </w:r>
          </w:p>
        </w:tc>
        <w:tc>
          <w:tcPr>
            <w:tcW w:w="222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C50688" w14:textId="0999950E" w:rsidR="00717A31" w:rsidRPr="00717A31" w:rsidRDefault="00717A31" w:rsidP="0019665B">
            <w:pPr>
              <w:jc w:val="center"/>
              <w:rPr>
                <w:rFonts w:ascii="Open Sans" w:hAnsi="Open Sans" w:cs="Open Sans"/>
                <w:b/>
                <w:bCs/>
                <w:sz w:val="18"/>
                <w:szCs w:val="18"/>
              </w:rPr>
            </w:pPr>
            <w:r w:rsidRPr="00717A31">
              <w:rPr>
                <w:rFonts w:ascii="Open Sans" w:hAnsi="Open Sans" w:cs="Open Sans"/>
                <w:b/>
                <w:bCs/>
                <w:sz w:val="18"/>
                <w:szCs w:val="18"/>
              </w:rPr>
              <w:t>Elément de conformité</w:t>
            </w:r>
          </w:p>
          <w:p w14:paraId="2D17A6CE" w14:textId="77777777" w:rsidR="00151F78" w:rsidRDefault="00151F78" w:rsidP="0019665B">
            <w:pPr>
              <w:jc w:val="center"/>
              <w:rPr>
                <w:rFonts w:ascii="Open Sans" w:hAnsi="Open Sans" w:cs="Open Sans"/>
                <w:sz w:val="18"/>
                <w:szCs w:val="18"/>
              </w:rPr>
            </w:pPr>
          </w:p>
          <w:p w14:paraId="2D64CCE1" w14:textId="77777777" w:rsidR="00151F78" w:rsidRDefault="00A67961" w:rsidP="0019665B">
            <w:pPr>
              <w:jc w:val="center"/>
              <w:rPr>
                <w:rFonts w:ascii="Open Sans" w:hAnsi="Open Sans" w:cs="Open Sans"/>
                <w:sz w:val="18"/>
                <w:szCs w:val="18"/>
              </w:rPr>
            </w:pPr>
            <w:r w:rsidRPr="00A67961">
              <w:rPr>
                <w:rFonts w:ascii="Open Sans" w:hAnsi="Open Sans" w:cs="Open Sans"/>
                <w:sz w:val="18"/>
                <w:szCs w:val="18"/>
              </w:rPr>
              <w:t>Elément de jugement</w:t>
            </w:r>
          </w:p>
          <w:p w14:paraId="43A05D04" w14:textId="78FA1782" w:rsidR="0019665B" w:rsidRPr="00A67961" w:rsidRDefault="0019665B" w:rsidP="0019665B">
            <w:pPr>
              <w:jc w:val="center"/>
              <w:rPr>
                <w:rFonts w:ascii="Open Sans" w:hAnsi="Open Sans" w:cs="Open Sans"/>
                <w:sz w:val="18"/>
                <w:szCs w:val="18"/>
              </w:rPr>
            </w:pPr>
          </w:p>
        </w:tc>
      </w:tr>
      <w:tr w:rsidR="00A67961" w:rsidRPr="00A67961" w14:paraId="3FF4BDCD" w14:textId="77777777" w:rsidTr="003835D3">
        <w:trPr>
          <w:trHeight w:val="290"/>
          <w:jc w:val="center"/>
        </w:trPr>
        <w:tc>
          <w:tcPr>
            <w:tcW w:w="1200" w:type="dxa"/>
            <w:vMerge/>
            <w:tcBorders>
              <w:top w:val="single" w:sz="4" w:space="0" w:color="auto"/>
              <w:left w:val="single" w:sz="4" w:space="0" w:color="auto"/>
              <w:bottom w:val="single" w:sz="4" w:space="0" w:color="auto"/>
              <w:right w:val="single" w:sz="4" w:space="0" w:color="auto"/>
            </w:tcBorders>
            <w:vAlign w:val="center"/>
            <w:hideMark/>
          </w:tcPr>
          <w:p w14:paraId="4D06AD48" w14:textId="77777777" w:rsidR="00A67961" w:rsidRPr="00A67961" w:rsidRDefault="00A67961" w:rsidP="00A67961">
            <w:pPr>
              <w:jc w:val="left"/>
              <w:rPr>
                <w:rFonts w:ascii="Open Sans" w:hAnsi="Open Sans" w:cs="Open Sans"/>
                <w:sz w:val="18"/>
                <w:szCs w:val="18"/>
              </w:rPr>
            </w:pPr>
          </w:p>
        </w:tc>
        <w:tc>
          <w:tcPr>
            <w:tcW w:w="2596" w:type="dxa"/>
            <w:vMerge/>
            <w:tcBorders>
              <w:top w:val="single" w:sz="4" w:space="0" w:color="auto"/>
              <w:left w:val="single" w:sz="4" w:space="0" w:color="auto"/>
              <w:bottom w:val="single" w:sz="4" w:space="0" w:color="auto"/>
              <w:right w:val="single" w:sz="4" w:space="0" w:color="auto"/>
            </w:tcBorders>
            <w:vAlign w:val="center"/>
            <w:hideMark/>
          </w:tcPr>
          <w:p w14:paraId="1432864A" w14:textId="77777777" w:rsidR="00A67961" w:rsidRPr="00A67961" w:rsidRDefault="00A67961" w:rsidP="00A67961">
            <w:pPr>
              <w:jc w:val="left"/>
              <w:rPr>
                <w:rFonts w:ascii="Open Sans" w:hAnsi="Open Sans" w:cs="Open Sans"/>
                <w:sz w:val="18"/>
                <w:szCs w:val="18"/>
              </w:rPr>
            </w:pPr>
          </w:p>
        </w:tc>
        <w:tc>
          <w:tcPr>
            <w:tcW w:w="3886" w:type="dxa"/>
            <w:tcBorders>
              <w:top w:val="single" w:sz="4" w:space="0" w:color="auto"/>
              <w:left w:val="single" w:sz="4" w:space="0" w:color="auto"/>
              <w:right w:val="single" w:sz="4" w:space="0" w:color="auto"/>
            </w:tcBorders>
            <w:shd w:val="clear" w:color="000000" w:fill="FFFFFF"/>
            <w:vAlign w:val="center"/>
            <w:hideMark/>
          </w:tcPr>
          <w:p w14:paraId="71568445" w14:textId="77777777"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Sans couenne, dégraissé</w:t>
            </w:r>
          </w:p>
        </w:tc>
        <w:tc>
          <w:tcPr>
            <w:tcW w:w="2220" w:type="dxa"/>
            <w:vMerge/>
            <w:tcBorders>
              <w:top w:val="single" w:sz="4" w:space="0" w:color="auto"/>
              <w:left w:val="single" w:sz="4" w:space="0" w:color="auto"/>
              <w:bottom w:val="single" w:sz="4" w:space="0" w:color="auto"/>
              <w:right w:val="single" w:sz="4" w:space="0" w:color="auto"/>
            </w:tcBorders>
            <w:vAlign w:val="center"/>
            <w:hideMark/>
          </w:tcPr>
          <w:p w14:paraId="1F1D3E89" w14:textId="77777777" w:rsidR="00A67961" w:rsidRPr="00A67961" w:rsidRDefault="00A67961" w:rsidP="00A67961">
            <w:pPr>
              <w:jc w:val="left"/>
              <w:rPr>
                <w:rFonts w:ascii="Open Sans" w:hAnsi="Open Sans" w:cs="Open Sans"/>
                <w:sz w:val="18"/>
                <w:szCs w:val="18"/>
              </w:rPr>
            </w:pPr>
          </w:p>
        </w:tc>
      </w:tr>
      <w:tr w:rsidR="00A67961" w:rsidRPr="00A67961" w14:paraId="264F1AB6" w14:textId="77777777" w:rsidTr="003835D3">
        <w:trPr>
          <w:trHeight w:val="530"/>
          <w:jc w:val="center"/>
        </w:trPr>
        <w:tc>
          <w:tcPr>
            <w:tcW w:w="1200" w:type="dxa"/>
            <w:vMerge/>
            <w:tcBorders>
              <w:top w:val="single" w:sz="4" w:space="0" w:color="auto"/>
              <w:left w:val="single" w:sz="4" w:space="0" w:color="auto"/>
              <w:bottom w:val="single" w:sz="4" w:space="0" w:color="auto"/>
              <w:right w:val="single" w:sz="4" w:space="0" w:color="auto"/>
            </w:tcBorders>
            <w:vAlign w:val="center"/>
            <w:hideMark/>
          </w:tcPr>
          <w:p w14:paraId="2B222582" w14:textId="77777777" w:rsidR="00A67961" w:rsidRPr="00A67961" w:rsidRDefault="00A67961" w:rsidP="00A67961">
            <w:pPr>
              <w:jc w:val="left"/>
              <w:rPr>
                <w:rFonts w:ascii="Open Sans" w:hAnsi="Open Sans" w:cs="Open Sans"/>
                <w:sz w:val="18"/>
                <w:szCs w:val="18"/>
              </w:rPr>
            </w:pPr>
          </w:p>
        </w:tc>
        <w:tc>
          <w:tcPr>
            <w:tcW w:w="2596" w:type="dxa"/>
            <w:vMerge/>
            <w:tcBorders>
              <w:top w:val="single" w:sz="4" w:space="0" w:color="auto"/>
              <w:left w:val="single" w:sz="4" w:space="0" w:color="auto"/>
              <w:bottom w:val="single" w:sz="4" w:space="0" w:color="auto"/>
              <w:right w:val="single" w:sz="4" w:space="0" w:color="auto"/>
            </w:tcBorders>
            <w:vAlign w:val="center"/>
            <w:hideMark/>
          </w:tcPr>
          <w:p w14:paraId="5805C35E" w14:textId="77777777" w:rsidR="00A67961" w:rsidRPr="00A67961" w:rsidRDefault="00A67961" w:rsidP="00A67961">
            <w:pPr>
              <w:jc w:val="left"/>
              <w:rPr>
                <w:rFonts w:ascii="Open Sans" w:hAnsi="Open Sans" w:cs="Open Sans"/>
                <w:sz w:val="18"/>
                <w:szCs w:val="18"/>
              </w:rPr>
            </w:pPr>
          </w:p>
        </w:tc>
        <w:tc>
          <w:tcPr>
            <w:tcW w:w="3886" w:type="dxa"/>
            <w:tcBorders>
              <w:left w:val="single" w:sz="4" w:space="0" w:color="auto"/>
              <w:bottom w:val="single" w:sz="4" w:space="0" w:color="auto"/>
              <w:right w:val="single" w:sz="4" w:space="0" w:color="auto"/>
            </w:tcBorders>
            <w:shd w:val="clear" w:color="000000" w:fill="FFFFFF"/>
            <w:vAlign w:val="center"/>
            <w:hideMark/>
          </w:tcPr>
          <w:p w14:paraId="7024D080" w14:textId="77777777"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Forme poire ; une attention toute particulière au dégraissement du produit</w:t>
            </w:r>
          </w:p>
        </w:tc>
        <w:tc>
          <w:tcPr>
            <w:tcW w:w="2220" w:type="dxa"/>
            <w:vMerge/>
            <w:tcBorders>
              <w:top w:val="single" w:sz="4" w:space="0" w:color="auto"/>
              <w:left w:val="single" w:sz="4" w:space="0" w:color="auto"/>
              <w:bottom w:val="single" w:sz="4" w:space="0" w:color="auto"/>
              <w:right w:val="single" w:sz="4" w:space="0" w:color="auto"/>
            </w:tcBorders>
            <w:vAlign w:val="center"/>
            <w:hideMark/>
          </w:tcPr>
          <w:p w14:paraId="4F5FB928" w14:textId="77777777" w:rsidR="00A67961" w:rsidRPr="00A67961" w:rsidRDefault="00A67961" w:rsidP="00A67961">
            <w:pPr>
              <w:jc w:val="left"/>
              <w:rPr>
                <w:rFonts w:ascii="Open Sans" w:hAnsi="Open Sans" w:cs="Open Sans"/>
                <w:sz w:val="18"/>
                <w:szCs w:val="18"/>
              </w:rPr>
            </w:pPr>
          </w:p>
        </w:tc>
      </w:tr>
      <w:tr w:rsidR="00717A31" w:rsidRPr="00A67961" w14:paraId="6F099F4C" w14:textId="77777777" w:rsidTr="003835D3">
        <w:trPr>
          <w:trHeight w:val="530"/>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C0702A" w14:textId="77777777" w:rsidR="00717A31" w:rsidRPr="00A67961" w:rsidRDefault="00717A31" w:rsidP="00717A31">
            <w:pPr>
              <w:jc w:val="center"/>
              <w:rPr>
                <w:rFonts w:ascii="Open Sans" w:hAnsi="Open Sans" w:cs="Open Sans"/>
                <w:sz w:val="18"/>
                <w:szCs w:val="18"/>
              </w:rPr>
            </w:pPr>
            <w:r w:rsidRPr="00A67961">
              <w:rPr>
                <w:rFonts w:ascii="Open Sans" w:hAnsi="Open Sans" w:cs="Open Sans"/>
                <w:sz w:val="18"/>
                <w:szCs w:val="18"/>
              </w:rPr>
              <w:t>21</w:t>
            </w:r>
          </w:p>
        </w:tc>
        <w:tc>
          <w:tcPr>
            <w:tcW w:w="25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9BD000" w14:textId="77777777" w:rsidR="00717A31" w:rsidRPr="00A67961" w:rsidRDefault="00717A31" w:rsidP="00717A31">
            <w:pPr>
              <w:jc w:val="left"/>
              <w:rPr>
                <w:rFonts w:ascii="Open Sans" w:hAnsi="Open Sans" w:cs="Open Sans"/>
                <w:sz w:val="18"/>
                <w:szCs w:val="18"/>
              </w:rPr>
            </w:pPr>
            <w:r w:rsidRPr="00A67961">
              <w:rPr>
                <w:rFonts w:ascii="Open Sans" w:hAnsi="Open Sans" w:cs="Open Sans"/>
                <w:sz w:val="18"/>
                <w:szCs w:val="18"/>
              </w:rPr>
              <w:t>Poitrine fumée</w:t>
            </w:r>
          </w:p>
        </w:tc>
        <w:tc>
          <w:tcPr>
            <w:tcW w:w="388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877A8D" w14:textId="3CEAFBD5" w:rsidR="00717A31" w:rsidRPr="00A67961" w:rsidRDefault="00717A31" w:rsidP="00717A31">
            <w:pPr>
              <w:jc w:val="left"/>
              <w:rPr>
                <w:rFonts w:ascii="Open Sans" w:hAnsi="Open Sans" w:cs="Open Sans"/>
                <w:sz w:val="18"/>
                <w:szCs w:val="18"/>
              </w:rPr>
            </w:pPr>
            <w:r w:rsidRPr="00A67961">
              <w:rPr>
                <w:rFonts w:ascii="Open Sans" w:hAnsi="Open Sans" w:cs="Open Sans"/>
                <w:sz w:val="18"/>
                <w:szCs w:val="18"/>
              </w:rPr>
              <w:t>Qualité supérieure conforme a minima au code des usages.</w:t>
            </w:r>
          </w:p>
        </w:tc>
        <w:tc>
          <w:tcPr>
            <w:tcW w:w="22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7531F1" w14:textId="35450FEE" w:rsidR="00717A31" w:rsidRPr="00A67961" w:rsidRDefault="00717A31" w:rsidP="00151F78">
            <w:pPr>
              <w:jc w:val="center"/>
              <w:rPr>
                <w:rFonts w:ascii="Open Sans" w:hAnsi="Open Sans" w:cs="Open Sans"/>
                <w:sz w:val="18"/>
                <w:szCs w:val="18"/>
              </w:rPr>
            </w:pPr>
            <w:r w:rsidRPr="00794B32">
              <w:rPr>
                <w:rFonts w:ascii="Open Sans" w:hAnsi="Open Sans" w:cs="Open Sans"/>
                <w:b/>
                <w:bCs/>
                <w:sz w:val="18"/>
                <w:szCs w:val="18"/>
              </w:rPr>
              <w:t>Elément de conformité</w:t>
            </w:r>
          </w:p>
        </w:tc>
      </w:tr>
      <w:tr w:rsidR="00A67961" w:rsidRPr="00A67961" w14:paraId="3B2EE6D7" w14:textId="77777777" w:rsidTr="003835D3">
        <w:trPr>
          <w:trHeight w:val="520"/>
          <w:jc w:val="center"/>
        </w:trPr>
        <w:tc>
          <w:tcPr>
            <w:tcW w:w="12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12204"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22</w:t>
            </w:r>
          </w:p>
        </w:tc>
        <w:tc>
          <w:tcPr>
            <w:tcW w:w="259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AF2D395" w14:textId="77777777"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Merguez cuite</w:t>
            </w:r>
          </w:p>
        </w:tc>
        <w:tc>
          <w:tcPr>
            <w:tcW w:w="388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ABFD0E" w14:textId="364DED16"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Qualité standard conforme a minima au code des usages</w:t>
            </w:r>
          </w:p>
        </w:tc>
        <w:tc>
          <w:tcPr>
            <w:tcW w:w="222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5D3083" w14:textId="27662FCC" w:rsidR="00717A31" w:rsidRPr="00717A31" w:rsidRDefault="00717A31" w:rsidP="00A67961">
            <w:pPr>
              <w:jc w:val="center"/>
              <w:rPr>
                <w:rFonts w:ascii="Open Sans" w:hAnsi="Open Sans" w:cs="Open Sans"/>
                <w:b/>
                <w:bCs/>
                <w:sz w:val="18"/>
                <w:szCs w:val="18"/>
              </w:rPr>
            </w:pPr>
            <w:r w:rsidRPr="00717A31">
              <w:rPr>
                <w:rFonts w:ascii="Open Sans" w:hAnsi="Open Sans" w:cs="Open Sans"/>
                <w:b/>
                <w:bCs/>
                <w:sz w:val="18"/>
                <w:szCs w:val="18"/>
              </w:rPr>
              <w:t>Elément de conformité</w:t>
            </w:r>
          </w:p>
          <w:p w14:paraId="7FBE8F8C" w14:textId="77777777" w:rsidR="00717A31" w:rsidRDefault="00717A31" w:rsidP="00A67961">
            <w:pPr>
              <w:jc w:val="center"/>
              <w:rPr>
                <w:rFonts w:ascii="Open Sans" w:hAnsi="Open Sans" w:cs="Open Sans"/>
                <w:sz w:val="18"/>
                <w:szCs w:val="18"/>
              </w:rPr>
            </w:pPr>
          </w:p>
          <w:p w14:paraId="7117DAB9" w14:textId="6B1AD732"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Elément de jugement</w:t>
            </w:r>
          </w:p>
        </w:tc>
      </w:tr>
      <w:tr w:rsidR="00A67961" w:rsidRPr="00A67961" w14:paraId="13EEBEA9" w14:textId="77777777" w:rsidTr="003835D3">
        <w:trPr>
          <w:trHeight w:val="300"/>
          <w:jc w:val="center"/>
        </w:trPr>
        <w:tc>
          <w:tcPr>
            <w:tcW w:w="1200" w:type="dxa"/>
            <w:vMerge/>
            <w:tcBorders>
              <w:top w:val="single" w:sz="4" w:space="0" w:color="auto"/>
              <w:left w:val="single" w:sz="4" w:space="0" w:color="auto"/>
              <w:bottom w:val="single" w:sz="4" w:space="0" w:color="auto"/>
              <w:right w:val="single" w:sz="4" w:space="0" w:color="auto"/>
            </w:tcBorders>
            <w:vAlign w:val="center"/>
            <w:hideMark/>
          </w:tcPr>
          <w:p w14:paraId="115A94DC" w14:textId="77777777" w:rsidR="00A67961" w:rsidRPr="00A67961" w:rsidRDefault="00A67961" w:rsidP="00A67961">
            <w:pPr>
              <w:jc w:val="left"/>
              <w:rPr>
                <w:rFonts w:ascii="Open Sans" w:hAnsi="Open Sans" w:cs="Open Sans"/>
                <w:sz w:val="18"/>
                <w:szCs w:val="18"/>
              </w:rPr>
            </w:pPr>
          </w:p>
        </w:tc>
        <w:tc>
          <w:tcPr>
            <w:tcW w:w="2596" w:type="dxa"/>
            <w:vMerge/>
            <w:tcBorders>
              <w:top w:val="single" w:sz="4" w:space="0" w:color="auto"/>
              <w:left w:val="single" w:sz="4" w:space="0" w:color="auto"/>
              <w:bottom w:val="single" w:sz="4" w:space="0" w:color="auto"/>
              <w:right w:val="single" w:sz="4" w:space="0" w:color="auto"/>
            </w:tcBorders>
            <w:vAlign w:val="center"/>
            <w:hideMark/>
          </w:tcPr>
          <w:p w14:paraId="5B0D6BBA" w14:textId="77777777" w:rsidR="00A67961" w:rsidRPr="00A67961" w:rsidRDefault="00A67961" w:rsidP="00A67961">
            <w:pPr>
              <w:jc w:val="left"/>
              <w:rPr>
                <w:rFonts w:ascii="Open Sans" w:hAnsi="Open Sans" w:cs="Open Sans"/>
                <w:sz w:val="18"/>
                <w:szCs w:val="18"/>
              </w:rPr>
            </w:pPr>
          </w:p>
        </w:tc>
        <w:tc>
          <w:tcPr>
            <w:tcW w:w="388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EA9411" w14:textId="668D255B" w:rsidR="00A67961" w:rsidRPr="00A67961" w:rsidRDefault="00717A31" w:rsidP="00A67961">
            <w:pPr>
              <w:jc w:val="left"/>
              <w:rPr>
                <w:rFonts w:ascii="Open Sans" w:hAnsi="Open Sans" w:cs="Open Sans"/>
                <w:sz w:val="18"/>
                <w:szCs w:val="18"/>
              </w:rPr>
            </w:pPr>
            <w:r w:rsidRPr="00A67961">
              <w:rPr>
                <w:rFonts w:ascii="Open Sans" w:hAnsi="Open Sans" w:cs="Open Sans"/>
                <w:sz w:val="18"/>
                <w:szCs w:val="18"/>
              </w:rPr>
              <w:t>40 à 50g.</w:t>
            </w:r>
            <w:r>
              <w:rPr>
                <w:rFonts w:ascii="Open Sans" w:hAnsi="Open Sans" w:cs="Open Sans"/>
                <w:sz w:val="18"/>
                <w:szCs w:val="18"/>
              </w:rPr>
              <w:t xml:space="preserve"> </w:t>
            </w:r>
            <w:r w:rsidR="00A67961" w:rsidRPr="00A67961">
              <w:rPr>
                <w:rFonts w:ascii="Open Sans" w:hAnsi="Open Sans" w:cs="Open Sans"/>
                <w:sz w:val="18"/>
                <w:szCs w:val="18"/>
              </w:rPr>
              <w:t>Souhaitée pré marquée.</w:t>
            </w:r>
          </w:p>
        </w:tc>
        <w:tc>
          <w:tcPr>
            <w:tcW w:w="2220" w:type="dxa"/>
            <w:vMerge/>
            <w:tcBorders>
              <w:top w:val="single" w:sz="4" w:space="0" w:color="auto"/>
              <w:left w:val="single" w:sz="4" w:space="0" w:color="auto"/>
              <w:bottom w:val="single" w:sz="4" w:space="0" w:color="auto"/>
              <w:right w:val="single" w:sz="4" w:space="0" w:color="auto"/>
            </w:tcBorders>
            <w:vAlign w:val="center"/>
            <w:hideMark/>
          </w:tcPr>
          <w:p w14:paraId="3E3F0D51" w14:textId="77777777" w:rsidR="00A67961" w:rsidRPr="00A67961" w:rsidRDefault="00A67961" w:rsidP="00A67961">
            <w:pPr>
              <w:jc w:val="left"/>
              <w:rPr>
                <w:rFonts w:ascii="Open Sans" w:hAnsi="Open Sans" w:cs="Open Sans"/>
                <w:sz w:val="18"/>
                <w:szCs w:val="18"/>
              </w:rPr>
            </w:pPr>
          </w:p>
        </w:tc>
      </w:tr>
      <w:tr w:rsidR="00A67961" w:rsidRPr="00A67961" w14:paraId="7229E77A" w14:textId="77777777" w:rsidTr="003835D3">
        <w:trPr>
          <w:trHeight w:val="780"/>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511E4"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23</w:t>
            </w:r>
          </w:p>
        </w:tc>
        <w:tc>
          <w:tcPr>
            <w:tcW w:w="25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5C3005" w14:textId="77777777"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Mousse de canard</w:t>
            </w:r>
          </w:p>
        </w:tc>
        <w:tc>
          <w:tcPr>
            <w:tcW w:w="388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1EFC0A" w14:textId="77777777" w:rsidR="00A67961" w:rsidRDefault="00A67961" w:rsidP="00A67961">
            <w:pPr>
              <w:jc w:val="left"/>
              <w:rPr>
                <w:rFonts w:ascii="Open Sans" w:hAnsi="Open Sans" w:cs="Open Sans"/>
                <w:sz w:val="18"/>
                <w:szCs w:val="18"/>
              </w:rPr>
            </w:pPr>
            <w:r w:rsidRPr="00A67961">
              <w:rPr>
                <w:rFonts w:ascii="Open Sans" w:hAnsi="Open Sans" w:cs="Open Sans"/>
                <w:sz w:val="18"/>
                <w:szCs w:val="18"/>
              </w:rPr>
              <w:t>La qualité organoleptique primordiale ; facile à trancher et en conditionnement de 1,5kg +/-10% maximum.</w:t>
            </w:r>
          </w:p>
          <w:p w14:paraId="13AB01A4" w14:textId="05E372CD" w:rsidR="00151F78" w:rsidRPr="00A67961" w:rsidRDefault="00151F78" w:rsidP="00A67961">
            <w:pPr>
              <w:jc w:val="left"/>
              <w:rPr>
                <w:rFonts w:ascii="Open Sans" w:hAnsi="Open Sans" w:cs="Open Sans"/>
                <w:sz w:val="18"/>
                <w:szCs w:val="18"/>
              </w:rPr>
            </w:pPr>
            <w:r w:rsidRPr="00A67961">
              <w:rPr>
                <w:rFonts w:ascii="Open Sans" w:hAnsi="Open Sans" w:cs="Open Sans"/>
                <w:sz w:val="18"/>
                <w:szCs w:val="18"/>
              </w:rPr>
              <w:t>La texture doit permettre au produit d'être tartinable (texture lisse).</w:t>
            </w:r>
          </w:p>
        </w:tc>
        <w:tc>
          <w:tcPr>
            <w:tcW w:w="22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6AB18B"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Elément de jugement</w:t>
            </w:r>
          </w:p>
        </w:tc>
      </w:tr>
      <w:tr w:rsidR="00A67961" w:rsidRPr="00A67961" w14:paraId="4FF57505" w14:textId="77777777" w:rsidTr="003835D3">
        <w:trPr>
          <w:trHeight w:val="780"/>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F6623C"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24</w:t>
            </w:r>
          </w:p>
        </w:tc>
        <w:tc>
          <w:tcPr>
            <w:tcW w:w="25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23577D" w14:textId="77777777"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Pâté de campagne</w:t>
            </w:r>
          </w:p>
        </w:tc>
        <w:tc>
          <w:tcPr>
            <w:tcW w:w="388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6693A4" w14:textId="77777777" w:rsidR="00A67961" w:rsidRDefault="00A67961" w:rsidP="00A67961">
            <w:pPr>
              <w:jc w:val="left"/>
              <w:rPr>
                <w:rFonts w:ascii="Open Sans" w:hAnsi="Open Sans" w:cs="Open Sans"/>
                <w:sz w:val="18"/>
                <w:szCs w:val="18"/>
              </w:rPr>
            </w:pPr>
            <w:r w:rsidRPr="00A67961">
              <w:rPr>
                <w:rFonts w:ascii="Open Sans" w:hAnsi="Open Sans" w:cs="Open Sans"/>
                <w:sz w:val="18"/>
                <w:szCs w:val="18"/>
              </w:rPr>
              <w:t>La qualité organoleptique primordiale ; facile à trancher et en conditionnement de 1,5kg +/-10% maximum.</w:t>
            </w:r>
          </w:p>
          <w:p w14:paraId="10E01906" w14:textId="5AC4E716" w:rsidR="00151F78" w:rsidRPr="00A67961" w:rsidRDefault="00151F78" w:rsidP="00A67961">
            <w:pPr>
              <w:jc w:val="left"/>
              <w:rPr>
                <w:rFonts w:ascii="Open Sans" w:hAnsi="Open Sans" w:cs="Open Sans"/>
                <w:sz w:val="18"/>
                <w:szCs w:val="18"/>
              </w:rPr>
            </w:pPr>
            <w:r>
              <w:rPr>
                <w:rFonts w:ascii="Open Sans" w:hAnsi="Open Sans" w:cs="Open Sans"/>
                <w:sz w:val="18"/>
                <w:szCs w:val="18"/>
              </w:rPr>
              <w:t>L</w:t>
            </w:r>
            <w:r w:rsidRPr="00A67961">
              <w:rPr>
                <w:rFonts w:ascii="Open Sans" w:hAnsi="Open Sans" w:cs="Open Sans"/>
                <w:sz w:val="18"/>
                <w:szCs w:val="18"/>
              </w:rPr>
              <w:t>a texture doit permettre au pâté d'être tartinable.</w:t>
            </w:r>
          </w:p>
        </w:tc>
        <w:tc>
          <w:tcPr>
            <w:tcW w:w="22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2CC104"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Elément de jugement</w:t>
            </w:r>
          </w:p>
        </w:tc>
      </w:tr>
      <w:tr w:rsidR="00A67961" w:rsidRPr="00A67961" w14:paraId="056C7B93" w14:textId="77777777" w:rsidTr="003835D3">
        <w:trPr>
          <w:trHeight w:val="780"/>
          <w:jc w:val="center"/>
        </w:trPr>
        <w:tc>
          <w:tcPr>
            <w:tcW w:w="12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227533"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25</w:t>
            </w:r>
          </w:p>
        </w:tc>
        <w:tc>
          <w:tcPr>
            <w:tcW w:w="25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F6EEE1" w14:textId="77777777"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Pâté de foie</w:t>
            </w:r>
          </w:p>
        </w:tc>
        <w:tc>
          <w:tcPr>
            <w:tcW w:w="388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C614DE" w14:textId="77777777" w:rsidR="00A67961" w:rsidRDefault="00A67961" w:rsidP="00A67961">
            <w:pPr>
              <w:jc w:val="left"/>
              <w:rPr>
                <w:rFonts w:ascii="Open Sans" w:hAnsi="Open Sans" w:cs="Open Sans"/>
                <w:sz w:val="18"/>
                <w:szCs w:val="18"/>
              </w:rPr>
            </w:pPr>
            <w:r w:rsidRPr="00A67961">
              <w:rPr>
                <w:rFonts w:ascii="Open Sans" w:hAnsi="Open Sans" w:cs="Open Sans"/>
                <w:sz w:val="18"/>
                <w:szCs w:val="18"/>
              </w:rPr>
              <w:t>La qualité organoleptique primordiale ; facile à trancher et en conditionnement de 1,5kg +/-10% maximum.</w:t>
            </w:r>
          </w:p>
          <w:p w14:paraId="12372746" w14:textId="517DB592" w:rsidR="00151F78" w:rsidRPr="00A67961" w:rsidRDefault="00151F78" w:rsidP="00A67961">
            <w:pPr>
              <w:jc w:val="left"/>
              <w:rPr>
                <w:rFonts w:ascii="Open Sans" w:hAnsi="Open Sans" w:cs="Open Sans"/>
                <w:sz w:val="18"/>
                <w:szCs w:val="18"/>
              </w:rPr>
            </w:pPr>
            <w:r w:rsidRPr="00A67961">
              <w:rPr>
                <w:rFonts w:ascii="Open Sans" w:hAnsi="Open Sans" w:cs="Open Sans"/>
                <w:sz w:val="18"/>
                <w:szCs w:val="18"/>
              </w:rPr>
              <w:t>La texture doit permettre au pâté d'être tartinable (texture lisse).</w:t>
            </w:r>
          </w:p>
        </w:tc>
        <w:tc>
          <w:tcPr>
            <w:tcW w:w="22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EA73E1"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Elément de jugement</w:t>
            </w:r>
          </w:p>
        </w:tc>
      </w:tr>
      <w:tr w:rsidR="00A67961" w:rsidRPr="00A67961" w14:paraId="5B5450C7" w14:textId="77777777" w:rsidTr="003835D3">
        <w:trPr>
          <w:trHeight w:val="780"/>
          <w:jc w:val="center"/>
        </w:trPr>
        <w:tc>
          <w:tcPr>
            <w:tcW w:w="12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1E76E8"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26</w:t>
            </w:r>
          </w:p>
        </w:tc>
        <w:tc>
          <w:tcPr>
            <w:tcW w:w="25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C47082" w14:textId="77777777"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Pâté lapin</w:t>
            </w:r>
          </w:p>
        </w:tc>
        <w:tc>
          <w:tcPr>
            <w:tcW w:w="388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ECEAB3" w14:textId="77777777" w:rsidR="00A67961" w:rsidRDefault="00A67961" w:rsidP="00A67961">
            <w:pPr>
              <w:jc w:val="left"/>
              <w:rPr>
                <w:rFonts w:ascii="Open Sans" w:hAnsi="Open Sans" w:cs="Open Sans"/>
                <w:sz w:val="18"/>
                <w:szCs w:val="18"/>
              </w:rPr>
            </w:pPr>
            <w:r w:rsidRPr="00A67961">
              <w:rPr>
                <w:rFonts w:ascii="Open Sans" w:hAnsi="Open Sans" w:cs="Open Sans"/>
                <w:sz w:val="18"/>
                <w:szCs w:val="18"/>
              </w:rPr>
              <w:t>La qualité organoleptique primordiale ; facile à trancher et en conditionnement de 1.5kg +/-10% maximum.</w:t>
            </w:r>
          </w:p>
          <w:p w14:paraId="591CF6FA" w14:textId="2DA2FE48" w:rsidR="00151F78" w:rsidRPr="00A67961" w:rsidRDefault="00151F78" w:rsidP="00A67961">
            <w:pPr>
              <w:jc w:val="left"/>
              <w:rPr>
                <w:rFonts w:ascii="Open Sans" w:hAnsi="Open Sans" w:cs="Open Sans"/>
                <w:sz w:val="18"/>
                <w:szCs w:val="18"/>
              </w:rPr>
            </w:pPr>
            <w:r w:rsidRPr="00A67961">
              <w:rPr>
                <w:rFonts w:ascii="Open Sans" w:hAnsi="Open Sans" w:cs="Open Sans"/>
                <w:sz w:val="18"/>
                <w:szCs w:val="18"/>
              </w:rPr>
              <w:t>La texture doit permettre au pâté d'être tartinable.</w:t>
            </w:r>
          </w:p>
        </w:tc>
        <w:tc>
          <w:tcPr>
            <w:tcW w:w="22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3BC729"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Elément de jugement</w:t>
            </w:r>
          </w:p>
        </w:tc>
      </w:tr>
      <w:tr w:rsidR="00A67961" w:rsidRPr="00A67961" w14:paraId="5ADA0BB4" w14:textId="77777777" w:rsidTr="003835D3">
        <w:trPr>
          <w:trHeight w:val="520"/>
          <w:jc w:val="center"/>
        </w:trPr>
        <w:tc>
          <w:tcPr>
            <w:tcW w:w="12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CE5DE8"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lastRenderedPageBreak/>
              <w:t>27</w:t>
            </w:r>
          </w:p>
        </w:tc>
        <w:tc>
          <w:tcPr>
            <w:tcW w:w="25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F55D01" w14:textId="77777777"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Pâté en croûte qualité supérieure</w:t>
            </w:r>
          </w:p>
        </w:tc>
        <w:tc>
          <w:tcPr>
            <w:tcW w:w="388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DA3715" w14:textId="77777777" w:rsidR="00A67961" w:rsidRDefault="00A67961" w:rsidP="00A67961">
            <w:pPr>
              <w:jc w:val="left"/>
              <w:rPr>
                <w:rFonts w:ascii="Open Sans" w:hAnsi="Open Sans" w:cs="Open Sans"/>
                <w:sz w:val="18"/>
                <w:szCs w:val="18"/>
              </w:rPr>
            </w:pPr>
            <w:r w:rsidRPr="00A67961">
              <w:rPr>
                <w:rFonts w:ascii="Open Sans" w:hAnsi="Open Sans" w:cs="Open Sans"/>
                <w:sz w:val="18"/>
                <w:szCs w:val="18"/>
              </w:rPr>
              <w:t>Qualité supérieure conforme a minima au code des usages.</w:t>
            </w:r>
          </w:p>
          <w:p w14:paraId="61FDD364" w14:textId="489741F6" w:rsidR="00151F78" w:rsidRPr="00A67961" w:rsidRDefault="00151F78" w:rsidP="00A67961">
            <w:pPr>
              <w:jc w:val="left"/>
              <w:rPr>
                <w:rFonts w:ascii="Open Sans" w:hAnsi="Open Sans" w:cs="Open Sans"/>
                <w:sz w:val="18"/>
                <w:szCs w:val="18"/>
              </w:rPr>
            </w:pPr>
            <w:r w:rsidRPr="00A67961">
              <w:rPr>
                <w:rFonts w:ascii="Open Sans" w:hAnsi="Open Sans" w:cs="Open Sans"/>
                <w:sz w:val="18"/>
                <w:szCs w:val="18"/>
              </w:rPr>
              <w:t>Tranches de 45g +/-10%.</w:t>
            </w:r>
          </w:p>
        </w:tc>
        <w:tc>
          <w:tcPr>
            <w:tcW w:w="22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A3900C"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Elément de jugement</w:t>
            </w:r>
          </w:p>
        </w:tc>
      </w:tr>
      <w:tr w:rsidR="00A67961" w:rsidRPr="00A67961" w14:paraId="1A9A3743" w14:textId="77777777" w:rsidTr="003835D3">
        <w:trPr>
          <w:trHeight w:val="500"/>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7EF8F"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28</w:t>
            </w:r>
          </w:p>
        </w:tc>
        <w:tc>
          <w:tcPr>
            <w:tcW w:w="25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DDF984" w14:textId="77777777"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Lardon fumé</w:t>
            </w:r>
          </w:p>
        </w:tc>
        <w:tc>
          <w:tcPr>
            <w:tcW w:w="388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BA427B" w14:textId="77777777"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Qualité standard conforme a minima au code des usages.</w:t>
            </w:r>
          </w:p>
        </w:tc>
        <w:tc>
          <w:tcPr>
            <w:tcW w:w="22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95102C" w14:textId="6DCA43DF" w:rsidR="00A67961" w:rsidRPr="00151F78" w:rsidRDefault="00C85AD9" w:rsidP="00151F78">
            <w:pPr>
              <w:jc w:val="center"/>
              <w:rPr>
                <w:rFonts w:ascii="Open Sans" w:hAnsi="Open Sans" w:cs="Open Sans"/>
                <w:b/>
                <w:bCs/>
                <w:sz w:val="18"/>
                <w:szCs w:val="18"/>
              </w:rPr>
            </w:pPr>
            <w:r w:rsidRPr="00C85AD9">
              <w:rPr>
                <w:rFonts w:ascii="Open Sans" w:hAnsi="Open Sans" w:cs="Open Sans"/>
                <w:b/>
                <w:bCs/>
                <w:sz w:val="18"/>
                <w:szCs w:val="18"/>
              </w:rPr>
              <w:t>Elément de conformité</w:t>
            </w:r>
          </w:p>
        </w:tc>
      </w:tr>
      <w:tr w:rsidR="00A67961" w:rsidRPr="00A67961" w14:paraId="3698FF8A" w14:textId="77777777" w:rsidTr="003835D3">
        <w:trPr>
          <w:trHeight w:val="780"/>
          <w:jc w:val="center"/>
        </w:trPr>
        <w:tc>
          <w:tcPr>
            <w:tcW w:w="12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46BF90"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29</w:t>
            </w:r>
          </w:p>
        </w:tc>
        <w:tc>
          <w:tcPr>
            <w:tcW w:w="25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A2FAFF6" w14:textId="77777777"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Rillettes</w:t>
            </w:r>
          </w:p>
        </w:tc>
        <w:tc>
          <w:tcPr>
            <w:tcW w:w="388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709F52" w14:textId="77777777" w:rsidR="00A67961" w:rsidRDefault="00A67961" w:rsidP="00A67961">
            <w:pPr>
              <w:jc w:val="left"/>
              <w:rPr>
                <w:rFonts w:ascii="Open Sans" w:hAnsi="Open Sans" w:cs="Open Sans"/>
                <w:sz w:val="18"/>
                <w:szCs w:val="18"/>
              </w:rPr>
            </w:pPr>
            <w:r w:rsidRPr="00A67961">
              <w:rPr>
                <w:rFonts w:ascii="Open Sans" w:hAnsi="Open Sans" w:cs="Open Sans"/>
                <w:sz w:val="18"/>
                <w:szCs w:val="18"/>
              </w:rPr>
              <w:t>Qualité supérieure, si possible en pain. La présence de marquants en quantité importante, signe de qualité, est primordiale.</w:t>
            </w:r>
          </w:p>
          <w:p w14:paraId="327E3022" w14:textId="74DDAFBF" w:rsidR="00151F78" w:rsidRPr="00A67961" w:rsidRDefault="00151F78" w:rsidP="00A67961">
            <w:pPr>
              <w:jc w:val="left"/>
              <w:rPr>
                <w:rFonts w:ascii="Open Sans" w:hAnsi="Open Sans" w:cs="Open Sans"/>
                <w:sz w:val="18"/>
                <w:szCs w:val="18"/>
              </w:rPr>
            </w:pPr>
            <w:r w:rsidRPr="00A67961">
              <w:rPr>
                <w:rFonts w:ascii="Open Sans" w:hAnsi="Open Sans" w:cs="Open Sans"/>
                <w:sz w:val="18"/>
                <w:szCs w:val="18"/>
              </w:rPr>
              <w:t>Contrôles microbiologiques libératoires.</w:t>
            </w:r>
          </w:p>
        </w:tc>
        <w:tc>
          <w:tcPr>
            <w:tcW w:w="22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0951EF"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Elément de jugement</w:t>
            </w:r>
          </w:p>
        </w:tc>
      </w:tr>
      <w:tr w:rsidR="00A67961" w:rsidRPr="00A67961" w14:paraId="4D67E9E5" w14:textId="77777777" w:rsidTr="003835D3">
        <w:trPr>
          <w:trHeight w:val="530"/>
          <w:jc w:val="center"/>
        </w:trPr>
        <w:tc>
          <w:tcPr>
            <w:tcW w:w="12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C599E5"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30</w:t>
            </w:r>
          </w:p>
        </w:tc>
        <w:tc>
          <w:tcPr>
            <w:tcW w:w="25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ADB385" w14:textId="77777777"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Rosette</w:t>
            </w:r>
          </w:p>
        </w:tc>
        <w:tc>
          <w:tcPr>
            <w:tcW w:w="388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CCBA2D" w14:textId="77777777"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Qualité supérieure conforme a minima au code des usages de la charcuterie.</w:t>
            </w:r>
          </w:p>
        </w:tc>
        <w:tc>
          <w:tcPr>
            <w:tcW w:w="22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0F276A"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Elément de jugement</w:t>
            </w:r>
          </w:p>
        </w:tc>
      </w:tr>
      <w:tr w:rsidR="00A67961" w:rsidRPr="00A67961" w14:paraId="49856138" w14:textId="77777777" w:rsidTr="003835D3">
        <w:trPr>
          <w:trHeight w:val="520"/>
          <w:jc w:val="center"/>
        </w:trPr>
        <w:tc>
          <w:tcPr>
            <w:tcW w:w="12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84CE9C"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31</w:t>
            </w:r>
          </w:p>
        </w:tc>
        <w:tc>
          <w:tcPr>
            <w:tcW w:w="25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F6F709" w14:textId="77777777"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Roulade sans porc</w:t>
            </w:r>
          </w:p>
        </w:tc>
        <w:tc>
          <w:tcPr>
            <w:tcW w:w="388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A7C1FB" w14:textId="77777777" w:rsidR="00A67961" w:rsidRDefault="00A67961" w:rsidP="00A67961">
            <w:pPr>
              <w:jc w:val="left"/>
              <w:rPr>
                <w:rFonts w:ascii="Open Sans" w:hAnsi="Open Sans" w:cs="Open Sans"/>
                <w:sz w:val="18"/>
                <w:szCs w:val="18"/>
              </w:rPr>
            </w:pPr>
            <w:r w:rsidRPr="00A67961">
              <w:rPr>
                <w:rFonts w:ascii="Open Sans" w:hAnsi="Open Sans" w:cs="Open Sans"/>
                <w:sz w:val="18"/>
                <w:szCs w:val="18"/>
              </w:rPr>
              <w:t>Qualité standard conforme a minima au code des usages.</w:t>
            </w:r>
          </w:p>
          <w:p w14:paraId="506FEF3B" w14:textId="4EC2B651" w:rsidR="00151F78" w:rsidRPr="00A67961" w:rsidRDefault="00151F78" w:rsidP="00A67961">
            <w:pPr>
              <w:jc w:val="left"/>
              <w:rPr>
                <w:rFonts w:ascii="Open Sans" w:hAnsi="Open Sans" w:cs="Open Sans"/>
                <w:sz w:val="18"/>
                <w:szCs w:val="18"/>
              </w:rPr>
            </w:pPr>
            <w:r w:rsidRPr="00A67961">
              <w:rPr>
                <w:rFonts w:ascii="Open Sans" w:hAnsi="Open Sans" w:cs="Open Sans"/>
                <w:sz w:val="18"/>
                <w:szCs w:val="18"/>
              </w:rPr>
              <w:t>Sans porc.</w:t>
            </w:r>
          </w:p>
        </w:tc>
        <w:tc>
          <w:tcPr>
            <w:tcW w:w="22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3997E7" w14:textId="6FF61D93" w:rsidR="00A67961" w:rsidRPr="0019665B" w:rsidRDefault="00C85AD9" w:rsidP="0019665B">
            <w:pPr>
              <w:jc w:val="center"/>
              <w:rPr>
                <w:rFonts w:ascii="Open Sans" w:hAnsi="Open Sans" w:cs="Open Sans"/>
                <w:b/>
                <w:bCs/>
                <w:sz w:val="18"/>
                <w:szCs w:val="18"/>
              </w:rPr>
            </w:pPr>
            <w:r w:rsidRPr="00C85AD9">
              <w:rPr>
                <w:rFonts w:ascii="Open Sans" w:hAnsi="Open Sans" w:cs="Open Sans"/>
                <w:b/>
                <w:bCs/>
                <w:sz w:val="18"/>
                <w:szCs w:val="18"/>
              </w:rPr>
              <w:t>Elément de conformité</w:t>
            </w:r>
          </w:p>
        </w:tc>
      </w:tr>
      <w:tr w:rsidR="00A67961" w:rsidRPr="00A67961" w14:paraId="775F1CFF" w14:textId="77777777" w:rsidTr="003835D3">
        <w:trPr>
          <w:trHeight w:val="530"/>
          <w:jc w:val="center"/>
        </w:trPr>
        <w:tc>
          <w:tcPr>
            <w:tcW w:w="12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849B01"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32</w:t>
            </w:r>
          </w:p>
        </w:tc>
        <w:tc>
          <w:tcPr>
            <w:tcW w:w="25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3B33A2" w14:textId="77777777"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Salami danois</w:t>
            </w:r>
          </w:p>
        </w:tc>
        <w:tc>
          <w:tcPr>
            <w:tcW w:w="388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387F27" w14:textId="77777777"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Qualité standard conforme a minima au code des usages.</w:t>
            </w:r>
          </w:p>
        </w:tc>
        <w:tc>
          <w:tcPr>
            <w:tcW w:w="22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72E8EF" w14:textId="4FD97A80" w:rsidR="00A67961" w:rsidRPr="0019665B" w:rsidRDefault="00C85AD9" w:rsidP="0019665B">
            <w:pPr>
              <w:jc w:val="center"/>
              <w:rPr>
                <w:rFonts w:ascii="Open Sans" w:hAnsi="Open Sans" w:cs="Open Sans"/>
                <w:b/>
                <w:bCs/>
                <w:sz w:val="18"/>
                <w:szCs w:val="18"/>
              </w:rPr>
            </w:pPr>
            <w:r w:rsidRPr="00C85AD9">
              <w:rPr>
                <w:rFonts w:ascii="Open Sans" w:hAnsi="Open Sans" w:cs="Open Sans"/>
                <w:b/>
                <w:bCs/>
                <w:sz w:val="18"/>
                <w:szCs w:val="18"/>
              </w:rPr>
              <w:t>Elément de conformité</w:t>
            </w:r>
          </w:p>
        </w:tc>
      </w:tr>
      <w:tr w:rsidR="00A67961" w:rsidRPr="00A67961" w14:paraId="01016EBC" w14:textId="77777777" w:rsidTr="003835D3">
        <w:trPr>
          <w:trHeight w:val="520"/>
          <w:jc w:val="center"/>
        </w:trPr>
        <w:tc>
          <w:tcPr>
            <w:tcW w:w="120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E84C5D"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33</w:t>
            </w:r>
          </w:p>
        </w:tc>
        <w:tc>
          <w:tcPr>
            <w:tcW w:w="259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8C64AA6" w14:textId="77777777"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Saucisse cuite chipolata</w:t>
            </w:r>
          </w:p>
        </w:tc>
        <w:tc>
          <w:tcPr>
            <w:tcW w:w="3886" w:type="dxa"/>
            <w:tcBorders>
              <w:top w:val="single" w:sz="4" w:space="0" w:color="auto"/>
              <w:left w:val="single" w:sz="4" w:space="0" w:color="auto"/>
              <w:right w:val="single" w:sz="4" w:space="0" w:color="auto"/>
            </w:tcBorders>
            <w:shd w:val="clear" w:color="000000" w:fill="FFFFFF"/>
            <w:vAlign w:val="center"/>
            <w:hideMark/>
          </w:tcPr>
          <w:p w14:paraId="1A2AAB5B" w14:textId="474AEE35"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Qualité standard conforme a minima au code des usages</w:t>
            </w:r>
          </w:p>
        </w:tc>
        <w:tc>
          <w:tcPr>
            <w:tcW w:w="222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3385E5" w14:textId="71C4B5AA" w:rsidR="00C85AD9" w:rsidRPr="00C85AD9" w:rsidRDefault="00C85AD9" w:rsidP="00A67961">
            <w:pPr>
              <w:jc w:val="center"/>
              <w:rPr>
                <w:rFonts w:ascii="Open Sans" w:hAnsi="Open Sans" w:cs="Open Sans"/>
                <w:b/>
                <w:bCs/>
                <w:sz w:val="18"/>
                <w:szCs w:val="18"/>
              </w:rPr>
            </w:pPr>
            <w:r w:rsidRPr="00C85AD9">
              <w:rPr>
                <w:rFonts w:ascii="Open Sans" w:hAnsi="Open Sans" w:cs="Open Sans"/>
                <w:b/>
                <w:bCs/>
                <w:sz w:val="18"/>
                <w:szCs w:val="18"/>
              </w:rPr>
              <w:t>Elément de conformité</w:t>
            </w:r>
          </w:p>
          <w:p w14:paraId="112B6597" w14:textId="77777777" w:rsidR="00C85AD9" w:rsidRDefault="00C85AD9" w:rsidP="00A67961">
            <w:pPr>
              <w:jc w:val="center"/>
              <w:rPr>
                <w:rFonts w:ascii="Open Sans" w:hAnsi="Open Sans" w:cs="Open Sans"/>
                <w:sz w:val="18"/>
                <w:szCs w:val="18"/>
              </w:rPr>
            </w:pPr>
          </w:p>
          <w:p w14:paraId="71FC8EDB" w14:textId="1BA4826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Elément de jugement</w:t>
            </w:r>
          </w:p>
        </w:tc>
      </w:tr>
      <w:tr w:rsidR="00A67961" w:rsidRPr="00A67961" w14:paraId="49C954DA" w14:textId="77777777" w:rsidTr="003835D3">
        <w:trPr>
          <w:trHeight w:val="300"/>
          <w:jc w:val="center"/>
        </w:trPr>
        <w:tc>
          <w:tcPr>
            <w:tcW w:w="1200" w:type="dxa"/>
            <w:vMerge/>
            <w:tcBorders>
              <w:top w:val="single" w:sz="4" w:space="0" w:color="auto"/>
              <w:left w:val="single" w:sz="4" w:space="0" w:color="auto"/>
              <w:bottom w:val="single" w:sz="4" w:space="0" w:color="auto"/>
              <w:right w:val="single" w:sz="4" w:space="0" w:color="auto"/>
            </w:tcBorders>
            <w:vAlign w:val="center"/>
            <w:hideMark/>
          </w:tcPr>
          <w:p w14:paraId="2F01C97C" w14:textId="77777777" w:rsidR="00A67961" w:rsidRPr="00A67961" w:rsidRDefault="00A67961" w:rsidP="00A67961">
            <w:pPr>
              <w:jc w:val="left"/>
              <w:rPr>
                <w:rFonts w:ascii="Open Sans" w:hAnsi="Open Sans" w:cs="Open Sans"/>
                <w:sz w:val="18"/>
                <w:szCs w:val="18"/>
              </w:rPr>
            </w:pPr>
          </w:p>
        </w:tc>
        <w:tc>
          <w:tcPr>
            <w:tcW w:w="2596" w:type="dxa"/>
            <w:vMerge/>
            <w:tcBorders>
              <w:top w:val="single" w:sz="4" w:space="0" w:color="auto"/>
              <w:left w:val="single" w:sz="4" w:space="0" w:color="auto"/>
              <w:bottom w:val="single" w:sz="4" w:space="0" w:color="auto"/>
              <w:right w:val="single" w:sz="4" w:space="0" w:color="auto"/>
            </w:tcBorders>
            <w:vAlign w:val="center"/>
            <w:hideMark/>
          </w:tcPr>
          <w:p w14:paraId="729B73CF" w14:textId="77777777" w:rsidR="00A67961" w:rsidRPr="00A67961" w:rsidRDefault="00A67961" w:rsidP="00A67961">
            <w:pPr>
              <w:jc w:val="left"/>
              <w:rPr>
                <w:rFonts w:ascii="Open Sans" w:hAnsi="Open Sans" w:cs="Open Sans"/>
                <w:sz w:val="18"/>
                <w:szCs w:val="18"/>
              </w:rPr>
            </w:pPr>
          </w:p>
        </w:tc>
        <w:tc>
          <w:tcPr>
            <w:tcW w:w="3886" w:type="dxa"/>
            <w:tcBorders>
              <w:left w:val="single" w:sz="4" w:space="0" w:color="auto"/>
              <w:bottom w:val="single" w:sz="4" w:space="0" w:color="auto"/>
              <w:right w:val="single" w:sz="4" w:space="0" w:color="auto"/>
            </w:tcBorders>
            <w:shd w:val="clear" w:color="000000" w:fill="FFFFFF"/>
            <w:vAlign w:val="center"/>
            <w:hideMark/>
          </w:tcPr>
          <w:p w14:paraId="50B6C8C4" w14:textId="7E0333CB"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Souhaitée pré marquée.</w:t>
            </w:r>
            <w:r w:rsidR="00C85AD9" w:rsidRPr="00A67961">
              <w:rPr>
                <w:rFonts w:ascii="Open Sans" w:hAnsi="Open Sans" w:cs="Open Sans"/>
                <w:sz w:val="18"/>
                <w:szCs w:val="18"/>
              </w:rPr>
              <w:t xml:space="preserve"> 40 à 50g.</w:t>
            </w:r>
          </w:p>
        </w:tc>
        <w:tc>
          <w:tcPr>
            <w:tcW w:w="2220" w:type="dxa"/>
            <w:vMerge/>
            <w:tcBorders>
              <w:top w:val="single" w:sz="4" w:space="0" w:color="auto"/>
              <w:left w:val="single" w:sz="4" w:space="0" w:color="auto"/>
              <w:bottom w:val="single" w:sz="4" w:space="0" w:color="auto"/>
              <w:right w:val="single" w:sz="4" w:space="0" w:color="auto"/>
            </w:tcBorders>
            <w:vAlign w:val="center"/>
            <w:hideMark/>
          </w:tcPr>
          <w:p w14:paraId="0F40F37A" w14:textId="77777777" w:rsidR="00A67961" w:rsidRPr="00A67961" w:rsidRDefault="00A67961" w:rsidP="00A67961">
            <w:pPr>
              <w:jc w:val="left"/>
              <w:rPr>
                <w:rFonts w:ascii="Open Sans" w:hAnsi="Open Sans" w:cs="Open Sans"/>
                <w:sz w:val="18"/>
                <w:szCs w:val="18"/>
              </w:rPr>
            </w:pPr>
          </w:p>
        </w:tc>
      </w:tr>
      <w:tr w:rsidR="00A67961" w:rsidRPr="00A67961" w14:paraId="54AC7830" w14:textId="77777777" w:rsidTr="003835D3">
        <w:trPr>
          <w:trHeight w:val="530"/>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C91E9D"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34</w:t>
            </w:r>
          </w:p>
        </w:tc>
        <w:tc>
          <w:tcPr>
            <w:tcW w:w="25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A84AB1" w14:textId="77777777"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Saucisse cuite gros hachage</w:t>
            </w:r>
          </w:p>
        </w:tc>
        <w:tc>
          <w:tcPr>
            <w:tcW w:w="388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466A74" w14:textId="77777777"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Gros grain 130g +/-10% conforme a minima au code des usages de la charcuterie.</w:t>
            </w:r>
          </w:p>
        </w:tc>
        <w:tc>
          <w:tcPr>
            <w:tcW w:w="22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6EAB3F"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Elément de jugement</w:t>
            </w:r>
          </w:p>
        </w:tc>
      </w:tr>
      <w:tr w:rsidR="0019665B" w:rsidRPr="00A67961" w14:paraId="2F1F548B" w14:textId="77777777" w:rsidTr="003835D3">
        <w:trPr>
          <w:trHeight w:val="530"/>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5559F5" w14:textId="40993801" w:rsidR="0019665B" w:rsidRPr="00A67961" w:rsidRDefault="0019665B" w:rsidP="00A67961">
            <w:pPr>
              <w:jc w:val="center"/>
              <w:rPr>
                <w:rFonts w:ascii="Open Sans" w:hAnsi="Open Sans" w:cs="Open Sans"/>
                <w:sz w:val="18"/>
                <w:szCs w:val="18"/>
              </w:rPr>
            </w:pPr>
            <w:r>
              <w:rPr>
                <w:rFonts w:ascii="Open Sans" w:hAnsi="Open Sans" w:cs="Open Sans"/>
                <w:sz w:val="18"/>
                <w:szCs w:val="18"/>
              </w:rPr>
              <w:t>35</w:t>
            </w:r>
          </w:p>
        </w:tc>
        <w:tc>
          <w:tcPr>
            <w:tcW w:w="2596" w:type="dxa"/>
            <w:tcBorders>
              <w:top w:val="single" w:sz="4" w:space="0" w:color="auto"/>
              <w:left w:val="single" w:sz="4" w:space="0" w:color="auto"/>
              <w:bottom w:val="single" w:sz="4" w:space="0" w:color="auto"/>
              <w:right w:val="single" w:sz="4" w:space="0" w:color="auto"/>
            </w:tcBorders>
            <w:shd w:val="clear" w:color="000000" w:fill="FFFFFF"/>
            <w:vAlign w:val="center"/>
          </w:tcPr>
          <w:p w14:paraId="6F68C6BF" w14:textId="656EAB56" w:rsidR="0019665B" w:rsidRPr="00A67961" w:rsidRDefault="0019665B" w:rsidP="00A67961">
            <w:pPr>
              <w:jc w:val="left"/>
              <w:rPr>
                <w:rFonts w:ascii="Open Sans" w:hAnsi="Open Sans" w:cs="Open Sans"/>
                <w:sz w:val="18"/>
                <w:szCs w:val="18"/>
              </w:rPr>
            </w:pPr>
            <w:r>
              <w:rPr>
                <w:rFonts w:ascii="Open Sans" w:hAnsi="Open Sans" w:cs="Open Sans"/>
                <w:sz w:val="18"/>
                <w:szCs w:val="18"/>
              </w:rPr>
              <w:t>Saucisse pauvre en sel</w:t>
            </w:r>
          </w:p>
        </w:tc>
        <w:tc>
          <w:tcPr>
            <w:tcW w:w="3886" w:type="dxa"/>
            <w:tcBorders>
              <w:top w:val="single" w:sz="4" w:space="0" w:color="auto"/>
              <w:left w:val="single" w:sz="4" w:space="0" w:color="auto"/>
              <w:bottom w:val="single" w:sz="4" w:space="0" w:color="auto"/>
              <w:right w:val="single" w:sz="4" w:space="0" w:color="auto"/>
            </w:tcBorders>
            <w:shd w:val="clear" w:color="000000" w:fill="FFFFFF"/>
            <w:vAlign w:val="center"/>
          </w:tcPr>
          <w:p w14:paraId="15B759A3" w14:textId="77777777" w:rsidR="0019665B" w:rsidRDefault="003A6ACC" w:rsidP="00A67961">
            <w:pPr>
              <w:jc w:val="left"/>
              <w:rPr>
                <w:rFonts w:ascii="Open Sans" w:hAnsi="Open Sans" w:cs="Open Sans"/>
                <w:sz w:val="18"/>
                <w:szCs w:val="18"/>
              </w:rPr>
            </w:pPr>
            <w:r>
              <w:rPr>
                <w:rFonts w:ascii="Open Sans" w:hAnsi="Open Sans" w:cs="Open Sans"/>
                <w:sz w:val="18"/>
                <w:szCs w:val="18"/>
              </w:rPr>
              <w:t>Le taux de sodium est inférieur à 120mg/100g de produit</w:t>
            </w:r>
          </w:p>
          <w:p w14:paraId="09BDD0BE" w14:textId="77777777" w:rsidR="003A6ACC" w:rsidRDefault="003A6ACC" w:rsidP="00A67961">
            <w:pPr>
              <w:jc w:val="left"/>
              <w:rPr>
                <w:rFonts w:ascii="Open Sans" w:hAnsi="Open Sans" w:cs="Open Sans"/>
                <w:sz w:val="18"/>
                <w:szCs w:val="18"/>
              </w:rPr>
            </w:pPr>
            <w:r>
              <w:rPr>
                <w:rFonts w:ascii="Open Sans" w:hAnsi="Open Sans" w:cs="Open Sans"/>
                <w:sz w:val="18"/>
                <w:szCs w:val="18"/>
              </w:rPr>
              <w:t>Pour faciliter la gestion de stock de ces produits, une DLC résiduelle à livraison de 15 jours minimum est souhaité</w:t>
            </w:r>
          </w:p>
          <w:p w14:paraId="219D76D0" w14:textId="0B0B4668" w:rsidR="003A6ACC" w:rsidRPr="00A67961" w:rsidRDefault="003A6ACC" w:rsidP="00A67961">
            <w:pPr>
              <w:jc w:val="left"/>
              <w:rPr>
                <w:rFonts w:ascii="Open Sans" w:hAnsi="Open Sans" w:cs="Open Sans"/>
                <w:sz w:val="18"/>
                <w:szCs w:val="18"/>
              </w:rPr>
            </w:pPr>
            <w:r>
              <w:rPr>
                <w:rFonts w:ascii="Open Sans" w:hAnsi="Open Sans" w:cs="Open Sans"/>
                <w:sz w:val="18"/>
                <w:szCs w:val="18"/>
              </w:rPr>
              <w:t>Possibilité de pré commande.</w:t>
            </w:r>
          </w:p>
        </w:tc>
        <w:tc>
          <w:tcPr>
            <w:tcW w:w="222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0E3D2EB" w14:textId="68B71CC6" w:rsidR="0019665B" w:rsidRPr="00A67961" w:rsidRDefault="003A6ACC" w:rsidP="00A67961">
            <w:pPr>
              <w:jc w:val="center"/>
              <w:rPr>
                <w:rFonts w:ascii="Open Sans" w:hAnsi="Open Sans" w:cs="Open Sans"/>
                <w:sz w:val="18"/>
                <w:szCs w:val="18"/>
              </w:rPr>
            </w:pPr>
            <w:r w:rsidRPr="00A67961">
              <w:rPr>
                <w:rFonts w:ascii="Open Sans" w:hAnsi="Open Sans" w:cs="Open Sans"/>
                <w:sz w:val="18"/>
                <w:szCs w:val="18"/>
              </w:rPr>
              <w:t>Elément de jugement</w:t>
            </w:r>
          </w:p>
        </w:tc>
      </w:tr>
      <w:tr w:rsidR="00A67961" w:rsidRPr="00A67961" w14:paraId="21617CFA" w14:textId="77777777" w:rsidTr="003835D3">
        <w:trPr>
          <w:trHeight w:val="530"/>
          <w:jc w:val="center"/>
        </w:trPr>
        <w:tc>
          <w:tcPr>
            <w:tcW w:w="12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ACD9E6"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36</w:t>
            </w:r>
          </w:p>
        </w:tc>
        <w:tc>
          <w:tcPr>
            <w:tcW w:w="25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3029EA" w14:textId="77777777"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Saucisse cuite fumée gros hachage</w:t>
            </w:r>
          </w:p>
        </w:tc>
        <w:tc>
          <w:tcPr>
            <w:tcW w:w="388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C4DC4A" w14:textId="77777777"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Saucisse Fumée 130g +/-10% conforme a minima au code des usages de la charcuterie</w:t>
            </w:r>
          </w:p>
        </w:tc>
        <w:tc>
          <w:tcPr>
            <w:tcW w:w="22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43B41C"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Elément de jugement</w:t>
            </w:r>
          </w:p>
        </w:tc>
      </w:tr>
      <w:tr w:rsidR="00A67961" w:rsidRPr="00A67961" w14:paraId="17DA58E1" w14:textId="77777777" w:rsidTr="003835D3">
        <w:trPr>
          <w:trHeight w:val="290"/>
          <w:jc w:val="center"/>
        </w:trPr>
        <w:tc>
          <w:tcPr>
            <w:tcW w:w="120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045564"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37</w:t>
            </w:r>
          </w:p>
        </w:tc>
        <w:tc>
          <w:tcPr>
            <w:tcW w:w="259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54CBD9D" w14:textId="77777777"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Saucisse fumée petit grammage</w:t>
            </w:r>
          </w:p>
        </w:tc>
        <w:tc>
          <w:tcPr>
            <w:tcW w:w="3886" w:type="dxa"/>
            <w:tcBorders>
              <w:top w:val="single" w:sz="4" w:space="0" w:color="auto"/>
              <w:left w:val="single" w:sz="4" w:space="0" w:color="auto"/>
              <w:right w:val="single" w:sz="4" w:space="0" w:color="auto"/>
            </w:tcBorders>
            <w:shd w:val="clear" w:color="000000" w:fill="FFFFFF"/>
            <w:vAlign w:val="center"/>
            <w:hideMark/>
          </w:tcPr>
          <w:p w14:paraId="0C12F32D" w14:textId="77777777"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 xml:space="preserve">Saucisse fumée 50-65g. </w:t>
            </w:r>
          </w:p>
        </w:tc>
        <w:tc>
          <w:tcPr>
            <w:tcW w:w="222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FDEE5F" w14:textId="26C84512" w:rsidR="00C85AD9" w:rsidRDefault="00C85AD9" w:rsidP="00A67961">
            <w:pPr>
              <w:jc w:val="center"/>
              <w:rPr>
                <w:rFonts w:ascii="Open Sans" w:hAnsi="Open Sans" w:cs="Open Sans"/>
                <w:sz w:val="18"/>
                <w:szCs w:val="18"/>
              </w:rPr>
            </w:pPr>
            <w:r w:rsidRPr="00A67961">
              <w:rPr>
                <w:rFonts w:ascii="Open Sans" w:hAnsi="Open Sans" w:cs="Open Sans"/>
                <w:sz w:val="18"/>
                <w:szCs w:val="18"/>
              </w:rPr>
              <w:t>Elément de jugement</w:t>
            </w:r>
          </w:p>
          <w:p w14:paraId="63A191FF" w14:textId="77777777" w:rsidR="00C85AD9" w:rsidRDefault="00C85AD9" w:rsidP="00A67961">
            <w:pPr>
              <w:jc w:val="center"/>
              <w:rPr>
                <w:rFonts w:ascii="Open Sans" w:hAnsi="Open Sans" w:cs="Open Sans"/>
                <w:sz w:val="18"/>
                <w:szCs w:val="18"/>
              </w:rPr>
            </w:pPr>
          </w:p>
          <w:p w14:paraId="18112A10" w14:textId="77777777" w:rsidR="00C85AD9" w:rsidRPr="00C85AD9" w:rsidRDefault="00C85AD9" w:rsidP="00C85AD9">
            <w:pPr>
              <w:jc w:val="center"/>
              <w:rPr>
                <w:rFonts w:ascii="Open Sans" w:hAnsi="Open Sans" w:cs="Open Sans"/>
                <w:b/>
                <w:bCs/>
                <w:sz w:val="18"/>
                <w:szCs w:val="18"/>
              </w:rPr>
            </w:pPr>
            <w:r w:rsidRPr="00C85AD9">
              <w:rPr>
                <w:rFonts w:ascii="Open Sans" w:hAnsi="Open Sans" w:cs="Open Sans"/>
                <w:b/>
                <w:bCs/>
                <w:sz w:val="18"/>
                <w:szCs w:val="18"/>
              </w:rPr>
              <w:t>Elément de conformité</w:t>
            </w:r>
          </w:p>
          <w:p w14:paraId="4E07AF3B" w14:textId="1E1BACFE" w:rsidR="00A67961" w:rsidRPr="00A67961" w:rsidRDefault="00A67961" w:rsidP="00A67961">
            <w:pPr>
              <w:jc w:val="center"/>
              <w:rPr>
                <w:rFonts w:ascii="Open Sans" w:hAnsi="Open Sans" w:cs="Open Sans"/>
                <w:sz w:val="18"/>
                <w:szCs w:val="18"/>
              </w:rPr>
            </w:pPr>
          </w:p>
        </w:tc>
      </w:tr>
      <w:tr w:rsidR="00A67961" w:rsidRPr="00A67961" w14:paraId="30015107" w14:textId="77777777" w:rsidTr="003835D3">
        <w:trPr>
          <w:trHeight w:val="530"/>
          <w:jc w:val="center"/>
        </w:trPr>
        <w:tc>
          <w:tcPr>
            <w:tcW w:w="1200" w:type="dxa"/>
            <w:vMerge/>
            <w:tcBorders>
              <w:top w:val="single" w:sz="4" w:space="0" w:color="auto"/>
              <w:left w:val="single" w:sz="4" w:space="0" w:color="auto"/>
              <w:bottom w:val="single" w:sz="4" w:space="0" w:color="auto"/>
              <w:right w:val="single" w:sz="4" w:space="0" w:color="auto"/>
            </w:tcBorders>
            <w:vAlign w:val="center"/>
            <w:hideMark/>
          </w:tcPr>
          <w:p w14:paraId="2E907F8A" w14:textId="77777777" w:rsidR="00A67961" w:rsidRPr="00A67961" w:rsidRDefault="00A67961" w:rsidP="00A67961">
            <w:pPr>
              <w:jc w:val="left"/>
              <w:rPr>
                <w:rFonts w:ascii="Open Sans" w:hAnsi="Open Sans" w:cs="Open Sans"/>
                <w:sz w:val="18"/>
                <w:szCs w:val="18"/>
              </w:rPr>
            </w:pPr>
          </w:p>
        </w:tc>
        <w:tc>
          <w:tcPr>
            <w:tcW w:w="2596" w:type="dxa"/>
            <w:vMerge/>
            <w:tcBorders>
              <w:top w:val="single" w:sz="4" w:space="0" w:color="auto"/>
              <w:left w:val="single" w:sz="4" w:space="0" w:color="auto"/>
              <w:bottom w:val="single" w:sz="4" w:space="0" w:color="auto"/>
              <w:right w:val="single" w:sz="4" w:space="0" w:color="auto"/>
            </w:tcBorders>
            <w:vAlign w:val="center"/>
            <w:hideMark/>
          </w:tcPr>
          <w:p w14:paraId="787995C4" w14:textId="77777777" w:rsidR="00A67961" w:rsidRPr="00A67961" w:rsidRDefault="00A67961" w:rsidP="00A67961">
            <w:pPr>
              <w:jc w:val="left"/>
              <w:rPr>
                <w:rFonts w:ascii="Open Sans" w:hAnsi="Open Sans" w:cs="Open Sans"/>
                <w:sz w:val="18"/>
                <w:szCs w:val="18"/>
              </w:rPr>
            </w:pPr>
          </w:p>
        </w:tc>
        <w:tc>
          <w:tcPr>
            <w:tcW w:w="3886" w:type="dxa"/>
            <w:tcBorders>
              <w:left w:val="single" w:sz="4" w:space="0" w:color="auto"/>
              <w:bottom w:val="single" w:sz="4" w:space="0" w:color="auto"/>
              <w:right w:val="single" w:sz="4" w:space="0" w:color="auto"/>
            </w:tcBorders>
            <w:shd w:val="clear" w:color="000000" w:fill="FFFFFF"/>
            <w:vAlign w:val="center"/>
            <w:hideMark/>
          </w:tcPr>
          <w:p w14:paraId="6B7368BA" w14:textId="77777777"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Qualité standard conforme a minima au code des usages de la charcuterie.</w:t>
            </w:r>
          </w:p>
        </w:tc>
        <w:tc>
          <w:tcPr>
            <w:tcW w:w="2220" w:type="dxa"/>
            <w:vMerge/>
            <w:tcBorders>
              <w:top w:val="single" w:sz="4" w:space="0" w:color="auto"/>
              <w:left w:val="single" w:sz="4" w:space="0" w:color="auto"/>
              <w:bottom w:val="single" w:sz="4" w:space="0" w:color="auto"/>
              <w:right w:val="single" w:sz="4" w:space="0" w:color="auto"/>
            </w:tcBorders>
            <w:vAlign w:val="center"/>
            <w:hideMark/>
          </w:tcPr>
          <w:p w14:paraId="45859065" w14:textId="77777777" w:rsidR="00A67961" w:rsidRPr="00A67961" w:rsidRDefault="00A67961" w:rsidP="00A67961">
            <w:pPr>
              <w:jc w:val="left"/>
              <w:rPr>
                <w:rFonts w:ascii="Open Sans" w:hAnsi="Open Sans" w:cs="Open Sans"/>
                <w:sz w:val="18"/>
                <w:szCs w:val="18"/>
              </w:rPr>
            </w:pPr>
          </w:p>
        </w:tc>
      </w:tr>
      <w:tr w:rsidR="00A67961" w:rsidRPr="00A67961" w14:paraId="472B5D4C" w14:textId="77777777" w:rsidTr="003835D3">
        <w:trPr>
          <w:trHeight w:val="790"/>
          <w:jc w:val="center"/>
        </w:trPr>
        <w:tc>
          <w:tcPr>
            <w:tcW w:w="12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8E4752"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38</w:t>
            </w:r>
          </w:p>
        </w:tc>
        <w:tc>
          <w:tcPr>
            <w:tcW w:w="25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52DD19" w14:textId="77777777"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Saucisse pâte fine</w:t>
            </w:r>
          </w:p>
        </w:tc>
        <w:tc>
          <w:tcPr>
            <w:tcW w:w="388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E6B8DD" w14:textId="125C19EC" w:rsidR="00C85AD9" w:rsidRDefault="00A67961" w:rsidP="00A67961">
            <w:pPr>
              <w:jc w:val="left"/>
              <w:rPr>
                <w:rFonts w:ascii="Open Sans" w:hAnsi="Open Sans" w:cs="Open Sans"/>
                <w:sz w:val="18"/>
                <w:szCs w:val="18"/>
              </w:rPr>
            </w:pPr>
            <w:r w:rsidRPr="00A67961">
              <w:rPr>
                <w:rFonts w:ascii="Open Sans" w:hAnsi="Open Sans" w:cs="Open Sans"/>
                <w:sz w:val="18"/>
                <w:szCs w:val="18"/>
              </w:rPr>
              <w:t xml:space="preserve">Qualité standard conforme a minima au code des usages, </w:t>
            </w:r>
          </w:p>
          <w:p w14:paraId="725B38A4" w14:textId="77777777" w:rsidR="003A6ACC" w:rsidRDefault="003A6ACC" w:rsidP="00A67961">
            <w:pPr>
              <w:jc w:val="left"/>
              <w:rPr>
                <w:rFonts w:ascii="Open Sans" w:hAnsi="Open Sans" w:cs="Open Sans"/>
                <w:sz w:val="18"/>
                <w:szCs w:val="18"/>
              </w:rPr>
            </w:pPr>
          </w:p>
          <w:p w14:paraId="03F8C66D" w14:textId="6C0E913D"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40 à 50g (type francfort ou équivalent).</w:t>
            </w:r>
          </w:p>
        </w:tc>
        <w:tc>
          <w:tcPr>
            <w:tcW w:w="22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1255A6" w14:textId="79A63C88" w:rsidR="00A67961" w:rsidRDefault="00A67961" w:rsidP="00A67961">
            <w:pPr>
              <w:jc w:val="center"/>
              <w:rPr>
                <w:rFonts w:ascii="Open Sans" w:hAnsi="Open Sans" w:cs="Open Sans"/>
                <w:sz w:val="18"/>
                <w:szCs w:val="18"/>
              </w:rPr>
            </w:pPr>
            <w:r w:rsidRPr="00A67961">
              <w:rPr>
                <w:rFonts w:ascii="Open Sans" w:hAnsi="Open Sans" w:cs="Open Sans"/>
                <w:sz w:val="18"/>
                <w:szCs w:val="18"/>
              </w:rPr>
              <w:t>Elément de jugement</w:t>
            </w:r>
          </w:p>
          <w:p w14:paraId="21EF71A1" w14:textId="796D2FB4" w:rsidR="00C85AD9" w:rsidRDefault="00C85AD9" w:rsidP="00C85AD9">
            <w:pPr>
              <w:jc w:val="center"/>
              <w:rPr>
                <w:rFonts w:ascii="Open Sans" w:hAnsi="Open Sans" w:cs="Open Sans"/>
                <w:b/>
                <w:bCs/>
                <w:sz w:val="18"/>
                <w:szCs w:val="18"/>
              </w:rPr>
            </w:pPr>
          </w:p>
          <w:p w14:paraId="6CCC07CC" w14:textId="77777777" w:rsidR="003A6ACC" w:rsidRDefault="003A6ACC" w:rsidP="00C85AD9">
            <w:pPr>
              <w:jc w:val="center"/>
              <w:rPr>
                <w:rFonts w:ascii="Open Sans" w:hAnsi="Open Sans" w:cs="Open Sans"/>
                <w:b/>
                <w:bCs/>
                <w:sz w:val="18"/>
                <w:szCs w:val="18"/>
              </w:rPr>
            </w:pPr>
          </w:p>
          <w:p w14:paraId="79E0FBDE" w14:textId="3098D77A" w:rsidR="00C85AD9" w:rsidRPr="00A67961" w:rsidRDefault="00C85AD9" w:rsidP="003A6ACC">
            <w:pPr>
              <w:jc w:val="center"/>
              <w:rPr>
                <w:rFonts w:ascii="Open Sans" w:hAnsi="Open Sans" w:cs="Open Sans"/>
                <w:sz w:val="18"/>
                <w:szCs w:val="18"/>
              </w:rPr>
            </w:pPr>
            <w:r w:rsidRPr="00C85AD9">
              <w:rPr>
                <w:rFonts w:ascii="Open Sans" w:hAnsi="Open Sans" w:cs="Open Sans"/>
                <w:b/>
                <w:bCs/>
                <w:sz w:val="18"/>
                <w:szCs w:val="18"/>
              </w:rPr>
              <w:t>Elément de conformité</w:t>
            </w:r>
          </w:p>
        </w:tc>
      </w:tr>
      <w:tr w:rsidR="00A67961" w:rsidRPr="00A67961" w14:paraId="2EDB51BA" w14:textId="77777777" w:rsidTr="003835D3">
        <w:trPr>
          <w:trHeight w:val="530"/>
          <w:jc w:val="center"/>
        </w:trPr>
        <w:tc>
          <w:tcPr>
            <w:tcW w:w="12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A70AF1"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39</w:t>
            </w:r>
          </w:p>
        </w:tc>
        <w:tc>
          <w:tcPr>
            <w:tcW w:w="25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5BB3B0" w14:textId="370A31EC" w:rsidR="00A67961" w:rsidRPr="00A67961" w:rsidRDefault="00A67961" w:rsidP="00A67961">
            <w:pPr>
              <w:jc w:val="left"/>
              <w:rPr>
                <w:rFonts w:ascii="Open Sans" w:hAnsi="Open Sans" w:cs="Open Sans"/>
                <w:sz w:val="18"/>
                <w:szCs w:val="18"/>
              </w:rPr>
            </w:pPr>
            <w:r>
              <w:rPr>
                <w:rFonts w:ascii="Open Sans" w:hAnsi="Open Sans" w:cs="Open Sans"/>
                <w:sz w:val="18"/>
                <w:szCs w:val="18"/>
              </w:rPr>
              <w:t xml:space="preserve">Saucisson à l’ail </w:t>
            </w:r>
          </w:p>
        </w:tc>
        <w:tc>
          <w:tcPr>
            <w:tcW w:w="388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09559B" w14:textId="77777777"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Qualité supérieure conforme a minima au code des usages.</w:t>
            </w:r>
          </w:p>
        </w:tc>
        <w:tc>
          <w:tcPr>
            <w:tcW w:w="22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260003"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Elément de jugement</w:t>
            </w:r>
          </w:p>
        </w:tc>
      </w:tr>
      <w:tr w:rsidR="00A67961" w:rsidRPr="00A67961" w14:paraId="1C35AF6E" w14:textId="77777777" w:rsidTr="003835D3">
        <w:trPr>
          <w:trHeight w:val="530"/>
          <w:jc w:val="center"/>
        </w:trPr>
        <w:tc>
          <w:tcPr>
            <w:tcW w:w="12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DB0FDB"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40</w:t>
            </w:r>
          </w:p>
        </w:tc>
        <w:tc>
          <w:tcPr>
            <w:tcW w:w="25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FC22BF" w14:textId="77777777"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Saucisson sec</w:t>
            </w:r>
          </w:p>
        </w:tc>
        <w:tc>
          <w:tcPr>
            <w:tcW w:w="388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CDB939" w14:textId="77777777"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Qualité supérieure conforme a minima au code des usages de la charcuterie.</w:t>
            </w:r>
          </w:p>
        </w:tc>
        <w:tc>
          <w:tcPr>
            <w:tcW w:w="22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47B69F"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Elément de jugement</w:t>
            </w:r>
          </w:p>
        </w:tc>
      </w:tr>
      <w:tr w:rsidR="00A67961" w:rsidRPr="00A67961" w14:paraId="232845C1" w14:textId="77777777" w:rsidTr="003835D3">
        <w:trPr>
          <w:trHeight w:val="520"/>
          <w:jc w:val="center"/>
        </w:trPr>
        <w:tc>
          <w:tcPr>
            <w:tcW w:w="12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97D53E"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41</w:t>
            </w:r>
          </w:p>
        </w:tc>
        <w:tc>
          <w:tcPr>
            <w:tcW w:w="25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DC93E7" w14:textId="77777777"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Tripes</w:t>
            </w:r>
          </w:p>
        </w:tc>
        <w:tc>
          <w:tcPr>
            <w:tcW w:w="388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270F29" w14:textId="50692F9E" w:rsidR="00A67961" w:rsidRDefault="00A67961" w:rsidP="00A67961">
            <w:pPr>
              <w:jc w:val="left"/>
              <w:rPr>
                <w:rFonts w:ascii="Open Sans" w:hAnsi="Open Sans" w:cs="Open Sans"/>
                <w:sz w:val="18"/>
                <w:szCs w:val="18"/>
              </w:rPr>
            </w:pPr>
            <w:r w:rsidRPr="00A67961">
              <w:rPr>
                <w:rFonts w:ascii="Open Sans" w:hAnsi="Open Sans" w:cs="Open Sans"/>
                <w:sz w:val="18"/>
                <w:szCs w:val="18"/>
              </w:rPr>
              <w:t>Qualité standard conforme a minima au code des usages de la charcuterie.</w:t>
            </w:r>
          </w:p>
          <w:p w14:paraId="6E54A420" w14:textId="77777777" w:rsidR="003A6ACC" w:rsidRDefault="003A6ACC" w:rsidP="00A67961">
            <w:pPr>
              <w:jc w:val="left"/>
              <w:rPr>
                <w:rFonts w:ascii="Open Sans" w:hAnsi="Open Sans" w:cs="Open Sans"/>
                <w:sz w:val="18"/>
                <w:szCs w:val="18"/>
              </w:rPr>
            </w:pPr>
          </w:p>
          <w:p w14:paraId="1A22B95F" w14:textId="4ACDB36D" w:rsidR="003A6ACC" w:rsidRPr="00A67961" w:rsidRDefault="003A6ACC" w:rsidP="00A67961">
            <w:pPr>
              <w:jc w:val="left"/>
              <w:rPr>
                <w:rFonts w:ascii="Open Sans" w:hAnsi="Open Sans" w:cs="Open Sans"/>
                <w:sz w:val="18"/>
                <w:szCs w:val="18"/>
              </w:rPr>
            </w:pPr>
            <w:r w:rsidRPr="00A67961">
              <w:rPr>
                <w:rFonts w:ascii="Open Sans" w:hAnsi="Open Sans" w:cs="Open Sans"/>
                <w:sz w:val="18"/>
                <w:szCs w:val="18"/>
              </w:rPr>
              <w:t xml:space="preserve">Recette à la mode de Caen ; éventuellement autres recettes </w:t>
            </w:r>
            <w:r w:rsidRPr="00A67961">
              <w:rPr>
                <w:rFonts w:ascii="Open Sans" w:hAnsi="Open Sans" w:cs="Open Sans"/>
                <w:b/>
                <w:bCs/>
                <w:sz w:val="18"/>
                <w:szCs w:val="18"/>
              </w:rPr>
              <w:t>au même prix.</w:t>
            </w:r>
          </w:p>
        </w:tc>
        <w:tc>
          <w:tcPr>
            <w:tcW w:w="22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E6F7F7" w14:textId="402956C3" w:rsidR="00C85AD9" w:rsidRDefault="00C85AD9" w:rsidP="00C85AD9">
            <w:pPr>
              <w:jc w:val="center"/>
              <w:rPr>
                <w:rFonts w:ascii="Open Sans" w:hAnsi="Open Sans" w:cs="Open Sans"/>
                <w:b/>
                <w:bCs/>
                <w:sz w:val="18"/>
                <w:szCs w:val="18"/>
              </w:rPr>
            </w:pPr>
            <w:r w:rsidRPr="00C85AD9">
              <w:rPr>
                <w:rFonts w:ascii="Open Sans" w:hAnsi="Open Sans" w:cs="Open Sans"/>
                <w:b/>
                <w:bCs/>
                <w:sz w:val="18"/>
                <w:szCs w:val="18"/>
              </w:rPr>
              <w:t>Elément de conformité</w:t>
            </w:r>
          </w:p>
          <w:p w14:paraId="0CF2497D" w14:textId="77777777" w:rsidR="003A6ACC" w:rsidRPr="00C85AD9" w:rsidRDefault="003A6ACC" w:rsidP="00C85AD9">
            <w:pPr>
              <w:jc w:val="center"/>
              <w:rPr>
                <w:rFonts w:ascii="Open Sans" w:hAnsi="Open Sans" w:cs="Open Sans"/>
                <w:b/>
                <w:bCs/>
                <w:sz w:val="18"/>
                <w:szCs w:val="18"/>
              </w:rPr>
            </w:pPr>
          </w:p>
          <w:p w14:paraId="2DDE0986" w14:textId="77777777" w:rsidR="00C85AD9" w:rsidRDefault="00C85AD9" w:rsidP="00A67961">
            <w:pPr>
              <w:jc w:val="center"/>
              <w:rPr>
                <w:rFonts w:ascii="Open Sans" w:hAnsi="Open Sans" w:cs="Open Sans"/>
                <w:sz w:val="18"/>
                <w:szCs w:val="18"/>
              </w:rPr>
            </w:pPr>
          </w:p>
          <w:p w14:paraId="412E2AAF" w14:textId="0B8CA68C"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Elément de jugement</w:t>
            </w:r>
          </w:p>
        </w:tc>
      </w:tr>
      <w:tr w:rsidR="00A67961" w:rsidRPr="00A67961" w14:paraId="159CB5ED" w14:textId="77777777" w:rsidTr="003835D3">
        <w:trPr>
          <w:trHeight w:val="1570"/>
          <w:jc w:val="center"/>
        </w:trPr>
        <w:tc>
          <w:tcPr>
            <w:tcW w:w="12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91095C"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lastRenderedPageBreak/>
              <w:t>-</w:t>
            </w:r>
          </w:p>
        </w:tc>
        <w:tc>
          <w:tcPr>
            <w:tcW w:w="25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20C81F" w14:textId="77777777"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Catalogue additionnel</w:t>
            </w:r>
          </w:p>
        </w:tc>
        <w:tc>
          <w:tcPr>
            <w:tcW w:w="388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A9FB7F" w14:textId="77777777"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Les produits souhaités dans le catalogue additionnel sont listés et détaillés dans les annexes financières (onglet 2-2). Le candidat peut proposer des références supplémentaires, dont notamment des produits éligibles à la loi Egalim, mais la Cellule Alimentaire se garde la possibilité de sélectionner les produits en fonction de leur l'intérêt et de leur prix.</w:t>
            </w:r>
          </w:p>
        </w:tc>
        <w:tc>
          <w:tcPr>
            <w:tcW w:w="22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21ED63"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Elément de jugement</w:t>
            </w:r>
          </w:p>
        </w:tc>
      </w:tr>
      <w:tr w:rsidR="00A67961" w:rsidRPr="00A67961" w14:paraId="0853474C" w14:textId="77777777" w:rsidTr="003835D3">
        <w:trPr>
          <w:trHeight w:val="1300"/>
          <w:jc w:val="center"/>
        </w:trPr>
        <w:tc>
          <w:tcPr>
            <w:tcW w:w="12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FBF919" w14:textId="77777777" w:rsidR="00A67961" w:rsidRPr="00A67961" w:rsidRDefault="00A67961" w:rsidP="00A67961">
            <w:pPr>
              <w:jc w:val="center"/>
              <w:rPr>
                <w:rFonts w:ascii="Open Sans" w:hAnsi="Open Sans" w:cs="Open Sans"/>
                <w:sz w:val="18"/>
                <w:szCs w:val="18"/>
              </w:rPr>
            </w:pPr>
            <w:r w:rsidRPr="00A67961">
              <w:rPr>
                <w:rFonts w:ascii="Open Sans" w:hAnsi="Open Sans" w:cs="Open Sans"/>
                <w:sz w:val="18"/>
                <w:szCs w:val="18"/>
              </w:rPr>
              <w:t>-</w:t>
            </w:r>
          </w:p>
        </w:tc>
        <w:tc>
          <w:tcPr>
            <w:tcW w:w="25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90102B" w14:textId="77777777" w:rsidR="00A67961" w:rsidRPr="00A67961" w:rsidRDefault="00A67961" w:rsidP="00A67961">
            <w:pPr>
              <w:jc w:val="left"/>
              <w:rPr>
                <w:rFonts w:ascii="Open Sans" w:hAnsi="Open Sans" w:cs="Open Sans"/>
                <w:sz w:val="18"/>
                <w:szCs w:val="18"/>
              </w:rPr>
            </w:pPr>
            <w:r w:rsidRPr="00A67961">
              <w:rPr>
                <w:rFonts w:ascii="Open Sans" w:hAnsi="Open Sans" w:cs="Open Sans"/>
                <w:sz w:val="18"/>
                <w:szCs w:val="18"/>
              </w:rPr>
              <w:t>Catalogue festif</w:t>
            </w:r>
          </w:p>
        </w:tc>
        <w:tc>
          <w:tcPr>
            <w:tcW w:w="388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10A5FD" w14:textId="77777777" w:rsidR="00A67961" w:rsidRDefault="00A67961" w:rsidP="00A67961">
            <w:pPr>
              <w:jc w:val="left"/>
              <w:rPr>
                <w:rFonts w:ascii="Open Sans" w:hAnsi="Open Sans" w:cs="Open Sans"/>
                <w:color w:val="auto"/>
                <w:sz w:val="18"/>
                <w:szCs w:val="18"/>
              </w:rPr>
            </w:pPr>
            <w:r w:rsidRPr="00A67961">
              <w:rPr>
                <w:rFonts w:ascii="Open Sans" w:hAnsi="Open Sans" w:cs="Open Sans"/>
                <w:color w:val="auto"/>
                <w:sz w:val="18"/>
                <w:szCs w:val="18"/>
              </w:rPr>
              <w:t>Un catalogue pour la fin d’année est souhaité. Idéalement celui-ci comportera différents produits à caractère "festif - fin d'année" tels que viandes réfrigérées de gibier. Des exemples de produits festifs sont listés et détaillés dans les annexes financières (onglet 2-2)</w:t>
            </w:r>
          </w:p>
          <w:p w14:paraId="29C92487" w14:textId="3BA83A8F" w:rsidR="003A6ACC" w:rsidRPr="00A67961" w:rsidRDefault="003A6ACC" w:rsidP="00A67961">
            <w:pPr>
              <w:jc w:val="left"/>
              <w:rPr>
                <w:rFonts w:ascii="Open Sans" w:hAnsi="Open Sans" w:cs="Open Sans"/>
                <w:color w:val="auto"/>
                <w:sz w:val="18"/>
                <w:szCs w:val="18"/>
              </w:rPr>
            </w:pPr>
            <w:r w:rsidRPr="00A67961">
              <w:rPr>
                <w:rFonts w:ascii="Open Sans" w:hAnsi="Open Sans" w:cs="Open Sans"/>
                <w:color w:val="auto"/>
                <w:sz w:val="18"/>
                <w:szCs w:val="18"/>
              </w:rPr>
              <w:t>La Cellule Alimentaire garde la possibilité de sélectionner les produits en fonction de leur l'intérêt et de leur prix.</w:t>
            </w:r>
          </w:p>
        </w:tc>
        <w:tc>
          <w:tcPr>
            <w:tcW w:w="2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B1FE5" w14:textId="77777777" w:rsidR="00A67961" w:rsidRPr="00A67961" w:rsidRDefault="00A67961" w:rsidP="00A67961">
            <w:pPr>
              <w:jc w:val="center"/>
              <w:rPr>
                <w:rFonts w:ascii="Open Sans" w:hAnsi="Open Sans" w:cs="Open Sans"/>
                <w:color w:val="auto"/>
                <w:sz w:val="18"/>
                <w:szCs w:val="18"/>
              </w:rPr>
            </w:pPr>
            <w:r w:rsidRPr="00A67961">
              <w:rPr>
                <w:rFonts w:ascii="Open Sans" w:hAnsi="Open Sans" w:cs="Open Sans"/>
                <w:color w:val="auto"/>
                <w:sz w:val="18"/>
                <w:szCs w:val="18"/>
              </w:rPr>
              <w:t>Elément de jugement</w:t>
            </w:r>
          </w:p>
        </w:tc>
      </w:tr>
    </w:tbl>
    <w:p w14:paraId="53A6302F" w14:textId="29934B8D" w:rsidR="00465DFC" w:rsidRDefault="00465DFC" w:rsidP="003A6ACC">
      <w:pPr>
        <w:spacing w:after="200"/>
      </w:pPr>
    </w:p>
    <w:p w14:paraId="3ECAB2C3" w14:textId="75BCF2A2" w:rsidR="00C13A61" w:rsidRDefault="00C13A61" w:rsidP="003A6ACC">
      <w:pPr>
        <w:pStyle w:val="Titre2"/>
      </w:pPr>
      <w:bookmarkStart w:id="12" w:name="_Toc223026455"/>
      <w:r w:rsidRPr="00C4034E">
        <w:t>SPECIFIC</w:t>
      </w:r>
      <w:r>
        <w:t>ATION</w:t>
      </w:r>
      <w:r w:rsidRPr="00C4034E">
        <w:t xml:space="preserve">S TECHNIQUES DU LOT </w:t>
      </w:r>
      <w:r>
        <w:t>3</w:t>
      </w:r>
      <w:bookmarkEnd w:id="12"/>
    </w:p>
    <w:tbl>
      <w:tblPr>
        <w:tblStyle w:val="Grilledutableau"/>
        <w:tblW w:w="5470" w:type="pct"/>
        <w:tblLook w:val="04A0" w:firstRow="1" w:lastRow="0" w:firstColumn="1" w:lastColumn="0" w:noHBand="0" w:noVBand="1"/>
      </w:tblPr>
      <w:tblGrid>
        <w:gridCol w:w="2114"/>
        <w:gridCol w:w="7799"/>
      </w:tblGrid>
      <w:tr w:rsidR="00D126D8" w:rsidRPr="00E51630" w14:paraId="13B4C296" w14:textId="77777777" w:rsidTr="003A6ACC">
        <w:trPr>
          <w:trHeight w:val="330"/>
        </w:trPr>
        <w:tc>
          <w:tcPr>
            <w:tcW w:w="0" w:type="auto"/>
            <w:shd w:val="clear" w:color="auto" w:fill="D9D9D9" w:themeFill="background1" w:themeFillShade="D9"/>
            <w:vAlign w:val="center"/>
          </w:tcPr>
          <w:p w14:paraId="78897402" w14:textId="77777777" w:rsidR="00D126D8" w:rsidRPr="00226766" w:rsidRDefault="00D126D8" w:rsidP="003A6ACC">
            <w:pPr>
              <w:jc w:val="center"/>
              <w:rPr>
                <w:rFonts w:ascii="Open Sans" w:hAnsi="Open Sans" w:cs="Open Sans"/>
                <w:b/>
                <w:bCs/>
                <w:sz w:val="18"/>
                <w:szCs w:val="18"/>
              </w:rPr>
            </w:pPr>
            <w:r w:rsidRPr="00226766">
              <w:rPr>
                <w:rFonts w:ascii="Open Sans" w:hAnsi="Open Sans" w:cs="Open Sans"/>
                <w:b/>
                <w:bCs/>
                <w:sz w:val="18"/>
                <w:szCs w:val="18"/>
              </w:rPr>
              <w:t>Statut de la spécification technique énoncée</w:t>
            </w:r>
          </w:p>
        </w:tc>
        <w:tc>
          <w:tcPr>
            <w:tcW w:w="7799" w:type="dxa"/>
            <w:shd w:val="clear" w:color="auto" w:fill="D9D9D9" w:themeFill="background1" w:themeFillShade="D9"/>
            <w:vAlign w:val="center"/>
          </w:tcPr>
          <w:p w14:paraId="4C34768C" w14:textId="7562D842" w:rsidR="00D126D8" w:rsidRPr="00226766" w:rsidRDefault="003A6ACC" w:rsidP="003A6ACC">
            <w:pPr>
              <w:jc w:val="center"/>
              <w:rPr>
                <w:rFonts w:ascii="Open Sans" w:hAnsi="Open Sans" w:cs="Open Sans"/>
                <w:b/>
                <w:bCs/>
                <w:sz w:val="18"/>
                <w:szCs w:val="18"/>
              </w:rPr>
            </w:pPr>
            <w:r>
              <w:rPr>
                <w:rFonts w:ascii="Open Sans" w:hAnsi="Open Sans" w:cs="Open Sans"/>
                <w:b/>
                <w:bCs/>
                <w:sz w:val="18"/>
                <w:szCs w:val="18"/>
              </w:rPr>
              <w:t>D</w:t>
            </w:r>
            <w:r w:rsidR="00D126D8" w:rsidRPr="00226766">
              <w:rPr>
                <w:rFonts w:ascii="Open Sans" w:hAnsi="Open Sans" w:cs="Open Sans"/>
                <w:b/>
                <w:bCs/>
                <w:sz w:val="18"/>
                <w:szCs w:val="18"/>
              </w:rPr>
              <w:t>éfinition</w:t>
            </w:r>
          </w:p>
        </w:tc>
      </w:tr>
      <w:tr w:rsidR="00D126D8" w:rsidRPr="00E51630" w14:paraId="4D0BFC15" w14:textId="77777777" w:rsidTr="003A6ACC">
        <w:trPr>
          <w:trHeight w:val="330"/>
        </w:trPr>
        <w:tc>
          <w:tcPr>
            <w:tcW w:w="0" w:type="auto"/>
          </w:tcPr>
          <w:p w14:paraId="1899B349" w14:textId="77777777" w:rsidR="00D126D8" w:rsidRPr="00E51630" w:rsidRDefault="00D126D8" w:rsidP="004C549F">
            <w:pPr>
              <w:jc w:val="left"/>
              <w:rPr>
                <w:rFonts w:ascii="Open Sans" w:hAnsi="Open Sans" w:cs="Open Sans"/>
              </w:rPr>
            </w:pPr>
            <w:r w:rsidRPr="00E51630">
              <w:rPr>
                <w:rFonts w:ascii="Open Sans" w:hAnsi="Open Sans" w:cs="Open Sans"/>
              </w:rPr>
              <w:t xml:space="preserve">Flexibilité : </w:t>
            </w:r>
            <w:r w:rsidRPr="00D126D8">
              <w:rPr>
                <w:rFonts w:ascii="Open Sans" w:hAnsi="Open Sans" w:cs="Open Sans"/>
                <w:b/>
                <w:u w:val="single"/>
              </w:rPr>
              <w:t>Elément de conformité</w:t>
            </w:r>
          </w:p>
        </w:tc>
        <w:tc>
          <w:tcPr>
            <w:tcW w:w="7799" w:type="dxa"/>
            <w:vAlign w:val="center"/>
          </w:tcPr>
          <w:p w14:paraId="5B7FB33C" w14:textId="77777777" w:rsidR="00D126D8" w:rsidRPr="00226766" w:rsidRDefault="00D126D8" w:rsidP="003A6ACC">
            <w:pPr>
              <w:jc w:val="left"/>
              <w:rPr>
                <w:rFonts w:ascii="Open Sans" w:hAnsi="Open Sans" w:cs="Open Sans"/>
                <w:sz w:val="18"/>
                <w:szCs w:val="18"/>
              </w:rPr>
            </w:pPr>
            <w:r w:rsidRPr="00226766">
              <w:rPr>
                <w:rFonts w:ascii="Open Sans" w:hAnsi="Open Sans" w:cs="Open Sans"/>
                <w:sz w:val="18"/>
                <w:szCs w:val="18"/>
              </w:rPr>
              <w:t xml:space="preserve">Elément de conformité de l’offre : la spécification énoncée est </w:t>
            </w:r>
            <w:r w:rsidRPr="00226766">
              <w:rPr>
                <w:rFonts w:ascii="Open Sans" w:hAnsi="Open Sans" w:cs="Open Sans"/>
                <w:b/>
                <w:sz w:val="18"/>
                <w:szCs w:val="18"/>
              </w:rPr>
              <w:t>obligatoire</w:t>
            </w:r>
            <w:r w:rsidRPr="00226766">
              <w:rPr>
                <w:rFonts w:ascii="Open Sans" w:hAnsi="Open Sans" w:cs="Open Sans"/>
                <w:sz w:val="18"/>
                <w:szCs w:val="18"/>
              </w:rPr>
              <w:t> : son non-respect rend l’offre non conforme</w:t>
            </w:r>
          </w:p>
        </w:tc>
      </w:tr>
      <w:tr w:rsidR="00D126D8" w:rsidRPr="00E51630" w14:paraId="686346C9" w14:textId="77777777" w:rsidTr="003A6ACC">
        <w:trPr>
          <w:trHeight w:val="657"/>
        </w:trPr>
        <w:tc>
          <w:tcPr>
            <w:tcW w:w="0" w:type="auto"/>
          </w:tcPr>
          <w:p w14:paraId="5FD2920F" w14:textId="77777777" w:rsidR="00D126D8" w:rsidRPr="00E51630" w:rsidRDefault="00D126D8" w:rsidP="004C549F">
            <w:pPr>
              <w:jc w:val="left"/>
              <w:rPr>
                <w:rFonts w:ascii="Open Sans" w:hAnsi="Open Sans" w:cs="Open Sans"/>
              </w:rPr>
            </w:pPr>
            <w:r w:rsidRPr="00E51630">
              <w:rPr>
                <w:rFonts w:ascii="Open Sans" w:hAnsi="Open Sans" w:cs="Open Sans"/>
              </w:rPr>
              <w:t xml:space="preserve">Flexibilité : </w:t>
            </w:r>
            <w:r w:rsidRPr="00E51630">
              <w:rPr>
                <w:rFonts w:ascii="Open Sans" w:hAnsi="Open Sans" w:cs="Open Sans"/>
                <w:b/>
                <w:u w:val="single"/>
              </w:rPr>
              <w:t>souhaitée</w:t>
            </w:r>
            <w:r>
              <w:rPr>
                <w:rFonts w:ascii="Open Sans" w:hAnsi="Open Sans" w:cs="Open Sans"/>
                <w:b/>
                <w:u w:val="single"/>
              </w:rPr>
              <w:t>/Elément de jugement</w:t>
            </w:r>
          </w:p>
        </w:tc>
        <w:tc>
          <w:tcPr>
            <w:tcW w:w="7799" w:type="dxa"/>
            <w:vAlign w:val="center"/>
          </w:tcPr>
          <w:p w14:paraId="2C3A40E3" w14:textId="77777777" w:rsidR="00D126D8" w:rsidRDefault="00D126D8" w:rsidP="003A6ACC">
            <w:pPr>
              <w:ind w:right="-819"/>
              <w:jc w:val="left"/>
              <w:rPr>
                <w:rFonts w:ascii="Open Sans" w:hAnsi="Open Sans" w:cs="Open Sans"/>
                <w:b/>
                <w:sz w:val="18"/>
                <w:szCs w:val="18"/>
              </w:rPr>
            </w:pPr>
            <w:r w:rsidRPr="00226766">
              <w:rPr>
                <w:rFonts w:ascii="Open Sans" w:hAnsi="Open Sans" w:cs="Open Sans"/>
                <w:sz w:val="18"/>
                <w:szCs w:val="18"/>
              </w:rPr>
              <w:t xml:space="preserve">Elément de jugement de l’offre : la spécification énoncée fait l’objet d’une </w:t>
            </w:r>
            <w:r w:rsidRPr="00226766">
              <w:rPr>
                <w:rFonts w:ascii="Open Sans" w:hAnsi="Open Sans" w:cs="Open Sans"/>
                <w:b/>
                <w:sz w:val="18"/>
                <w:szCs w:val="18"/>
              </w:rPr>
              <w:t>cotation</w:t>
            </w:r>
          </w:p>
          <w:p w14:paraId="51D80C78" w14:textId="77777777" w:rsidR="00D126D8" w:rsidRPr="00226766" w:rsidRDefault="00D126D8" w:rsidP="003A6ACC">
            <w:pPr>
              <w:ind w:right="-819"/>
              <w:jc w:val="left"/>
              <w:rPr>
                <w:rFonts w:ascii="Open Sans" w:hAnsi="Open Sans" w:cs="Open Sans"/>
                <w:sz w:val="18"/>
                <w:szCs w:val="18"/>
              </w:rPr>
            </w:pPr>
            <w:r w:rsidRPr="00226766">
              <w:rPr>
                <w:rFonts w:ascii="Open Sans" w:hAnsi="Open Sans" w:cs="Open Sans"/>
                <w:sz w:val="18"/>
                <w:szCs w:val="18"/>
              </w:rPr>
              <w:t>au sein d’un des sous critères du critère technique</w:t>
            </w:r>
          </w:p>
        </w:tc>
      </w:tr>
      <w:tr w:rsidR="00D126D8" w:rsidRPr="00E51630" w14:paraId="7D2E348E" w14:textId="77777777" w:rsidTr="003A6ACC">
        <w:trPr>
          <w:trHeight w:val="499"/>
        </w:trPr>
        <w:tc>
          <w:tcPr>
            <w:tcW w:w="0" w:type="auto"/>
          </w:tcPr>
          <w:p w14:paraId="439F7C23" w14:textId="77777777" w:rsidR="00D126D8" w:rsidRPr="00E51630" w:rsidRDefault="00D126D8" w:rsidP="004C549F">
            <w:pPr>
              <w:jc w:val="left"/>
              <w:rPr>
                <w:rFonts w:ascii="Open Sans" w:hAnsi="Open Sans" w:cs="Open Sans"/>
              </w:rPr>
            </w:pPr>
            <w:r w:rsidRPr="00E51630">
              <w:rPr>
                <w:rFonts w:ascii="Open Sans" w:hAnsi="Open Sans" w:cs="Open Sans"/>
              </w:rPr>
              <w:t>Non précisé</w:t>
            </w:r>
          </w:p>
        </w:tc>
        <w:tc>
          <w:tcPr>
            <w:tcW w:w="7799" w:type="dxa"/>
            <w:vAlign w:val="center"/>
          </w:tcPr>
          <w:p w14:paraId="586A32DD" w14:textId="77777777" w:rsidR="00D126D8" w:rsidRPr="00226766" w:rsidRDefault="00D126D8" w:rsidP="003A6ACC">
            <w:pPr>
              <w:jc w:val="left"/>
              <w:rPr>
                <w:rFonts w:ascii="Open Sans" w:hAnsi="Open Sans" w:cs="Open Sans"/>
                <w:sz w:val="18"/>
                <w:szCs w:val="18"/>
              </w:rPr>
            </w:pPr>
            <w:r w:rsidRPr="00226766">
              <w:rPr>
                <w:rFonts w:ascii="Open Sans" w:hAnsi="Open Sans" w:cs="Open Sans"/>
                <w:sz w:val="18"/>
                <w:szCs w:val="18"/>
              </w:rPr>
              <w:t>La spécification énoncée est obligatoire : Il s’agit principalement du respect de la réglementation en vigueur et de spécifications générales</w:t>
            </w:r>
          </w:p>
        </w:tc>
      </w:tr>
      <w:tr w:rsidR="00D126D8" w:rsidRPr="00E51630" w14:paraId="1E71F82F" w14:textId="77777777" w:rsidTr="003A6ACC">
        <w:trPr>
          <w:trHeight w:val="486"/>
        </w:trPr>
        <w:tc>
          <w:tcPr>
            <w:tcW w:w="0" w:type="auto"/>
          </w:tcPr>
          <w:p w14:paraId="70A3177B" w14:textId="77777777" w:rsidR="00D126D8" w:rsidRPr="00E51630" w:rsidRDefault="00D126D8" w:rsidP="004C549F">
            <w:pPr>
              <w:jc w:val="left"/>
              <w:rPr>
                <w:rFonts w:ascii="Open Sans" w:hAnsi="Open Sans" w:cs="Open Sans"/>
              </w:rPr>
            </w:pPr>
            <w:r w:rsidRPr="00E51630">
              <w:rPr>
                <w:rFonts w:ascii="Open Sans" w:hAnsi="Open Sans" w:cs="Open Sans"/>
              </w:rPr>
              <w:t>Grammages des produits</w:t>
            </w:r>
          </w:p>
        </w:tc>
        <w:tc>
          <w:tcPr>
            <w:tcW w:w="7799" w:type="dxa"/>
          </w:tcPr>
          <w:p w14:paraId="3BC8B91A" w14:textId="77777777" w:rsidR="00D126D8" w:rsidRPr="00226766" w:rsidRDefault="00D126D8" w:rsidP="004C549F">
            <w:pPr>
              <w:jc w:val="left"/>
              <w:rPr>
                <w:rFonts w:ascii="Open Sans" w:hAnsi="Open Sans" w:cs="Open Sans"/>
                <w:sz w:val="18"/>
                <w:szCs w:val="18"/>
              </w:rPr>
            </w:pPr>
            <w:r w:rsidRPr="00226766">
              <w:rPr>
                <w:rFonts w:ascii="Open Sans" w:hAnsi="Open Sans" w:cs="Open Sans"/>
                <w:sz w:val="18"/>
                <w:szCs w:val="18"/>
              </w:rPr>
              <w:t>Une tolérance est appliquée aux grammages énoncés dans les spécifications techniques, la proposition d’un grammage supérieur aux tolérances indiquées n’est pas éliminatoire</w:t>
            </w:r>
          </w:p>
        </w:tc>
      </w:tr>
    </w:tbl>
    <w:p w14:paraId="1428B3E1" w14:textId="77777777" w:rsidR="00D126D8" w:rsidRPr="00352620" w:rsidRDefault="00D126D8" w:rsidP="003835D3">
      <w:pPr>
        <w:spacing w:after="200"/>
      </w:pPr>
    </w:p>
    <w:tbl>
      <w:tblPr>
        <w:tblW w:w="5470" w:type="pct"/>
        <w:tblCellMar>
          <w:left w:w="70" w:type="dxa"/>
          <w:right w:w="70" w:type="dxa"/>
        </w:tblCellMar>
        <w:tblLook w:val="04A0" w:firstRow="1" w:lastRow="0" w:firstColumn="1" w:lastColumn="0" w:noHBand="0" w:noVBand="1"/>
      </w:tblPr>
      <w:tblGrid>
        <w:gridCol w:w="1200"/>
        <w:gridCol w:w="2200"/>
        <w:gridCol w:w="4528"/>
        <w:gridCol w:w="1974"/>
      </w:tblGrid>
      <w:tr w:rsidR="00C13A61" w:rsidRPr="00C13A61" w14:paraId="2B852460" w14:textId="77777777" w:rsidTr="006C4E7D">
        <w:trPr>
          <w:trHeight w:val="300"/>
        </w:trPr>
        <w:tc>
          <w:tcPr>
            <w:tcW w:w="1200" w:type="dxa"/>
            <w:tcBorders>
              <w:top w:val="single" w:sz="8" w:space="0" w:color="auto"/>
              <w:left w:val="single" w:sz="8" w:space="0" w:color="auto"/>
              <w:bottom w:val="single" w:sz="8" w:space="0" w:color="auto"/>
              <w:right w:val="single" w:sz="8" w:space="0" w:color="auto"/>
            </w:tcBorders>
            <w:shd w:val="clear" w:color="000000" w:fill="C0C0C0"/>
            <w:vAlign w:val="center"/>
            <w:hideMark/>
          </w:tcPr>
          <w:p w14:paraId="066FFCF8" w14:textId="77777777" w:rsidR="00C13A61" w:rsidRPr="00C13A61" w:rsidRDefault="00C13A61" w:rsidP="00C13A61">
            <w:pPr>
              <w:jc w:val="center"/>
              <w:rPr>
                <w:rFonts w:ascii="Open Sans" w:hAnsi="Open Sans" w:cs="Open Sans"/>
                <w:b/>
                <w:bCs/>
                <w:color w:val="auto"/>
                <w:sz w:val="18"/>
                <w:szCs w:val="18"/>
              </w:rPr>
            </w:pPr>
            <w:r w:rsidRPr="00C13A61">
              <w:rPr>
                <w:rFonts w:ascii="Open Sans" w:hAnsi="Open Sans" w:cs="Open Sans"/>
                <w:b/>
                <w:bCs/>
                <w:color w:val="auto"/>
                <w:sz w:val="18"/>
                <w:szCs w:val="18"/>
              </w:rPr>
              <w:t>N°AF</w:t>
            </w:r>
          </w:p>
        </w:tc>
        <w:tc>
          <w:tcPr>
            <w:tcW w:w="2200" w:type="dxa"/>
            <w:tcBorders>
              <w:top w:val="single" w:sz="8" w:space="0" w:color="auto"/>
              <w:left w:val="nil"/>
              <w:bottom w:val="single" w:sz="8" w:space="0" w:color="auto"/>
              <w:right w:val="single" w:sz="8" w:space="0" w:color="auto"/>
            </w:tcBorders>
            <w:shd w:val="clear" w:color="000000" w:fill="C0C0C0"/>
            <w:vAlign w:val="center"/>
            <w:hideMark/>
          </w:tcPr>
          <w:p w14:paraId="11486CDF" w14:textId="77777777" w:rsidR="00C13A61" w:rsidRPr="00C13A61" w:rsidRDefault="00C13A61" w:rsidP="00C13A61">
            <w:pPr>
              <w:jc w:val="center"/>
              <w:rPr>
                <w:rFonts w:ascii="Open Sans" w:hAnsi="Open Sans" w:cs="Open Sans"/>
                <w:b/>
                <w:bCs/>
                <w:sz w:val="18"/>
                <w:szCs w:val="18"/>
              </w:rPr>
            </w:pPr>
            <w:r w:rsidRPr="00C13A61">
              <w:rPr>
                <w:rFonts w:ascii="Open Sans" w:hAnsi="Open Sans" w:cs="Open Sans"/>
                <w:b/>
                <w:bCs/>
                <w:sz w:val="18"/>
                <w:szCs w:val="18"/>
              </w:rPr>
              <w:t>Libellé</w:t>
            </w:r>
          </w:p>
        </w:tc>
        <w:tc>
          <w:tcPr>
            <w:tcW w:w="4528" w:type="dxa"/>
            <w:tcBorders>
              <w:top w:val="single" w:sz="8" w:space="0" w:color="auto"/>
              <w:left w:val="nil"/>
              <w:bottom w:val="single" w:sz="8" w:space="0" w:color="auto"/>
              <w:right w:val="single" w:sz="8" w:space="0" w:color="auto"/>
            </w:tcBorders>
            <w:shd w:val="clear" w:color="000000" w:fill="C0C0C0"/>
            <w:vAlign w:val="center"/>
            <w:hideMark/>
          </w:tcPr>
          <w:p w14:paraId="22855206" w14:textId="77777777" w:rsidR="00C13A61" w:rsidRPr="00C13A61" w:rsidRDefault="00C13A61" w:rsidP="00C13A61">
            <w:pPr>
              <w:jc w:val="center"/>
              <w:rPr>
                <w:rFonts w:ascii="Open Sans" w:hAnsi="Open Sans" w:cs="Open Sans"/>
                <w:b/>
                <w:bCs/>
                <w:sz w:val="18"/>
                <w:szCs w:val="18"/>
              </w:rPr>
            </w:pPr>
            <w:r w:rsidRPr="00C13A61">
              <w:rPr>
                <w:rFonts w:ascii="Open Sans" w:hAnsi="Open Sans" w:cs="Open Sans"/>
                <w:b/>
                <w:bCs/>
                <w:sz w:val="18"/>
                <w:szCs w:val="18"/>
              </w:rPr>
              <w:t>Spécifications techniques</w:t>
            </w:r>
          </w:p>
        </w:tc>
        <w:tc>
          <w:tcPr>
            <w:tcW w:w="1974" w:type="dxa"/>
            <w:tcBorders>
              <w:top w:val="single" w:sz="8" w:space="0" w:color="auto"/>
              <w:left w:val="nil"/>
              <w:bottom w:val="single" w:sz="8" w:space="0" w:color="auto"/>
              <w:right w:val="single" w:sz="8" w:space="0" w:color="auto"/>
            </w:tcBorders>
            <w:shd w:val="clear" w:color="000000" w:fill="C0C0C0"/>
            <w:vAlign w:val="center"/>
            <w:hideMark/>
          </w:tcPr>
          <w:p w14:paraId="6FA86DB1" w14:textId="77777777" w:rsidR="00C13A61" w:rsidRPr="00C13A61" w:rsidRDefault="00C13A61" w:rsidP="00C13A61">
            <w:pPr>
              <w:jc w:val="center"/>
              <w:rPr>
                <w:rFonts w:ascii="Open Sans" w:hAnsi="Open Sans" w:cs="Open Sans"/>
                <w:b/>
                <w:bCs/>
                <w:sz w:val="18"/>
                <w:szCs w:val="18"/>
              </w:rPr>
            </w:pPr>
            <w:r w:rsidRPr="00C13A61">
              <w:rPr>
                <w:rFonts w:ascii="Open Sans" w:hAnsi="Open Sans" w:cs="Open Sans"/>
                <w:b/>
                <w:bCs/>
                <w:sz w:val="18"/>
                <w:szCs w:val="18"/>
              </w:rPr>
              <w:t>Flexibilité</w:t>
            </w:r>
          </w:p>
        </w:tc>
      </w:tr>
      <w:tr w:rsidR="00C13A61" w:rsidRPr="00C13A61" w14:paraId="7761D859" w14:textId="77777777" w:rsidTr="006C4E7D">
        <w:trPr>
          <w:trHeight w:val="300"/>
        </w:trPr>
        <w:tc>
          <w:tcPr>
            <w:tcW w:w="1200" w:type="dxa"/>
            <w:tcBorders>
              <w:top w:val="nil"/>
              <w:left w:val="single" w:sz="8" w:space="0" w:color="auto"/>
              <w:bottom w:val="single" w:sz="8" w:space="0" w:color="auto"/>
              <w:right w:val="single" w:sz="8" w:space="0" w:color="auto"/>
            </w:tcBorders>
            <w:shd w:val="clear" w:color="000000" w:fill="FFFFFF"/>
            <w:noWrap/>
            <w:vAlign w:val="center"/>
            <w:hideMark/>
          </w:tcPr>
          <w:p w14:paraId="2DD14121" w14:textId="77777777" w:rsidR="00C13A61" w:rsidRPr="00C13A61" w:rsidRDefault="00C13A61" w:rsidP="00C13A61">
            <w:pPr>
              <w:jc w:val="center"/>
              <w:rPr>
                <w:rFonts w:ascii="Open Sans" w:hAnsi="Open Sans" w:cs="Open Sans"/>
                <w:sz w:val="18"/>
                <w:szCs w:val="18"/>
              </w:rPr>
            </w:pPr>
            <w:r w:rsidRPr="00C13A61">
              <w:rPr>
                <w:rFonts w:ascii="Open Sans" w:hAnsi="Open Sans" w:cs="Open Sans"/>
                <w:sz w:val="18"/>
                <w:szCs w:val="18"/>
              </w:rPr>
              <w:t>-</w:t>
            </w:r>
          </w:p>
        </w:tc>
        <w:tc>
          <w:tcPr>
            <w:tcW w:w="2200" w:type="dxa"/>
            <w:tcBorders>
              <w:top w:val="nil"/>
              <w:left w:val="nil"/>
              <w:bottom w:val="single" w:sz="8" w:space="0" w:color="auto"/>
              <w:right w:val="single" w:sz="8" w:space="0" w:color="auto"/>
            </w:tcBorders>
            <w:shd w:val="clear" w:color="000000" w:fill="FFFFFF"/>
            <w:vAlign w:val="center"/>
            <w:hideMark/>
          </w:tcPr>
          <w:p w14:paraId="4FBC690D"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Durée de vie des produits</w:t>
            </w:r>
          </w:p>
        </w:tc>
        <w:tc>
          <w:tcPr>
            <w:tcW w:w="4528" w:type="dxa"/>
            <w:tcBorders>
              <w:top w:val="nil"/>
              <w:left w:val="nil"/>
              <w:bottom w:val="single" w:sz="8" w:space="0" w:color="auto"/>
              <w:right w:val="single" w:sz="8" w:space="0" w:color="auto"/>
            </w:tcBorders>
            <w:shd w:val="clear" w:color="000000" w:fill="FFFFFF"/>
            <w:vAlign w:val="center"/>
            <w:hideMark/>
          </w:tcPr>
          <w:p w14:paraId="0A16FE4E"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DLC résiduelle (à livraison) de 8 jours minimum.</w:t>
            </w:r>
          </w:p>
        </w:tc>
        <w:tc>
          <w:tcPr>
            <w:tcW w:w="1974" w:type="dxa"/>
            <w:tcBorders>
              <w:top w:val="nil"/>
              <w:left w:val="nil"/>
              <w:bottom w:val="single" w:sz="8" w:space="0" w:color="auto"/>
              <w:right w:val="single" w:sz="8" w:space="0" w:color="auto"/>
            </w:tcBorders>
            <w:shd w:val="clear" w:color="auto" w:fill="auto"/>
            <w:noWrap/>
            <w:vAlign w:val="center"/>
            <w:hideMark/>
          </w:tcPr>
          <w:p w14:paraId="2F269D00" w14:textId="77777777" w:rsidR="00C13A61" w:rsidRPr="00C13A61" w:rsidRDefault="00C13A61" w:rsidP="00C13A61">
            <w:pPr>
              <w:jc w:val="center"/>
              <w:rPr>
                <w:rFonts w:ascii="Open Sans" w:hAnsi="Open Sans" w:cs="Open Sans"/>
                <w:b/>
                <w:bCs/>
                <w:color w:val="auto"/>
                <w:sz w:val="18"/>
                <w:szCs w:val="18"/>
              </w:rPr>
            </w:pPr>
            <w:r w:rsidRPr="00C13A61">
              <w:rPr>
                <w:rFonts w:ascii="Open Sans" w:hAnsi="Open Sans" w:cs="Open Sans"/>
                <w:b/>
                <w:bCs/>
                <w:color w:val="auto"/>
                <w:sz w:val="18"/>
                <w:szCs w:val="18"/>
              </w:rPr>
              <w:t>Elément de conformité</w:t>
            </w:r>
          </w:p>
        </w:tc>
      </w:tr>
      <w:tr w:rsidR="00C13A61" w:rsidRPr="00C13A61" w14:paraId="67A82D50" w14:textId="77777777" w:rsidTr="006C4E7D">
        <w:trPr>
          <w:trHeight w:val="290"/>
        </w:trPr>
        <w:tc>
          <w:tcPr>
            <w:tcW w:w="1200"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7FB5B5E1" w14:textId="77777777" w:rsidR="00C13A61" w:rsidRPr="00C13A61" w:rsidRDefault="00C13A61" w:rsidP="00C13A61">
            <w:pPr>
              <w:jc w:val="center"/>
              <w:rPr>
                <w:rFonts w:ascii="Open Sans" w:hAnsi="Open Sans" w:cs="Open Sans"/>
                <w:sz w:val="18"/>
                <w:szCs w:val="18"/>
              </w:rPr>
            </w:pPr>
            <w:r w:rsidRPr="00C13A61">
              <w:rPr>
                <w:rFonts w:ascii="Open Sans" w:hAnsi="Open Sans" w:cs="Open Sans"/>
                <w:sz w:val="18"/>
                <w:szCs w:val="18"/>
              </w:rPr>
              <w:t>-</w:t>
            </w:r>
          </w:p>
        </w:tc>
        <w:tc>
          <w:tcPr>
            <w:tcW w:w="22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90F7A23"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Maturation des viandes</w:t>
            </w:r>
          </w:p>
        </w:tc>
        <w:tc>
          <w:tcPr>
            <w:tcW w:w="452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1CD853A" w14:textId="18539EAD"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 xml:space="preserve">7 jours minimum mais 10 jours sont souhaités pour les grillades, </w:t>
            </w:r>
            <w:proofErr w:type="gramStart"/>
            <w:r w:rsidRPr="00C13A61">
              <w:rPr>
                <w:rFonts w:ascii="Open Sans" w:hAnsi="Open Sans" w:cs="Open Sans"/>
                <w:sz w:val="18"/>
                <w:szCs w:val="18"/>
              </w:rPr>
              <w:t>basse côtes</w:t>
            </w:r>
            <w:proofErr w:type="gramEnd"/>
            <w:r w:rsidRPr="00C13A61">
              <w:rPr>
                <w:rFonts w:ascii="Open Sans" w:hAnsi="Open Sans" w:cs="Open Sans"/>
                <w:sz w:val="18"/>
                <w:szCs w:val="18"/>
              </w:rPr>
              <w:t xml:space="preserve">, </w:t>
            </w:r>
            <w:r w:rsidR="00EC0507">
              <w:rPr>
                <w:rFonts w:ascii="Open Sans" w:hAnsi="Open Sans" w:cs="Open Sans"/>
                <w:sz w:val="18"/>
                <w:szCs w:val="18"/>
              </w:rPr>
              <w:t xml:space="preserve">et les </w:t>
            </w:r>
            <w:r w:rsidRPr="00C13A61">
              <w:rPr>
                <w:rFonts w:ascii="Open Sans" w:hAnsi="Open Sans" w:cs="Open Sans"/>
                <w:sz w:val="18"/>
                <w:szCs w:val="18"/>
              </w:rPr>
              <w:t>faux-filet</w:t>
            </w:r>
          </w:p>
        </w:tc>
        <w:tc>
          <w:tcPr>
            <w:tcW w:w="1974" w:type="dxa"/>
            <w:tcBorders>
              <w:top w:val="nil"/>
              <w:left w:val="nil"/>
              <w:bottom w:val="nil"/>
              <w:right w:val="single" w:sz="8" w:space="0" w:color="auto"/>
            </w:tcBorders>
            <w:shd w:val="clear" w:color="000000" w:fill="FFFFFF"/>
            <w:noWrap/>
            <w:vAlign w:val="center"/>
            <w:hideMark/>
          </w:tcPr>
          <w:p w14:paraId="247CED4B" w14:textId="6A88627B" w:rsidR="00C13A61" w:rsidRPr="00C13A61" w:rsidRDefault="00C13A61" w:rsidP="00C13A61">
            <w:pPr>
              <w:jc w:val="center"/>
              <w:rPr>
                <w:rFonts w:ascii="Open Sans" w:hAnsi="Open Sans" w:cs="Open Sans"/>
                <w:sz w:val="18"/>
                <w:szCs w:val="18"/>
              </w:rPr>
            </w:pPr>
            <w:r w:rsidRPr="00C13A61">
              <w:rPr>
                <w:rFonts w:ascii="Open Sans" w:hAnsi="Open Sans" w:cs="Open Sans"/>
                <w:sz w:val="18"/>
                <w:szCs w:val="18"/>
              </w:rPr>
              <w:t>Elément obligatoire</w:t>
            </w:r>
            <w:r w:rsidR="00515DEF">
              <w:rPr>
                <w:rFonts w:ascii="Open Sans" w:hAnsi="Open Sans" w:cs="Open Sans"/>
                <w:sz w:val="18"/>
                <w:szCs w:val="18"/>
              </w:rPr>
              <w:t xml:space="preserve"> </w:t>
            </w:r>
            <w:r w:rsidRPr="00C13A61">
              <w:rPr>
                <w:rFonts w:ascii="Open Sans" w:hAnsi="Open Sans" w:cs="Open Sans"/>
                <w:sz w:val="18"/>
                <w:szCs w:val="18"/>
              </w:rPr>
              <w:t>(7 jours)</w:t>
            </w:r>
          </w:p>
        </w:tc>
      </w:tr>
      <w:tr w:rsidR="00C13A61" w:rsidRPr="00C13A61" w14:paraId="258CF5FC" w14:textId="77777777" w:rsidTr="006C4E7D">
        <w:trPr>
          <w:trHeight w:val="290"/>
        </w:trPr>
        <w:tc>
          <w:tcPr>
            <w:tcW w:w="1200" w:type="dxa"/>
            <w:vMerge/>
            <w:tcBorders>
              <w:top w:val="nil"/>
              <w:left w:val="single" w:sz="8" w:space="0" w:color="auto"/>
              <w:bottom w:val="single" w:sz="8" w:space="0" w:color="000000"/>
              <w:right w:val="single" w:sz="8" w:space="0" w:color="auto"/>
            </w:tcBorders>
            <w:vAlign w:val="center"/>
            <w:hideMark/>
          </w:tcPr>
          <w:p w14:paraId="39DF3273" w14:textId="77777777" w:rsidR="00C13A61" w:rsidRPr="00C13A61" w:rsidRDefault="00C13A61" w:rsidP="00C13A61">
            <w:pPr>
              <w:jc w:val="left"/>
              <w:rPr>
                <w:rFonts w:ascii="Open Sans" w:hAnsi="Open Sans" w:cs="Open Sans"/>
                <w:sz w:val="18"/>
                <w:szCs w:val="18"/>
              </w:rPr>
            </w:pPr>
          </w:p>
        </w:tc>
        <w:tc>
          <w:tcPr>
            <w:tcW w:w="2200" w:type="dxa"/>
            <w:vMerge/>
            <w:tcBorders>
              <w:top w:val="nil"/>
              <w:left w:val="single" w:sz="8" w:space="0" w:color="auto"/>
              <w:bottom w:val="single" w:sz="8" w:space="0" w:color="000000"/>
              <w:right w:val="single" w:sz="8" w:space="0" w:color="auto"/>
            </w:tcBorders>
            <w:vAlign w:val="center"/>
            <w:hideMark/>
          </w:tcPr>
          <w:p w14:paraId="429F3E31" w14:textId="77777777" w:rsidR="00C13A61" w:rsidRPr="00C13A61" w:rsidRDefault="00C13A61" w:rsidP="00C13A61">
            <w:pPr>
              <w:jc w:val="left"/>
              <w:rPr>
                <w:rFonts w:ascii="Open Sans" w:hAnsi="Open Sans" w:cs="Open Sans"/>
                <w:sz w:val="18"/>
                <w:szCs w:val="18"/>
              </w:rPr>
            </w:pPr>
          </w:p>
        </w:tc>
        <w:tc>
          <w:tcPr>
            <w:tcW w:w="4528" w:type="dxa"/>
            <w:vMerge/>
            <w:tcBorders>
              <w:top w:val="nil"/>
              <w:left w:val="single" w:sz="8" w:space="0" w:color="auto"/>
              <w:bottom w:val="single" w:sz="8" w:space="0" w:color="000000"/>
              <w:right w:val="single" w:sz="8" w:space="0" w:color="auto"/>
            </w:tcBorders>
            <w:vAlign w:val="center"/>
            <w:hideMark/>
          </w:tcPr>
          <w:p w14:paraId="7221C486" w14:textId="77777777" w:rsidR="00C13A61" w:rsidRPr="00C13A61" w:rsidRDefault="00C13A61" w:rsidP="00C13A61">
            <w:pPr>
              <w:jc w:val="left"/>
              <w:rPr>
                <w:rFonts w:ascii="Open Sans" w:hAnsi="Open Sans" w:cs="Open Sans"/>
                <w:sz w:val="18"/>
                <w:szCs w:val="18"/>
              </w:rPr>
            </w:pPr>
          </w:p>
        </w:tc>
        <w:tc>
          <w:tcPr>
            <w:tcW w:w="1974" w:type="dxa"/>
            <w:tcBorders>
              <w:top w:val="nil"/>
              <w:left w:val="nil"/>
              <w:bottom w:val="nil"/>
              <w:right w:val="single" w:sz="8" w:space="0" w:color="auto"/>
            </w:tcBorders>
            <w:shd w:val="clear" w:color="000000" w:fill="FFFFFF"/>
            <w:noWrap/>
            <w:vAlign w:val="center"/>
            <w:hideMark/>
          </w:tcPr>
          <w:p w14:paraId="147D4A02" w14:textId="77777777" w:rsidR="00C13A61" w:rsidRPr="00C13A61" w:rsidRDefault="00C13A61" w:rsidP="00C13A61">
            <w:pPr>
              <w:jc w:val="center"/>
              <w:rPr>
                <w:rFonts w:ascii="Open Sans" w:hAnsi="Open Sans" w:cs="Open Sans"/>
                <w:color w:val="auto"/>
                <w:sz w:val="18"/>
                <w:szCs w:val="18"/>
              </w:rPr>
            </w:pPr>
            <w:r w:rsidRPr="00C13A61">
              <w:rPr>
                <w:rFonts w:ascii="Open Sans" w:hAnsi="Open Sans" w:cs="Open Sans"/>
                <w:color w:val="auto"/>
                <w:sz w:val="18"/>
                <w:szCs w:val="18"/>
              </w:rPr>
              <w:t> </w:t>
            </w:r>
          </w:p>
        </w:tc>
      </w:tr>
      <w:tr w:rsidR="00C13A61" w:rsidRPr="00C13A61" w14:paraId="33B48E72" w14:textId="77777777" w:rsidTr="006C4E7D">
        <w:trPr>
          <w:trHeight w:val="300"/>
        </w:trPr>
        <w:tc>
          <w:tcPr>
            <w:tcW w:w="1200" w:type="dxa"/>
            <w:vMerge/>
            <w:tcBorders>
              <w:top w:val="nil"/>
              <w:left w:val="single" w:sz="8" w:space="0" w:color="auto"/>
              <w:bottom w:val="single" w:sz="8" w:space="0" w:color="000000"/>
              <w:right w:val="single" w:sz="8" w:space="0" w:color="auto"/>
            </w:tcBorders>
            <w:vAlign w:val="center"/>
            <w:hideMark/>
          </w:tcPr>
          <w:p w14:paraId="2BC5946C" w14:textId="77777777" w:rsidR="00C13A61" w:rsidRPr="00C13A61" w:rsidRDefault="00C13A61" w:rsidP="00C13A61">
            <w:pPr>
              <w:jc w:val="left"/>
              <w:rPr>
                <w:rFonts w:ascii="Open Sans" w:hAnsi="Open Sans" w:cs="Open Sans"/>
                <w:sz w:val="18"/>
                <w:szCs w:val="18"/>
              </w:rPr>
            </w:pPr>
          </w:p>
        </w:tc>
        <w:tc>
          <w:tcPr>
            <w:tcW w:w="2200" w:type="dxa"/>
            <w:vMerge/>
            <w:tcBorders>
              <w:top w:val="nil"/>
              <w:left w:val="single" w:sz="8" w:space="0" w:color="auto"/>
              <w:bottom w:val="single" w:sz="8" w:space="0" w:color="000000"/>
              <w:right w:val="single" w:sz="8" w:space="0" w:color="auto"/>
            </w:tcBorders>
            <w:vAlign w:val="center"/>
            <w:hideMark/>
          </w:tcPr>
          <w:p w14:paraId="55DBBED6" w14:textId="77777777" w:rsidR="00C13A61" w:rsidRPr="00C13A61" w:rsidRDefault="00C13A61" w:rsidP="00C13A61">
            <w:pPr>
              <w:jc w:val="left"/>
              <w:rPr>
                <w:rFonts w:ascii="Open Sans" w:hAnsi="Open Sans" w:cs="Open Sans"/>
                <w:sz w:val="18"/>
                <w:szCs w:val="18"/>
              </w:rPr>
            </w:pPr>
          </w:p>
        </w:tc>
        <w:tc>
          <w:tcPr>
            <w:tcW w:w="4528" w:type="dxa"/>
            <w:vMerge/>
            <w:tcBorders>
              <w:top w:val="nil"/>
              <w:left w:val="single" w:sz="8" w:space="0" w:color="auto"/>
              <w:bottom w:val="single" w:sz="8" w:space="0" w:color="000000"/>
              <w:right w:val="single" w:sz="8" w:space="0" w:color="auto"/>
            </w:tcBorders>
            <w:vAlign w:val="center"/>
            <w:hideMark/>
          </w:tcPr>
          <w:p w14:paraId="6A34FC25" w14:textId="77777777" w:rsidR="00C13A61" w:rsidRPr="00C13A61" w:rsidRDefault="00C13A61" w:rsidP="00C13A61">
            <w:pPr>
              <w:jc w:val="left"/>
              <w:rPr>
                <w:rFonts w:ascii="Open Sans" w:hAnsi="Open Sans" w:cs="Open Sans"/>
                <w:sz w:val="18"/>
                <w:szCs w:val="18"/>
              </w:rPr>
            </w:pPr>
          </w:p>
        </w:tc>
        <w:tc>
          <w:tcPr>
            <w:tcW w:w="1974" w:type="dxa"/>
            <w:tcBorders>
              <w:top w:val="nil"/>
              <w:left w:val="nil"/>
              <w:bottom w:val="single" w:sz="8" w:space="0" w:color="auto"/>
              <w:right w:val="single" w:sz="8" w:space="0" w:color="auto"/>
            </w:tcBorders>
            <w:shd w:val="clear" w:color="000000" w:fill="FFFFFF"/>
            <w:noWrap/>
            <w:vAlign w:val="center"/>
            <w:hideMark/>
          </w:tcPr>
          <w:p w14:paraId="0DBA0092" w14:textId="77777777" w:rsidR="00C13A61" w:rsidRPr="00C13A61" w:rsidRDefault="00C13A61" w:rsidP="00C13A61">
            <w:pPr>
              <w:jc w:val="center"/>
              <w:rPr>
                <w:rFonts w:ascii="Open Sans" w:hAnsi="Open Sans" w:cs="Open Sans"/>
                <w:sz w:val="18"/>
                <w:szCs w:val="18"/>
              </w:rPr>
            </w:pPr>
            <w:r w:rsidRPr="00C13A61">
              <w:rPr>
                <w:rFonts w:ascii="Open Sans" w:hAnsi="Open Sans" w:cs="Open Sans"/>
                <w:sz w:val="18"/>
                <w:szCs w:val="18"/>
              </w:rPr>
              <w:t>Elément de jugement (7-10)</w:t>
            </w:r>
          </w:p>
        </w:tc>
      </w:tr>
      <w:tr w:rsidR="00C13A61" w:rsidRPr="00C13A61" w14:paraId="65F737EF" w14:textId="77777777" w:rsidTr="006C4E7D">
        <w:trPr>
          <w:trHeight w:val="790"/>
        </w:trPr>
        <w:tc>
          <w:tcPr>
            <w:tcW w:w="1200" w:type="dxa"/>
            <w:vMerge/>
            <w:tcBorders>
              <w:top w:val="nil"/>
              <w:left w:val="single" w:sz="8" w:space="0" w:color="auto"/>
              <w:bottom w:val="single" w:sz="8" w:space="0" w:color="000000"/>
              <w:right w:val="single" w:sz="8" w:space="0" w:color="auto"/>
            </w:tcBorders>
            <w:vAlign w:val="center"/>
            <w:hideMark/>
          </w:tcPr>
          <w:p w14:paraId="30C9881A" w14:textId="77777777" w:rsidR="00C13A61" w:rsidRPr="00C13A61" w:rsidRDefault="00C13A61" w:rsidP="00C13A61">
            <w:pPr>
              <w:jc w:val="left"/>
              <w:rPr>
                <w:rFonts w:ascii="Open Sans" w:hAnsi="Open Sans" w:cs="Open Sans"/>
                <w:sz w:val="18"/>
                <w:szCs w:val="18"/>
              </w:rPr>
            </w:pPr>
          </w:p>
        </w:tc>
        <w:tc>
          <w:tcPr>
            <w:tcW w:w="2200" w:type="dxa"/>
            <w:vMerge/>
            <w:tcBorders>
              <w:top w:val="nil"/>
              <w:left w:val="single" w:sz="8" w:space="0" w:color="auto"/>
              <w:bottom w:val="single" w:sz="8" w:space="0" w:color="000000"/>
              <w:right w:val="single" w:sz="8" w:space="0" w:color="auto"/>
            </w:tcBorders>
            <w:vAlign w:val="center"/>
            <w:hideMark/>
          </w:tcPr>
          <w:p w14:paraId="3E771B5F" w14:textId="77777777" w:rsidR="00C13A61" w:rsidRPr="00C13A61" w:rsidRDefault="00C13A61" w:rsidP="00C13A61">
            <w:pPr>
              <w:jc w:val="left"/>
              <w:rPr>
                <w:rFonts w:ascii="Open Sans" w:hAnsi="Open Sans" w:cs="Open Sans"/>
                <w:sz w:val="18"/>
                <w:szCs w:val="18"/>
              </w:rPr>
            </w:pPr>
          </w:p>
        </w:tc>
        <w:tc>
          <w:tcPr>
            <w:tcW w:w="4528" w:type="dxa"/>
            <w:tcBorders>
              <w:top w:val="nil"/>
              <w:left w:val="nil"/>
              <w:bottom w:val="single" w:sz="8" w:space="0" w:color="auto"/>
              <w:right w:val="single" w:sz="8" w:space="0" w:color="auto"/>
            </w:tcBorders>
            <w:shd w:val="clear" w:color="000000" w:fill="FFFFFF"/>
            <w:vAlign w:val="center"/>
            <w:hideMark/>
          </w:tcPr>
          <w:p w14:paraId="7A61E1C0"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Le titulaire dispose de moyens de maîtrise de cette maturation et tient à disposition de l’AP-HP des éléments de preuve faciles à vérifier.</w:t>
            </w:r>
          </w:p>
        </w:tc>
        <w:tc>
          <w:tcPr>
            <w:tcW w:w="1974" w:type="dxa"/>
            <w:tcBorders>
              <w:top w:val="nil"/>
              <w:left w:val="nil"/>
              <w:bottom w:val="single" w:sz="8" w:space="0" w:color="auto"/>
              <w:right w:val="single" w:sz="8" w:space="0" w:color="auto"/>
            </w:tcBorders>
            <w:shd w:val="clear" w:color="000000" w:fill="FFFFFF"/>
            <w:noWrap/>
            <w:vAlign w:val="center"/>
            <w:hideMark/>
          </w:tcPr>
          <w:p w14:paraId="181E8594" w14:textId="77777777" w:rsidR="00C13A61" w:rsidRPr="00C13A61" w:rsidRDefault="00C13A61" w:rsidP="00C13A61">
            <w:pPr>
              <w:jc w:val="center"/>
              <w:rPr>
                <w:rFonts w:ascii="Open Sans" w:hAnsi="Open Sans" w:cs="Open Sans"/>
                <w:sz w:val="18"/>
                <w:szCs w:val="18"/>
              </w:rPr>
            </w:pPr>
            <w:r w:rsidRPr="00C13A61">
              <w:rPr>
                <w:rFonts w:ascii="Open Sans" w:hAnsi="Open Sans" w:cs="Open Sans"/>
                <w:sz w:val="18"/>
                <w:szCs w:val="18"/>
              </w:rPr>
              <w:t>Elément de jugement</w:t>
            </w:r>
          </w:p>
        </w:tc>
      </w:tr>
      <w:tr w:rsidR="00C13A61" w:rsidRPr="00C13A61" w14:paraId="2E9ADD4B" w14:textId="77777777" w:rsidTr="003835D3">
        <w:trPr>
          <w:trHeight w:val="790"/>
        </w:trPr>
        <w:tc>
          <w:tcPr>
            <w:tcW w:w="1200" w:type="dxa"/>
            <w:tcBorders>
              <w:top w:val="nil"/>
              <w:left w:val="single" w:sz="8" w:space="0" w:color="auto"/>
              <w:bottom w:val="single" w:sz="8" w:space="0" w:color="auto"/>
              <w:right w:val="single" w:sz="8" w:space="0" w:color="auto"/>
            </w:tcBorders>
            <w:shd w:val="clear" w:color="000000" w:fill="FFFFFF"/>
            <w:noWrap/>
            <w:vAlign w:val="center"/>
            <w:hideMark/>
          </w:tcPr>
          <w:p w14:paraId="5829BC5E" w14:textId="77777777" w:rsidR="00C13A61" w:rsidRPr="00C13A61" w:rsidRDefault="00C13A61" w:rsidP="00C13A61">
            <w:pPr>
              <w:jc w:val="center"/>
              <w:rPr>
                <w:rFonts w:ascii="Open Sans" w:hAnsi="Open Sans" w:cs="Open Sans"/>
                <w:sz w:val="18"/>
                <w:szCs w:val="18"/>
              </w:rPr>
            </w:pPr>
            <w:r w:rsidRPr="00C13A61">
              <w:rPr>
                <w:rFonts w:ascii="Open Sans" w:hAnsi="Open Sans" w:cs="Open Sans"/>
                <w:sz w:val="18"/>
                <w:szCs w:val="18"/>
              </w:rPr>
              <w:t>-</w:t>
            </w:r>
          </w:p>
        </w:tc>
        <w:tc>
          <w:tcPr>
            <w:tcW w:w="2200" w:type="dxa"/>
            <w:vMerge w:val="restart"/>
            <w:tcBorders>
              <w:top w:val="nil"/>
              <w:left w:val="single" w:sz="8" w:space="0" w:color="auto"/>
              <w:bottom w:val="single" w:sz="8" w:space="0" w:color="auto"/>
              <w:right w:val="single" w:sz="8" w:space="0" w:color="auto"/>
            </w:tcBorders>
            <w:shd w:val="clear" w:color="000000" w:fill="FFFFFF"/>
            <w:vAlign w:val="center"/>
            <w:hideMark/>
          </w:tcPr>
          <w:p w14:paraId="542C353E"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 xml:space="preserve">Traçabilité </w:t>
            </w:r>
          </w:p>
        </w:tc>
        <w:tc>
          <w:tcPr>
            <w:tcW w:w="4528" w:type="dxa"/>
            <w:tcBorders>
              <w:top w:val="nil"/>
              <w:left w:val="nil"/>
              <w:bottom w:val="single" w:sz="8" w:space="0" w:color="auto"/>
              <w:right w:val="single" w:sz="8" w:space="0" w:color="auto"/>
            </w:tcBorders>
            <w:shd w:val="clear" w:color="000000" w:fill="FFFFFF"/>
            <w:vAlign w:val="center"/>
            <w:hideMark/>
          </w:tcPr>
          <w:p w14:paraId="3F037639"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Le fournisseur dispose de moyens de traçabilité des viandes et fournit la liste exhaustive des origines possibles des viandes objet de ce marché</w:t>
            </w:r>
          </w:p>
        </w:tc>
        <w:tc>
          <w:tcPr>
            <w:tcW w:w="1974" w:type="dxa"/>
            <w:tcBorders>
              <w:top w:val="nil"/>
              <w:left w:val="nil"/>
              <w:bottom w:val="single" w:sz="8" w:space="0" w:color="auto"/>
              <w:right w:val="single" w:sz="8" w:space="0" w:color="auto"/>
            </w:tcBorders>
            <w:shd w:val="clear" w:color="000000" w:fill="FFFFFF"/>
            <w:noWrap/>
            <w:vAlign w:val="center"/>
            <w:hideMark/>
          </w:tcPr>
          <w:p w14:paraId="02DB355D" w14:textId="77777777" w:rsidR="00C13A61" w:rsidRPr="00C13A61" w:rsidRDefault="00C13A61" w:rsidP="00C13A61">
            <w:pPr>
              <w:jc w:val="center"/>
              <w:rPr>
                <w:rFonts w:ascii="Open Sans" w:hAnsi="Open Sans" w:cs="Open Sans"/>
                <w:b/>
                <w:bCs/>
                <w:sz w:val="18"/>
                <w:szCs w:val="18"/>
              </w:rPr>
            </w:pPr>
            <w:r w:rsidRPr="00C13A61">
              <w:rPr>
                <w:rFonts w:ascii="Open Sans" w:hAnsi="Open Sans" w:cs="Open Sans"/>
                <w:b/>
                <w:bCs/>
                <w:sz w:val="18"/>
                <w:szCs w:val="18"/>
              </w:rPr>
              <w:t>Elément de conformité</w:t>
            </w:r>
          </w:p>
        </w:tc>
      </w:tr>
      <w:tr w:rsidR="00C13A61" w:rsidRPr="00C13A61" w14:paraId="124A5AFC" w14:textId="77777777" w:rsidTr="003835D3">
        <w:trPr>
          <w:trHeight w:val="790"/>
        </w:trPr>
        <w:tc>
          <w:tcPr>
            <w:tcW w:w="120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06285C0C" w14:textId="77777777" w:rsidR="00C13A61" w:rsidRPr="00C13A61" w:rsidRDefault="00C13A61" w:rsidP="00C13A61">
            <w:pPr>
              <w:jc w:val="center"/>
              <w:rPr>
                <w:rFonts w:ascii="Open Sans" w:hAnsi="Open Sans" w:cs="Open Sans"/>
                <w:sz w:val="18"/>
                <w:szCs w:val="18"/>
              </w:rPr>
            </w:pPr>
            <w:r w:rsidRPr="00C13A61">
              <w:rPr>
                <w:rFonts w:ascii="Open Sans" w:hAnsi="Open Sans" w:cs="Open Sans"/>
                <w:sz w:val="18"/>
                <w:szCs w:val="18"/>
              </w:rPr>
              <w:lastRenderedPageBreak/>
              <w:t>-</w:t>
            </w:r>
          </w:p>
        </w:tc>
        <w:tc>
          <w:tcPr>
            <w:tcW w:w="2200" w:type="dxa"/>
            <w:vMerge/>
            <w:tcBorders>
              <w:top w:val="single" w:sz="8" w:space="0" w:color="auto"/>
              <w:left w:val="single" w:sz="8" w:space="0" w:color="auto"/>
              <w:bottom w:val="single" w:sz="8" w:space="0" w:color="000000"/>
              <w:right w:val="single" w:sz="8" w:space="0" w:color="auto"/>
            </w:tcBorders>
            <w:vAlign w:val="center"/>
            <w:hideMark/>
          </w:tcPr>
          <w:p w14:paraId="555FDBA6" w14:textId="77777777" w:rsidR="00C13A61" w:rsidRPr="00C13A61" w:rsidRDefault="00C13A61" w:rsidP="00C13A61">
            <w:pPr>
              <w:jc w:val="left"/>
              <w:rPr>
                <w:rFonts w:ascii="Open Sans" w:hAnsi="Open Sans" w:cs="Open Sans"/>
                <w:sz w:val="18"/>
                <w:szCs w:val="18"/>
              </w:rPr>
            </w:pPr>
          </w:p>
        </w:tc>
        <w:tc>
          <w:tcPr>
            <w:tcW w:w="4528" w:type="dxa"/>
            <w:tcBorders>
              <w:top w:val="single" w:sz="8" w:space="0" w:color="auto"/>
              <w:left w:val="nil"/>
              <w:bottom w:val="single" w:sz="8" w:space="0" w:color="auto"/>
              <w:right w:val="single" w:sz="8" w:space="0" w:color="auto"/>
            </w:tcBorders>
            <w:shd w:val="clear" w:color="000000" w:fill="FFFFFF"/>
            <w:vAlign w:val="center"/>
            <w:hideMark/>
          </w:tcPr>
          <w:p w14:paraId="597A5E59"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Des tests de traçabilité seront mis en œuvre en cours de marché ; le titulaire sera en mesure de remonter jusqu’au passeport de l’animal et d’en fournir une copie</w:t>
            </w:r>
          </w:p>
        </w:tc>
        <w:tc>
          <w:tcPr>
            <w:tcW w:w="1974" w:type="dxa"/>
            <w:tcBorders>
              <w:top w:val="single" w:sz="8" w:space="0" w:color="auto"/>
              <w:left w:val="nil"/>
              <w:bottom w:val="single" w:sz="8" w:space="0" w:color="auto"/>
              <w:right w:val="single" w:sz="8" w:space="0" w:color="auto"/>
            </w:tcBorders>
            <w:shd w:val="clear" w:color="000000" w:fill="FFFFFF"/>
            <w:noWrap/>
            <w:vAlign w:val="center"/>
            <w:hideMark/>
          </w:tcPr>
          <w:p w14:paraId="46825D84" w14:textId="77777777" w:rsidR="00C13A61" w:rsidRPr="00C13A61" w:rsidRDefault="00C13A61" w:rsidP="00C13A61">
            <w:pPr>
              <w:jc w:val="center"/>
              <w:rPr>
                <w:rFonts w:ascii="Open Sans" w:hAnsi="Open Sans" w:cs="Open Sans"/>
                <w:sz w:val="18"/>
                <w:szCs w:val="18"/>
              </w:rPr>
            </w:pPr>
            <w:r w:rsidRPr="00C13A61">
              <w:rPr>
                <w:rFonts w:ascii="Open Sans" w:hAnsi="Open Sans" w:cs="Open Sans"/>
                <w:sz w:val="18"/>
                <w:szCs w:val="18"/>
              </w:rPr>
              <w:t>Elément de jugement</w:t>
            </w:r>
          </w:p>
        </w:tc>
      </w:tr>
      <w:tr w:rsidR="00C13A61" w:rsidRPr="00C13A61" w14:paraId="675EC1AD" w14:textId="77777777" w:rsidTr="00515DEF">
        <w:trPr>
          <w:trHeight w:val="1050"/>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49913AB5" w14:textId="22EE4CCA" w:rsidR="00C13A61" w:rsidRPr="00EC0507" w:rsidRDefault="00EC0507" w:rsidP="00C13A61">
            <w:pPr>
              <w:jc w:val="center"/>
              <w:rPr>
                <w:rFonts w:ascii="Open Sans" w:hAnsi="Open Sans" w:cs="Open Sans"/>
                <w:sz w:val="18"/>
                <w:szCs w:val="18"/>
              </w:rPr>
            </w:pPr>
            <w:r w:rsidRPr="00EC0507">
              <w:rPr>
                <w:rFonts w:ascii="Open Sans" w:hAnsi="Open Sans" w:cs="Open Sans"/>
                <w:sz w:val="18"/>
                <w:szCs w:val="18"/>
              </w:rPr>
              <w:t>Lignes 13 à 18</w:t>
            </w:r>
          </w:p>
        </w:tc>
        <w:tc>
          <w:tcPr>
            <w:tcW w:w="2200" w:type="dxa"/>
            <w:vMerge/>
            <w:tcBorders>
              <w:top w:val="nil"/>
              <w:left w:val="single" w:sz="8" w:space="0" w:color="auto"/>
              <w:bottom w:val="single" w:sz="8" w:space="0" w:color="000000"/>
              <w:right w:val="single" w:sz="8" w:space="0" w:color="auto"/>
            </w:tcBorders>
            <w:shd w:val="clear" w:color="auto" w:fill="auto"/>
            <w:vAlign w:val="center"/>
            <w:hideMark/>
          </w:tcPr>
          <w:p w14:paraId="6385FE54" w14:textId="77777777" w:rsidR="00C13A61" w:rsidRPr="00EC0507" w:rsidRDefault="00C13A61" w:rsidP="00C13A61">
            <w:pPr>
              <w:jc w:val="left"/>
              <w:rPr>
                <w:rFonts w:ascii="Open Sans" w:hAnsi="Open Sans" w:cs="Open Sans"/>
                <w:sz w:val="18"/>
                <w:szCs w:val="18"/>
              </w:rPr>
            </w:pPr>
          </w:p>
        </w:tc>
        <w:tc>
          <w:tcPr>
            <w:tcW w:w="4528" w:type="dxa"/>
            <w:tcBorders>
              <w:top w:val="nil"/>
              <w:left w:val="nil"/>
              <w:bottom w:val="single" w:sz="8" w:space="0" w:color="auto"/>
              <w:right w:val="single" w:sz="8" w:space="0" w:color="auto"/>
            </w:tcBorders>
            <w:shd w:val="clear" w:color="auto" w:fill="auto"/>
            <w:vAlign w:val="center"/>
            <w:hideMark/>
          </w:tcPr>
          <w:p w14:paraId="267ACEC8" w14:textId="77777777" w:rsidR="00C13A61" w:rsidRPr="00EC0507" w:rsidRDefault="00C13A61" w:rsidP="00C13A61">
            <w:pPr>
              <w:jc w:val="left"/>
              <w:rPr>
                <w:rFonts w:ascii="Open Sans" w:hAnsi="Open Sans" w:cs="Open Sans"/>
                <w:sz w:val="18"/>
                <w:szCs w:val="18"/>
              </w:rPr>
            </w:pPr>
            <w:r w:rsidRPr="00EC0507">
              <w:rPr>
                <w:rFonts w:ascii="Open Sans" w:hAnsi="Open Sans" w:cs="Open Sans"/>
                <w:sz w:val="18"/>
                <w:szCs w:val="18"/>
              </w:rPr>
              <w:t xml:space="preserve">Un nombre réduit et maîtrisé des origines est </w:t>
            </w:r>
            <w:r w:rsidRPr="00EC0507">
              <w:rPr>
                <w:rFonts w:ascii="Open Sans" w:hAnsi="Open Sans" w:cs="Open Sans"/>
                <w:b/>
                <w:bCs/>
                <w:sz w:val="18"/>
                <w:szCs w:val="18"/>
              </w:rPr>
              <w:t>obligatoire</w:t>
            </w:r>
            <w:r w:rsidRPr="00EC0507">
              <w:rPr>
                <w:rFonts w:ascii="Open Sans" w:hAnsi="Open Sans" w:cs="Open Sans"/>
                <w:sz w:val="18"/>
                <w:szCs w:val="18"/>
              </w:rPr>
              <w:t xml:space="preserve"> et </w:t>
            </w:r>
            <w:r w:rsidRPr="00B27669">
              <w:rPr>
                <w:rFonts w:ascii="Open Sans" w:hAnsi="Open Sans" w:cs="Open Sans"/>
                <w:b/>
                <w:bCs/>
                <w:sz w:val="18"/>
                <w:szCs w:val="18"/>
              </w:rPr>
              <w:t>fixé à 4 par produit</w:t>
            </w:r>
            <w:r w:rsidRPr="00EC0507">
              <w:rPr>
                <w:rFonts w:ascii="Open Sans" w:hAnsi="Open Sans" w:cs="Open Sans"/>
                <w:sz w:val="18"/>
                <w:szCs w:val="18"/>
              </w:rPr>
              <w:t>, mais il est souhaité que le nombre d’origines proposées soit le plus faible possible, et né/élevé/abattu dans le même pays.</w:t>
            </w:r>
          </w:p>
        </w:tc>
        <w:tc>
          <w:tcPr>
            <w:tcW w:w="1974" w:type="dxa"/>
            <w:tcBorders>
              <w:top w:val="nil"/>
              <w:left w:val="nil"/>
              <w:bottom w:val="single" w:sz="8" w:space="0" w:color="auto"/>
              <w:right w:val="single" w:sz="8" w:space="0" w:color="auto"/>
            </w:tcBorders>
            <w:shd w:val="clear" w:color="auto" w:fill="auto"/>
            <w:noWrap/>
            <w:vAlign w:val="center"/>
            <w:hideMark/>
          </w:tcPr>
          <w:p w14:paraId="505BA892" w14:textId="77777777" w:rsidR="00C13A61" w:rsidRPr="00EC0507" w:rsidRDefault="00C13A61" w:rsidP="00C13A61">
            <w:pPr>
              <w:jc w:val="center"/>
              <w:rPr>
                <w:rFonts w:ascii="Open Sans" w:hAnsi="Open Sans" w:cs="Open Sans"/>
                <w:sz w:val="18"/>
                <w:szCs w:val="18"/>
              </w:rPr>
            </w:pPr>
            <w:r w:rsidRPr="00EC0507">
              <w:rPr>
                <w:rFonts w:ascii="Open Sans" w:hAnsi="Open Sans" w:cs="Open Sans"/>
                <w:sz w:val="18"/>
                <w:szCs w:val="18"/>
              </w:rPr>
              <w:t>Elément de jugement</w:t>
            </w:r>
          </w:p>
        </w:tc>
      </w:tr>
      <w:tr w:rsidR="00C13A61" w:rsidRPr="00C13A61" w14:paraId="36BD6CCE" w14:textId="77777777" w:rsidTr="00515DEF">
        <w:trPr>
          <w:trHeight w:val="290"/>
        </w:trPr>
        <w:tc>
          <w:tcPr>
            <w:tcW w:w="1200" w:type="dxa"/>
            <w:tcBorders>
              <w:top w:val="nil"/>
              <w:left w:val="single" w:sz="8" w:space="0" w:color="auto"/>
              <w:bottom w:val="single" w:sz="8" w:space="0" w:color="000000"/>
              <w:right w:val="single" w:sz="8" w:space="0" w:color="auto"/>
            </w:tcBorders>
            <w:shd w:val="clear" w:color="auto" w:fill="auto"/>
            <w:noWrap/>
            <w:vAlign w:val="center"/>
            <w:hideMark/>
          </w:tcPr>
          <w:p w14:paraId="3939057B" w14:textId="77777777" w:rsidR="00C13A61" w:rsidRPr="00EC0507" w:rsidRDefault="00C13A61" w:rsidP="00C13A61">
            <w:pPr>
              <w:jc w:val="center"/>
              <w:rPr>
                <w:rFonts w:ascii="Open Sans" w:hAnsi="Open Sans" w:cs="Open Sans"/>
                <w:sz w:val="18"/>
                <w:szCs w:val="18"/>
              </w:rPr>
            </w:pPr>
            <w:r w:rsidRPr="00EC0507">
              <w:rPr>
                <w:rFonts w:ascii="Open Sans" w:hAnsi="Open Sans" w:cs="Open Sans"/>
                <w:sz w:val="18"/>
                <w:szCs w:val="18"/>
              </w:rPr>
              <w:t>-</w:t>
            </w:r>
          </w:p>
        </w:tc>
        <w:tc>
          <w:tcPr>
            <w:tcW w:w="2200" w:type="dxa"/>
            <w:tcBorders>
              <w:top w:val="nil"/>
              <w:left w:val="single" w:sz="8" w:space="0" w:color="auto"/>
              <w:bottom w:val="single" w:sz="8" w:space="0" w:color="000000"/>
              <w:right w:val="single" w:sz="8" w:space="0" w:color="auto"/>
            </w:tcBorders>
            <w:shd w:val="clear" w:color="auto" w:fill="auto"/>
            <w:vAlign w:val="center"/>
            <w:hideMark/>
          </w:tcPr>
          <w:p w14:paraId="5B940E48" w14:textId="6EF1327D" w:rsidR="00C13A61" w:rsidRPr="00EC0507" w:rsidRDefault="00C13A61" w:rsidP="00C13A61">
            <w:pPr>
              <w:jc w:val="left"/>
              <w:rPr>
                <w:rFonts w:ascii="Open Sans" w:hAnsi="Open Sans" w:cs="Open Sans"/>
                <w:sz w:val="18"/>
                <w:szCs w:val="18"/>
              </w:rPr>
            </w:pPr>
            <w:r w:rsidRPr="00EC0507">
              <w:rPr>
                <w:rFonts w:ascii="Open Sans" w:hAnsi="Open Sans" w:cs="Open Sans"/>
                <w:sz w:val="18"/>
                <w:szCs w:val="18"/>
              </w:rPr>
              <w:t xml:space="preserve">Traçabilité lignes </w:t>
            </w:r>
            <w:r w:rsidR="00EC0507" w:rsidRPr="00EC0507">
              <w:rPr>
                <w:rFonts w:ascii="Open Sans" w:hAnsi="Open Sans" w:cs="Open Sans"/>
                <w:sz w:val="18"/>
                <w:szCs w:val="18"/>
              </w:rPr>
              <w:t>1</w:t>
            </w:r>
            <w:r w:rsidR="006C4E7D" w:rsidRPr="00EC0507">
              <w:rPr>
                <w:rFonts w:ascii="Open Sans" w:hAnsi="Open Sans" w:cs="Open Sans"/>
                <w:sz w:val="18"/>
                <w:szCs w:val="18"/>
              </w:rPr>
              <w:t xml:space="preserve"> à 12</w:t>
            </w:r>
          </w:p>
        </w:tc>
        <w:tc>
          <w:tcPr>
            <w:tcW w:w="4528" w:type="dxa"/>
            <w:tcBorders>
              <w:top w:val="single" w:sz="8" w:space="0" w:color="auto"/>
              <w:left w:val="nil"/>
              <w:bottom w:val="single" w:sz="8" w:space="0" w:color="auto"/>
              <w:right w:val="single" w:sz="8" w:space="0" w:color="auto"/>
            </w:tcBorders>
            <w:shd w:val="clear" w:color="auto" w:fill="auto"/>
            <w:vAlign w:val="center"/>
            <w:hideMark/>
          </w:tcPr>
          <w:p w14:paraId="0F3DCD9A" w14:textId="77777777" w:rsidR="00C13A61" w:rsidRDefault="00C13A61" w:rsidP="00C13A61">
            <w:pPr>
              <w:jc w:val="left"/>
              <w:rPr>
                <w:rFonts w:ascii="Open Sans" w:hAnsi="Open Sans" w:cs="Open Sans"/>
                <w:sz w:val="18"/>
                <w:szCs w:val="18"/>
              </w:rPr>
            </w:pPr>
            <w:r w:rsidRPr="00EC0507">
              <w:rPr>
                <w:rFonts w:ascii="Open Sans" w:hAnsi="Open Sans" w:cs="Open Sans"/>
                <w:sz w:val="18"/>
                <w:szCs w:val="18"/>
              </w:rPr>
              <w:t xml:space="preserve">Le nombre d’origines des viandes est fixé à </w:t>
            </w:r>
            <w:r w:rsidR="00B27669">
              <w:rPr>
                <w:rFonts w:ascii="Open Sans" w:hAnsi="Open Sans" w:cs="Open Sans"/>
                <w:sz w:val="18"/>
                <w:szCs w:val="18"/>
              </w:rPr>
              <w:t>1</w:t>
            </w:r>
            <w:r w:rsidRPr="00EC0507">
              <w:rPr>
                <w:rFonts w:ascii="Open Sans" w:hAnsi="Open Sans" w:cs="Open Sans"/>
                <w:sz w:val="18"/>
                <w:szCs w:val="18"/>
              </w:rPr>
              <w:t>.</w:t>
            </w:r>
          </w:p>
          <w:p w14:paraId="59F4CEC0" w14:textId="6685F87E" w:rsidR="00515DEF" w:rsidRPr="00EC0507" w:rsidRDefault="00515DEF" w:rsidP="00C13A61">
            <w:pPr>
              <w:jc w:val="left"/>
              <w:rPr>
                <w:rFonts w:ascii="Open Sans" w:hAnsi="Open Sans" w:cs="Open Sans"/>
                <w:sz w:val="18"/>
                <w:szCs w:val="18"/>
              </w:rPr>
            </w:pPr>
            <w:r w:rsidRPr="00EC0507">
              <w:rPr>
                <w:rFonts w:ascii="Open Sans" w:hAnsi="Open Sans" w:cs="Open Sans"/>
                <w:sz w:val="18"/>
                <w:szCs w:val="18"/>
              </w:rPr>
              <w:t>Les viandes seront issus d’animaux nés, élevés et abattus dans le même pays.</w:t>
            </w:r>
          </w:p>
        </w:tc>
        <w:tc>
          <w:tcPr>
            <w:tcW w:w="1974" w:type="dxa"/>
            <w:tcBorders>
              <w:top w:val="nil"/>
              <w:left w:val="single" w:sz="8" w:space="0" w:color="auto"/>
              <w:bottom w:val="single" w:sz="8" w:space="0" w:color="000000"/>
              <w:right w:val="single" w:sz="8" w:space="0" w:color="auto"/>
            </w:tcBorders>
            <w:shd w:val="clear" w:color="auto" w:fill="auto"/>
            <w:noWrap/>
            <w:vAlign w:val="center"/>
            <w:hideMark/>
          </w:tcPr>
          <w:p w14:paraId="1FAC797D" w14:textId="77777777" w:rsidR="00C13A61" w:rsidRPr="00EC0507" w:rsidRDefault="00C13A61" w:rsidP="00C13A61">
            <w:pPr>
              <w:jc w:val="center"/>
              <w:rPr>
                <w:rFonts w:ascii="Open Sans" w:hAnsi="Open Sans" w:cs="Open Sans"/>
                <w:b/>
                <w:bCs/>
                <w:sz w:val="18"/>
                <w:szCs w:val="18"/>
              </w:rPr>
            </w:pPr>
            <w:r w:rsidRPr="00EC0507">
              <w:rPr>
                <w:rFonts w:ascii="Open Sans" w:hAnsi="Open Sans" w:cs="Open Sans"/>
                <w:b/>
                <w:bCs/>
                <w:sz w:val="18"/>
                <w:szCs w:val="18"/>
              </w:rPr>
              <w:t>Elément de conformité</w:t>
            </w:r>
          </w:p>
        </w:tc>
      </w:tr>
      <w:tr w:rsidR="00C13A61" w:rsidRPr="00C13A61" w14:paraId="62CDDB6A" w14:textId="77777777" w:rsidTr="00515DEF">
        <w:trPr>
          <w:trHeight w:val="520"/>
        </w:trPr>
        <w:tc>
          <w:tcPr>
            <w:tcW w:w="1200" w:type="dxa"/>
            <w:tcBorders>
              <w:top w:val="nil"/>
              <w:left w:val="single" w:sz="8" w:space="0" w:color="auto"/>
              <w:bottom w:val="single" w:sz="8" w:space="0" w:color="000000"/>
              <w:right w:val="single" w:sz="8" w:space="0" w:color="auto"/>
            </w:tcBorders>
            <w:shd w:val="clear" w:color="auto" w:fill="auto"/>
            <w:noWrap/>
            <w:vAlign w:val="center"/>
            <w:hideMark/>
          </w:tcPr>
          <w:p w14:paraId="650E8BCB" w14:textId="77777777" w:rsidR="00C13A61" w:rsidRPr="00EC0507" w:rsidRDefault="00C13A61" w:rsidP="00C13A61">
            <w:pPr>
              <w:jc w:val="center"/>
              <w:rPr>
                <w:rFonts w:ascii="Open Sans" w:hAnsi="Open Sans" w:cs="Open Sans"/>
                <w:sz w:val="18"/>
                <w:szCs w:val="18"/>
              </w:rPr>
            </w:pPr>
            <w:r w:rsidRPr="00EC0507">
              <w:rPr>
                <w:rFonts w:ascii="Open Sans" w:hAnsi="Open Sans" w:cs="Open Sans"/>
                <w:sz w:val="18"/>
                <w:szCs w:val="18"/>
              </w:rPr>
              <w:t>-</w:t>
            </w:r>
          </w:p>
        </w:tc>
        <w:tc>
          <w:tcPr>
            <w:tcW w:w="2200" w:type="dxa"/>
            <w:tcBorders>
              <w:top w:val="nil"/>
              <w:left w:val="single" w:sz="8" w:space="0" w:color="auto"/>
              <w:bottom w:val="single" w:sz="8" w:space="0" w:color="000000"/>
              <w:right w:val="single" w:sz="8" w:space="0" w:color="auto"/>
            </w:tcBorders>
            <w:shd w:val="clear" w:color="auto" w:fill="auto"/>
            <w:vAlign w:val="center"/>
            <w:hideMark/>
          </w:tcPr>
          <w:p w14:paraId="7A15CDDF" w14:textId="017DA80E" w:rsidR="00C13A61" w:rsidRPr="00EC0507" w:rsidRDefault="00C13A61" w:rsidP="00C13A61">
            <w:pPr>
              <w:jc w:val="left"/>
              <w:rPr>
                <w:rFonts w:ascii="Open Sans" w:hAnsi="Open Sans" w:cs="Open Sans"/>
                <w:sz w:val="18"/>
                <w:szCs w:val="18"/>
              </w:rPr>
            </w:pPr>
            <w:r w:rsidRPr="00EC0507">
              <w:rPr>
                <w:rFonts w:ascii="Open Sans" w:hAnsi="Open Sans" w:cs="Open Sans"/>
                <w:sz w:val="18"/>
                <w:szCs w:val="18"/>
              </w:rPr>
              <w:t xml:space="preserve">Conformation et races des lignes </w:t>
            </w:r>
            <w:r w:rsidR="00EC0507" w:rsidRPr="00EC0507">
              <w:rPr>
                <w:rFonts w:ascii="Open Sans" w:hAnsi="Open Sans" w:cs="Open Sans"/>
                <w:sz w:val="18"/>
                <w:szCs w:val="18"/>
              </w:rPr>
              <w:t>1</w:t>
            </w:r>
            <w:r w:rsidRPr="00EC0507">
              <w:rPr>
                <w:rFonts w:ascii="Open Sans" w:hAnsi="Open Sans" w:cs="Open Sans"/>
                <w:sz w:val="18"/>
                <w:szCs w:val="18"/>
              </w:rPr>
              <w:t xml:space="preserve"> à 12</w:t>
            </w:r>
          </w:p>
        </w:tc>
        <w:tc>
          <w:tcPr>
            <w:tcW w:w="4528" w:type="dxa"/>
            <w:tcBorders>
              <w:top w:val="single" w:sz="8" w:space="0" w:color="auto"/>
              <w:left w:val="nil"/>
              <w:bottom w:val="single" w:sz="8" w:space="0" w:color="auto"/>
              <w:right w:val="single" w:sz="8" w:space="0" w:color="auto"/>
            </w:tcBorders>
            <w:shd w:val="clear" w:color="auto" w:fill="auto"/>
            <w:vAlign w:val="center"/>
            <w:hideMark/>
          </w:tcPr>
          <w:p w14:paraId="1C390E40" w14:textId="77777777" w:rsidR="00C13A61" w:rsidRDefault="00C13A61" w:rsidP="00C13A61">
            <w:pPr>
              <w:jc w:val="left"/>
              <w:rPr>
                <w:rFonts w:ascii="Open Sans" w:hAnsi="Open Sans" w:cs="Open Sans"/>
                <w:sz w:val="18"/>
                <w:szCs w:val="18"/>
              </w:rPr>
            </w:pPr>
            <w:r w:rsidRPr="00EC0507">
              <w:rPr>
                <w:rFonts w:ascii="Open Sans" w:hAnsi="Open Sans" w:cs="Open Sans"/>
                <w:sz w:val="18"/>
                <w:szCs w:val="18"/>
              </w:rPr>
              <w:t>Conformation des carcasses : minimum O+ dans le classement EUROP.</w:t>
            </w:r>
          </w:p>
          <w:p w14:paraId="3187F021" w14:textId="0BBC71E0" w:rsidR="00515DEF" w:rsidRPr="00EC0507" w:rsidRDefault="00515DEF" w:rsidP="00C13A61">
            <w:pPr>
              <w:jc w:val="left"/>
              <w:rPr>
                <w:rFonts w:ascii="Open Sans" w:hAnsi="Open Sans" w:cs="Open Sans"/>
                <w:sz w:val="18"/>
                <w:szCs w:val="18"/>
              </w:rPr>
            </w:pPr>
            <w:r w:rsidRPr="00C13A61">
              <w:rPr>
                <w:rFonts w:ascii="Open Sans" w:hAnsi="Open Sans" w:cs="Open Sans"/>
                <w:sz w:val="18"/>
                <w:szCs w:val="18"/>
              </w:rPr>
              <w:t>Races : races à viande (charolaise, limousine, blonde d’Aquitaine etc.) ou mixte (montbéliarde, normande etc.)</w:t>
            </w:r>
          </w:p>
        </w:tc>
        <w:tc>
          <w:tcPr>
            <w:tcW w:w="1974" w:type="dxa"/>
            <w:tcBorders>
              <w:top w:val="nil"/>
              <w:left w:val="single" w:sz="8" w:space="0" w:color="auto"/>
              <w:bottom w:val="single" w:sz="8" w:space="0" w:color="000000"/>
              <w:right w:val="single" w:sz="8" w:space="0" w:color="auto"/>
            </w:tcBorders>
            <w:shd w:val="clear" w:color="auto" w:fill="auto"/>
            <w:noWrap/>
            <w:vAlign w:val="center"/>
            <w:hideMark/>
          </w:tcPr>
          <w:p w14:paraId="4713EF3D" w14:textId="77777777" w:rsidR="00C13A61" w:rsidRPr="00EC0507" w:rsidRDefault="00C13A61" w:rsidP="00C13A61">
            <w:pPr>
              <w:jc w:val="center"/>
              <w:rPr>
                <w:rFonts w:ascii="Open Sans" w:hAnsi="Open Sans" w:cs="Open Sans"/>
                <w:b/>
                <w:bCs/>
                <w:sz w:val="18"/>
                <w:szCs w:val="18"/>
              </w:rPr>
            </w:pPr>
            <w:r w:rsidRPr="00EC0507">
              <w:rPr>
                <w:rFonts w:ascii="Open Sans" w:hAnsi="Open Sans" w:cs="Open Sans"/>
                <w:b/>
                <w:bCs/>
                <w:sz w:val="18"/>
                <w:szCs w:val="18"/>
              </w:rPr>
              <w:t>Elément de conformité</w:t>
            </w:r>
          </w:p>
        </w:tc>
      </w:tr>
      <w:tr w:rsidR="00C13A61" w:rsidRPr="00C13A61" w14:paraId="0F98C196" w14:textId="77777777" w:rsidTr="00515DEF">
        <w:trPr>
          <w:trHeight w:val="520"/>
        </w:trPr>
        <w:tc>
          <w:tcPr>
            <w:tcW w:w="1200"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7500C6B6" w14:textId="77777777" w:rsidR="00C13A61" w:rsidRPr="00C13A61" w:rsidRDefault="00C13A61" w:rsidP="00C13A61">
            <w:pPr>
              <w:jc w:val="center"/>
              <w:rPr>
                <w:rFonts w:ascii="Open Sans" w:hAnsi="Open Sans" w:cs="Open Sans"/>
                <w:sz w:val="18"/>
                <w:szCs w:val="18"/>
              </w:rPr>
            </w:pPr>
            <w:r w:rsidRPr="00C13A61">
              <w:rPr>
                <w:rFonts w:ascii="Open Sans" w:hAnsi="Open Sans" w:cs="Open Sans"/>
                <w:sz w:val="18"/>
                <w:szCs w:val="18"/>
              </w:rPr>
              <w:t>-</w:t>
            </w:r>
          </w:p>
        </w:tc>
        <w:tc>
          <w:tcPr>
            <w:tcW w:w="22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9D436B8"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Conditions de production</w:t>
            </w:r>
          </w:p>
        </w:tc>
        <w:tc>
          <w:tcPr>
            <w:tcW w:w="4528" w:type="dxa"/>
            <w:tcBorders>
              <w:top w:val="single" w:sz="8" w:space="0" w:color="auto"/>
              <w:left w:val="nil"/>
              <w:bottom w:val="nil"/>
              <w:right w:val="single" w:sz="8" w:space="0" w:color="auto"/>
            </w:tcBorders>
            <w:shd w:val="clear" w:color="000000" w:fill="FFFFFF"/>
            <w:vAlign w:val="center"/>
            <w:hideMark/>
          </w:tcPr>
          <w:p w14:paraId="1D43FB66"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Les viandes objet du marché présentent des garanties dans les domaines suivants :</w:t>
            </w:r>
          </w:p>
        </w:tc>
        <w:tc>
          <w:tcPr>
            <w:tcW w:w="1974"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541047A1" w14:textId="77777777" w:rsidR="00C13A61" w:rsidRPr="00C13A61" w:rsidRDefault="00C13A61" w:rsidP="00C13A61">
            <w:pPr>
              <w:jc w:val="center"/>
              <w:rPr>
                <w:rFonts w:ascii="Open Sans" w:hAnsi="Open Sans" w:cs="Open Sans"/>
                <w:sz w:val="18"/>
                <w:szCs w:val="18"/>
              </w:rPr>
            </w:pPr>
            <w:r w:rsidRPr="00C13A61">
              <w:rPr>
                <w:rFonts w:ascii="Open Sans" w:hAnsi="Open Sans" w:cs="Open Sans"/>
                <w:sz w:val="18"/>
                <w:szCs w:val="18"/>
              </w:rPr>
              <w:t>Elément de jugement</w:t>
            </w:r>
          </w:p>
        </w:tc>
      </w:tr>
      <w:tr w:rsidR="00C13A61" w:rsidRPr="00C13A61" w14:paraId="3C19AC7D" w14:textId="77777777" w:rsidTr="006C4E7D">
        <w:trPr>
          <w:trHeight w:val="290"/>
        </w:trPr>
        <w:tc>
          <w:tcPr>
            <w:tcW w:w="1200" w:type="dxa"/>
            <w:vMerge/>
            <w:tcBorders>
              <w:top w:val="nil"/>
              <w:left w:val="single" w:sz="8" w:space="0" w:color="auto"/>
              <w:bottom w:val="single" w:sz="8" w:space="0" w:color="000000"/>
              <w:right w:val="single" w:sz="8" w:space="0" w:color="auto"/>
            </w:tcBorders>
            <w:vAlign w:val="center"/>
            <w:hideMark/>
          </w:tcPr>
          <w:p w14:paraId="72473FA7" w14:textId="77777777" w:rsidR="00C13A61" w:rsidRPr="00C13A61" w:rsidRDefault="00C13A61" w:rsidP="00C13A61">
            <w:pPr>
              <w:jc w:val="left"/>
              <w:rPr>
                <w:rFonts w:ascii="Open Sans" w:hAnsi="Open Sans" w:cs="Open Sans"/>
                <w:sz w:val="18"/>
                <w:szCs w:val="18"/>
              </w:rPr>
            </w:pPr>
          </w:p>
        </w:tc>
        <w:tc>
          <w:tcPr>
            <w:tcW w:w="2200" w:type="dxa"/>
            <w:vMerge/>
            <w:tcBorders>
              <w:top w:val="nil"/>
              <w:left w:val="single" w:sz="8" w:space="0" w:color="auto"/>
              <w:bottom w:val="single" w:sz="8" w:space="0" w:color="000000"/>
              <w:right w:val="single" w:sz="8" w:space="0" w:color="auto"/>
            </w:tcBorders>
            <w:vAlign w:val="center"/>
            <w:hideMark/>
          </w:tcPr>
          <w:p w14:paraId="3261D14C" w14:textId="77777777" w:rsidR="00C13A61" w:rsidRPr="00C13A61" w:rsidRDefault="00C13A61" w:rsidP="00C13A61">
            <w:pPr>
              <w:jc w:val="left"/>
              <w:rPr>
                <w:rFonts w:ascii="Open Sans" w:hAnsi="Open Sans" w:cs="Open Sans"/>
                <w:sz w:val="18"/>
                <w:szCs w:val="18"/>
              </w:rPr>
            </w:pPr>
          </w:p>
        </w:tc>
        <w:tc>
          <w:tcPr>
            <w:tcW w:w="4528" w:type="dxa"/>
            <w:tcBorders>
              <w:top w:val="nil"/>
              <w:left w:val="nil"/>
              <w:bottom w:val="nil"/>
              <w:right w:val="single" w:sz="8" w:space="0" w:color="auto"/>
            </w:tcBorders>
            <w:shd w:val="clear" w:color="000000" w:fill="FFFFFF"/>
            <w:vAlign w:val="center"/>
            <w:hideMark/>
          </w:tcPr>
          <w:p w14:paraId="6DA70C2D"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 pratiques d’élevage</w:t>
            </w:r>
          </w:p>
        </w:tc>
        <w:tc>
          <w:tcPr>
            <w:tcW w:w="1974" w:type="dxa"/>
            <w:vMerge/>
            <w:tcBorders>
              <w:top w:val="nil"/>
              <w:left w:val="single" w:sz="8" w:space="0" w:color="auto"/>
              <w:bottom w:val="single" w:sz="8" w:space="0" w:color="000000"/>
              <w:right w:val="single" w:sz="8" w:space="0" w:color="auto"/>
            </w:tcBorders>
            <w:vAlign w:val="center"/>
            <w:hideMark/>
          </w:tcPr>
          <w:p w14:paraId="3C8B03B3" w14:textId="77777777" w:rsidR="00C13A61" w:rsidRPr="00C13A61" w:rsidRDefault="00C13A61" w:rsidP="00C13A61">
            <w:pPr>
              <w:jc w:val="left"/>
              <w:rPr>
                <w:rFonts w:ascii="Open Sans" w:hAnsi="Open Sans" w:cs="Open Sans"/>
                <w:sz w:val="18"/>
                <w:szCs w:val="18"/>
              </w:rPr>
            </w:pPr>
          </w:p>
        </w:tc>
      </w:tr>
      <w:tr w:rsidR="00C13A61" w:rsidRPr="00C13A61" w14:paraId="2F4FC6CB" w14:textId="77777777" w:rsidTr="006C4E7D">
        <w:trPr>
          <w:trHeight w:val="290"/>
        </w:trPr>
        <w:tc>
          <w:tcPr>
            <w:tcW w:w="1200" w:type="dxa"/>
            <w:vMerge/>
            <w:tcBorders>
              <w:top w:val="nil"/>
              <w:left w:val="single" w:sz="8" w:space="0" w:color="auto"/>
              <w:bottom w:val="single" w:sz="8" w:space="0" w:color="000000"/>
              <w:right w:val="single" w:sz="8" w:space="0" w:color="auto"/>
            </w:tcBorders>
            <w:vAlign w:val="center"/>
            <w:hideMark/>
          </w:tcPr>
          <w:p w14:paraId="3FFB15AC" w14:textId="77777777" w:rsidR="00C13A61" w:rsidRPr="00C13A61" w:rsidRDefault="00C13A61" w:rsidP="00C13A61">
            <w:pPr>
              <w:jc w:val="left"/>
              <w:rPr>
                <w:rFonts w:ascii="Open Sans" w:hAnsi="Open Sans" w:cs="Open Sans"/>
                <w:sz w:val="18"/>
                <w:szCs w:val="18"/>
              </w:rPr>
            </w:pPr>
          </w:p>
        </w:tc>
        <w:tc>
          <w:tcPr>
            <w:tcW w:w="2200" w:type="dxa"/>
            <w:vMerge/>
            <w:tcBorders>
              <w:top w:val="nil"/>
              <w:left w:val="single" w:sz="8" w:space="0" w:color="auto"/>
              <w:bottom w:val="single" w:sz="8" w:space="0" w:color="000000"/>
              <w:right w:val="single" w:sz="8" w:space="0" w:color="auto"/>
            </w:tcBorders>
            <w:vAlign w:val="center"/>
            <w:hideMark/>
          </w:tcPr>
          <w:p w14:paraId="1E7B2E4B" w14:textId="77777777" w:rsidR="00C13A61" w:rsidRPr="00C13A61" w:rsidRDefault="00C13A61" w:rsidP="00C13A61">
            <w:pPr>
              <w:jc w:val="left"/>
              <w:rPr>
                <w:rFonts w:ascii="Open Sans" w:hAnsi="Open Sans" w:cs="Open Sans"/>
                <w:sz w:val="18"/>
                <w:szCs w:val="18"/>
              </w:rPr>
            </w:pPr>
          </w:p>
        </w:tc>
        <w:tc>
          <w:tcPr>
            <w:tcW w:w="4528" w:type="dxa"/>
            <w:tcBorders>
              <w:top w:val="nil"/>
              <w:left w:val="nil"/>
              <w:bottom w:val="nil"/>
              <w:right w:val="single" w:sz="8" w:space="0" w:color="auto"/>
            </w:tcBorders>
            <w:shd w:val="clear" w:color="000000" w:fill="FFFFFF"/>
            <w:vAlign w:val="center"/>
            <w:hideMark/>
          </w:tcPr>
          <w:p w14:paraId="76ABBFAC"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 signes (officiels) de la qualité</w:t>
            </w:r>
          </w:p>
        </w:tc>
        <w:tc>
          <w:tcPr>
            <w:tcW w:w="1974" w:type="dxa"/>
            <w:vMerge/>
            <w:tcBorders>
              <w:top w:val="nil"/>
              <w:left w:val="single" w:sz="8" w:space="0" w:color="auto"/>
              <w:bottom w:val="single" w:sz="8" w:space="0" w:color="000000"/>
              <w:right w:val="single" w:sz="8" w:space="0" w:color="auto"/>
            </w:tcBorders>
            <w:vAlign w:val="center"/>
            <w:hideMark/>
          </w:tcPr>
          <w:p w14:paraId="35E50DD0" w14:textId="77777777" w:rsidR="00C13A61" w:rsidRPr="00C13A61" w:rsidRDefault="00C13A61" w:rsidP="00C13A61">
            <w:pPr>
              <w:jc w:val="left"/>
              <w:rPr>
                <w:rFonts w:ascii="Open Sans" w:hAnsi="Open Sans" w:cs="Open Sans"/>
                <w:sz w:val="18"/>
                <w:szCs w:val="18"/>
              </w:rPr>
            </w:pPr>
          </w:p>
        </w:tc>
      </w:tr>
      <w:tr w:rsidR="00C13A61" w:rsidRPr="00C13A61" w14:paraId="77C223E1" w14:textId="77777777" w:rsidTr="006C4E7D">
        <w:trPr>
          <w:trHeight w:val="290"/>
        </w:trPr>
        <w:tc>
          <w:tcPr>
            <w:tcW w:w="1200" w:type="dxa"/>
            <w:vMerge/>
            <w:tcBorders>
              <w:top w:val="nil"/>
              <w:left w:val="single" w:sz="8" w:space="0" w:color="auto"/>
              <w:bottom w:val="single" w:sz="8" w:space="0" w:color="000000"/>
              <w:right w:val="single" w:sz="8" w:space="0" w:color="auto"/>
            </w:tcBorders>
            <w:vAlign w:val="center"/>
            <w:hideMark/>
          </w:tcPr>
          <w:p w14:paraId="228A389C" w14:textId="77777777" w:rsidR="00C13A61" w:rsidRPr="00C13A61" w:rsidRDefault="00C13A61" w:rsidP="00C13A61">
            <w:pPr>
              <w:jc w:val="left"/>
              <w:rPr>
                <w:rFonts w:ascii="Open Sans" w:hAnsi="Open Sans" w:cs="Open Sans"/>
                <w:sz w:val="18"/>
                <w:szCs w:val="18"/>
              </w:rPr>
            </w:pPr>
          </w:p>
        </w:tc>
        <w:tc>
          <w:tcPr>
            <w:tcW w:w="2200" w:type="dxa"/>
            <w:vMerge/>
            <w:tcBorders>
              <w:top w:val="nil"/>
              <w:left w:val="single" w:sz="8" w:space="0" w:color="auto"/>
              <w:bottom w:val="single" w:sz="8" w:space="0" w:color="000000"/>
              <w:right w:val="single" w:sz="8" w:space="0" w:color="auto"/>
            </w:tcBorders>
            <w:vAlign w:val="center"/>
            <w:hideMark/>
          </w:tcPr>
          <w:p w14:paraId="2BAA6A80" w14:textId="77777777" w:rsidR="00C13A61" w:rsidRPr="00C13A61" w:rsidRDefault="00C13A61" w:rsidP="00C13A61">
            <w:pPr>
              <w:jc w:val="left"/>
              <w:rPr>
                <w:rFonts w:ascii="Open Sans" w:hAnsi="Open Sans" w:cs="Open Sans"/>
                <w:sz w:val="18"/>
                <w:szCs w:val="18"/>
              </w:rPr>
            </w:pPr>
          </w:p>
        </w:tc>
        <w:tc>
          <w:tcPr>
            <w:tcW w:w="4528" w:type="dxa"/>
            <w:tcBorders>
              <w:top w:val="nil"/>
              <w:left w:val="nil"/>
              <w:bottom w:val="nil"/>
              <w:right w:val="single" w:sz="8" w:space="0" w:color="auto"/>
            </w:tcBorders>
            <w:shd w:val="clear" w:color="000000" w:fill="FFFFFF"/>
            <w:vAlign w:val="center"/>
            <w:hideMark/>
          </w:tcPr>
          <w:p w14:paraId="43C48252"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 alimentation des animaux</w:t>
            </w:r>
          </w:p>
        </w:tc>
        <w:tc>
          <w:tcPr>
            <w:tcW w:w="1974" w:type="dxa"/>
            <w:vMerge/>
            <w:tcBorders>
              <w:top w:val="nil"/>
              <w:left w:val="single" w:sz="8" w:space="0" w:color="auto"/>
              <w:bottom w:val="single" w:sz="8" w:space="0" w:color="000000"/>
              <w:right w:val="single" w:sz="8" w:space="0" w:color="auto"/>
            </w:tcBorders>
            <w:vAlign w:val="center"/>
            <w:hideMark/>
          </w:tcPr>
          <w:p w14:paraId="64C86B1D" w14:textId="77777777" w:rsidR="00C13A61" w:rsidRPr="00C13A61" w:rsidRDefault="00C13A61" w:rsidP="00C13A61">
            <w:pPr>
              <w:jc w:val="left"/>
              <w:rPr>
                <w:rFonts w:ascii="Open Sans" w:hAnsi="Open Sans" w:cs="Open Sans"/>
                <w:sz w:val="18"/>
                <w:szCs w:val="18"/>
              </w:rPr>
            </w:pPr>
          </w:p>
        </w:tc>
      </w:tr>
      <w:tr w:rsidR="00C13A61" w:rsidRPr="00C13A61" w14:paraId="3C45D2DD" w14:textId="77777777" w:rsidTr="006C4E7D">
        <w:trPr>
          <w:trHeight w:val="290"/>
        </w:trPr>
        <w:tc>
          <w:tcPr>
            <w:tcW w:w="1200" w:type="dxa"/>
            <w:vMerge/>
            <w:tcBorders>
              <w:top w:val="nil"/>
              <w:left w:val="single" w:sz="8" w:space="0" w:color="auto"/>
              <w:bottom w:val="single" w:sz="8" w:space="0" w:color="000000"/>
              <w:right w:val="single" w:sz="8" w:space="0" w:color="auto"/>
            </w:tcBorders>
            <w:vAlign w:val="center"/>
            <w:hideMark/>
          </w:tcPr>
          <w:p w14:paraId="6DE7619A" w14:textId="77777777" w:rsidR="00C13A61" w:rsidRPr="00C13A61" w:rsidRDefault="00C13A61" w:rsidP="00C13A61">
            <w:pPr>
              <w:jc w:val="left"/>
              <w:rPr>
                <w:rFonts w:ascii="Open Sans" w:hAnsi="Open Sans" w:cs="Open Sans"/>
                <w:sz w:val="18"/>
                <w:szCs w:val="18"/>
              </w:rPr>
            </w:pPr>
          </w:p>
        </w:tc>
        <w:tc>
          <w:tcPr>
            <w:tcW w:w="2200" w:type="dxa"/>
            <w:vMerge/>
            <w:tcBorders>
              <w:top w:val="nil"/>
              <w:left w:val="single" w:sz="8" w:space="0" w:color="auto"/>
              <w:bottom w:val="single" w:sz="8" w:space="0" w:color="000000"/>
              <w:right w:val="single" w:sz="8" w:space="0" w:color="auto"/>
            </w:tcBorders>
            <w:vAlign w:val="center"/>
            <w:hideMark/>
          </w:tcPr>
          <w:p w14:paraId="60983C51" w14:textId="77777777" w:rsidR="00C13A61" w:rsidRPr="00C13A61" w:rsidRDefault="00C13A61" w:rsidP="00C13A61">
            <w:pPr>
              <w:jc w:val="left"/>
              <w:rPr>
                <w:rFonts w:ascii="Open Sans" w:hAnsi="Open Sans" w:cs="Open Sans"/>
                <w:sz w:val="18"/>
                <w:szCs w:val="18"/>
              </w:rPr>
            </w:pPr>
          </w:p>
        </w:tc>
        <w:tc>
          <w:tcPr>
            <w:tcW w:w="4528" w:type="dxa"/>
            <w:tcBorders>
              <w:top w:val="nil"/>
              <w:left w:val="nil"/>
              <w:bottom w:val="nil"/>
              <w:right w:val="single" w:sz="8" w:space="0" w:color="auto"/>
            </w:tcBorders>
            <w:shd w:val="clear" w:color="000000" w:fill="FFFFFF"/>
            <w:vAlign w:val="center"/>
            <w:hideMark/>
          </w:tcPr>
          <w:p w14:paraId="4B4ED481"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 état d’engraissement</w:t>
            </w:r>
          </w:p>
        </w:tc>
        <w:tc>
          <w:tcPr>
            <w:tcW w:w="1974" w:type="dxa"/>
            <w:vMerge/>
            <w:tcBorders>
              <w:top w:val="nil"/>
              <w:left w:val="single" w:sz="8" w:space="0" w:color="auto"/>
              <w:bottom w:val="single" w:sz="8" w:space="0" w:color="000000"/>
              <w:right w:val="single" w:sz="8" w:space="0" w:color="auto"/>
            </w:tcBorders>
            <w:vAlign w:val="center"/>
            <w:hideMark/>
          </w:tcPr>
          <w:p w14:paraId="2A3B33FA" w14:textId="77777777" w:rsidR="00C13A61" w:rsidRPr="00C13A61" w:rsidRDefault="00C13A61" w:rsidP="00C13A61">
            <w:pPr>
              <w:jc w:val="left"/>
              <w:rPr>
                <w:rFonts w:ascii="Open Sans" w:hAnsi="Open Sans" w:cs="Open Sans"/>
                <w:sz w:val="18"/>
                <w:szCs w:val="18"/>
              </w:rPr>
            </w:pPr>
          </w:p>
        </w:tc>
      </w:tr>
      <w:tr w:rsidR="00C13A61" w:rsidRPr="00C13A61" w14:paraId="58B1FE86" w14:textId="77777777" w:rsidTr="006C4E7D">
        <w:trPr>
          <w:trHeight w:val="290"/>
        </w:trPr>
        <w:tc>
          <w:tcPr>
            <w:tcW w:w="1200" w:type="dxa"/>
            <w:vMerge/>
            <w:tcBorders>
              <w:top w:val="nil"/>
              <w:left w:val="single" w:sz="8" w:space="0" w:color="auto"/>
              <w:bottom w:val="single" w:sz="8" w:space="0" w:color="000000"/>
              <w:right w:val="single" w:sz="8" w:space="0" w:color="auto"/>
            </w:tcBorders>
            <w:vAlign w:val="center"/>
            <w:hideMark/>
          </w:tcPr>
          <w:p w14:paraId="5DB74857" w14:textId="77777777" w:rsidR="00C13A61" w:rsidRPr="00C13A61" w:rsidRDefault="00C13A61" w:rsidP="00C13A61">
            <w:pPr>
              <w:jc w:val="left"/>
              <w:rPr>
                <w:rFonts w:ascii="Open Sans" w:hAnsi="Open Sans" w:cs="Open Sans"/>
                <w:sz w:val="18"/>
                <w:szCs w:val="18"/>
              </w:rPr>
            </w:pPr>
          </w:p>
        </w:tc>
        <w:tc>
          <w:tcPr>
            <w:tcW w:w="2200" w:type="dxa"/>
            <w:vMerge/>
            <w:tcBorders>
              <w:top w:val="nil"/>
              <w:left w:val="single" w:sz="8" w:space="0" w:color="auto"/>
              <w:bottom w:val="single" w:sz="8" w:space="0" w:color="000000"/>
              <w:right w:val="single" w:sz="8" w:space="0" w:color="auto"/>
            </w:tcBorders>
            <w:vAlign w:val="center"/>
            <w:hideMark/>
          </w:tcPr>
          <w:p w14:paraId="5B5F2C90" w14:textId="77777777" w:rsidR="00C13A61" w:rsidRPr="00C13A61" w:rsidRDefault="00C13A61" w:rsidP="00C13A61">
            <w:pPr>
              <w:jc w:val="left"/>
              <w:rPr>
                <w:rFonts w:ascii="Open Sans" w:hAnsi="Open Sans" w:cs="Open Sans"/>
                <w:sz w:val="18"/>
                <w:szCs w:val="18"/>
              </w:rPr>
            </w:pPr>
          </w:p>
        </w:tc>
        <w:tc>
          <w:tcPr>
            <w:tcW w:w="4528" w:type="dxa"/>
            <w:tcBorders>
              <w:top w:val="nil"/>
              <w:left w:val="nil"/>
              <w:bottom w:val="nil"/>
              <w:right w:val="single" w:sz="8" w:space="0" w:color="auto"/>
            </w:tcBorders>
            <w:shd w:val="clear" w:color="000000" w:fill="FFFFFF"/>
            <w:vAlign w:val="center"/>
            <w:hideMark/>
          </w:tcPr>
          <w:p w14:paraId="6D3D6CEC"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 autres pratiques écoresponsables éventuelles</w:t>
            </w:r>
          </w:p>
        </w:tc>
        <w:tc>
          <w:tcPr>
            <w:tcW w:w="1974" w:type="dxa"/>
            <w:vMerge/>
            <w:tcBorders>
              <w:top w:val="nil"/>
              <w:left w:val="single" w:sz="8" w:space="0" w:color="auto"/>
              <w:bottom w:val="single" w:sz="8" w:space="0" w:color="000000"/>
              <w:right w:val="single" w:sz="8" w:space="0" w:color="auto"/>
            </w:tcBorders>
            <w:vAlign w:val="center"/>
            <w:hideMark/>
          </w:tcPr>
          <w:p w14:paraId="6888870D" w14:textId="77777777" w:rsidR="00C13A61" w:rsidRPr="00C13A61" w:rsidRDefault="00C13A61" w:rsidP="00C13A61">
            <w:pPr>
              <w:jc w:val="left"/>
              <w:rPr>
                <w:rFonts w:ascii="Open Sans" w:hAnsi="Open Sans" w:cs="Open Sans"/>
                <w:sz w:val="18"/>
                <w:szCs w:val="18"/>
              </w:rPr>
            </w:pPr>
          </w:p>
        </w:tc>
      </w:tr>
      <w:tr w:rsidR="00C13A61" w:rsidRPr="00C13A61" w14:paraId="37E62CAB" w14:textId="77777777" w:rsidTr="006C4E7D">
        <w:trPr>
          <w:trHeight w:val="290"/>
        </w:trPr>
        <w:tc>
          <w:tcPr>
            <w:tcW w:w="1200" w:type="dxa"/>
            <w:vMerge/>
            <w:tcBorders>
              <w:top w:val="nil"/>
              <w:left w:val="single" w:sz="8" w:space="0" w:color="auto"/>
              <w:bottom w:val="single" w:sz="8" w:space="0" w:color="000000"/>
              <w:right w:val="single" w:sz="8" w:space="0" w:color="auto"/>
            </w:tcBorders>
            <w:vAlign w:val="center"/>
            <w:hideMark/>
          </w:tcPr>
          <w:p w14:paraId="3F7E3DBC" w14:textId="77777777" w:rsidR="00C13A61" w:rsidRPr="00C13A61" w:rsidRDefault="00C13A61" w:rsidP="00C13A61">
            <w:pPr>
              <w:jc w:val="left"/>
              <w:rPr>
                <w:rFonts w:ascii="Open Sans" w:hAnsi="Open Sans" w:cs="Open Sans"/>
                <w:sz w:val="18"/>
                <w:szCs w:val="18"/>
              </w:rPr>
            </w:pPr>
          </w:p>
        </w:tc>
        <w:tc>
          <w:tcPr>
            <w:tcW w:w="2200" w:type="dxa"/>
            <w:vMerge/>
            <w:tcBorders>
              <w:top w:val="nil"/>
              <w:left w:val="single" w:sz="8" w:space="0" w:color="auto"/>
              <w:bottom w:val="single" w:sz="8" w:space="0" w:color="000000"/>
              <w:right w:val="single" w:sz="8" w:space="0" w:color="auto"/>
            </w:tcBorders>
            <w:vAlign w:val="center"/>
            <w:hideMark/>
          </w:tcPr>
          <w:p w14:paraId="69133414" w14:textId="77777777" w:rsidR="00C13A61" w:rsidRPr="00C13A61" w:rsidRDefault="00C13A61" w:rsidP="00C13A61">
            <w:pPr>
              <w:jc w:val="left"/>
              <w:rPr>
                <w:rFonts w:ascii="Open Sans" w:hAnsi="Open Sans" w:cs="Open Sans"/>
                <w:sz w:val="18"/>
                <w:szCs w:val="18"/>
              </w:rPr>
            </w:pPr>
          </w:p>
        </w:tc>
        <w:tc>
          <w:tcPr>
            <w:tcW w:w="4528" w:type="dxa"/>
            <w:tcBorders>
              <w:top w:val="nil"/>
              <w:left w:val="nil"/>
              <w:bottom w:val="nil"/>
              <w:right w:val="single" w:sz="8" w:space="0" w:color="auto"/>
            </w:tcBorders>
            <w:shd w:val="clear" w:color="000000" w:fill="FFFFFF"/>
            <w:vAlign w:val="center"/>
            <w:hideMark/>
          </w:tcPr>
          <w:p w14:paraId="20C1DADA"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 transport avant abattage</w:t>
            </w:r>
          </w:p>
        </w:tc>
        <w:tc>
          <w:tcPr>
            <w:tcW w:w="1974" w:type="dxa"/>
            <w:vMerge/>
            <w:tcBorders>
              <w:top w:val="nil"/>
              <w:left w:val="single" w:sz="8" w:space="0" w:color="auto"/>
              <w:bottom w:val="single" w:sz="8" w:space="0" w:color="000000"/>
              <w:right w:val="single" w:sz="8" w:space="0" w:color="auto"/>
            </w:tcBorders>
            <w:vAlign w:val="center"/>
            <w:hideMark/>
          </w:tcPr>
          <w:p w14:paraId="47F5B323" w14:textId="77777777" w:rsidR="00C13A61" w:rsidRPr="00C13A61" w:rsidRDefault="00C13A61" w:rsidP="00C13A61">
            <w:pPr>
              <w:jc w:val="left"/>
              <w:rPr>
                <w:rFonts w:ascii="Open Sans" w:hAnsi="Open Sans" w:cs="Open Sans"/>
                <w:sz w:val="18"/>
                <w:szCs w:val="18"/>
              </w:rPr>
            </w:pPr>
          </w:p>
        </w:tc>
      </w:tr>
      <w:tr w:rsidR="00C13A61" w:rsidRPr="00C13A61" w14:paraId="1AFF3018" w14:textId="77777777" w:rsidTr="006C4E7D">
        <w:trPr>
          <w:trHeight w:val="290"/>
        </w:trPr>
        <w:tc>
          <w:tcPr>
            <w:tcW w:w="1200" w:type="dxa"/>
            <w:vMerge/>
            <w:tcBorders>
              <w:top w:val="nil"/>
              <w:left w:val="single" w:sz="8" w:space="0" w:color="auto"/>
              <w:bottom w:val="single" w:sz="8" w:space="0" w:color="000000"/>
              <w:right w:val="single" w:sz="8" w:space="0" w:color="auto"/>
            </w:tcBorders>
            <w:vAlign w:val="center"/>
            <w:hideMark/>
          </w:tcPr>
          <w:p w14:paraId="144C65A1" w14:textId="77777777" w:rsidR="00C13A61" w:rsidRPr="00C13A61" w:rsidRDefault="00C13A61" w:rsidP="00C13A61">
            <w:pPr>
              <w:jc w:val="left"/>
              <w:rPr>
                <w:rFonts w:ascii="Open Sans" w:hAnsi="Open Sans" w:cs="Open Sans"/>
                <w:sz w:val="18"/>
                <w:szCs w:val="18"/>
              </w:rPr>
            </w:pPr>
          </w:p>
        </w:tc>
        <w:tc>
          <w:tcPr>
            <w:tcW w:w="2200" w:type="dxa"/>
            <w:vMerge/>
            <w:tcBorders>
              <w:top w:val="nil"/>
              <w:left w:val="single" w:sz="8" w:space="0" w:color="auto"/>
              <w:bottom w:val="single" w:sz="8" w:space="0" w:color="000000"/>
              <w:right w:val="single" w:sz="8" w:space="0" w:color="auto"/>
            </w:tcBorders>
            <w:vAlign w:val="center"/>
            <w:hideMark/>
          </w:tcPr>
          <w:p w14:paraId="51E38C3B" w14:textId="77777777" w:rsidR="00C13A61" w:rsidRPr="00C13A61" w:rsidRDefault="00C13A61" w:rsidP="00C13A61">
            <w:pPr>
              <w:jc w:val="left"/>
              <w:rPr>
                <w:rFonts w:ascii="Open Sans" w:hAnsi="Open Sans" w:cs="Open Sans"/>
                <w:sz w:val="18"/>
                <w:szCs w:val="18"/>
              </w:rPr>
            </w:pPr>
          </w:p>
        </w:tc>
        <w:tc>
          <w:tcPr>
            <w:tcW w:w="4528" w:type="dxa"/>
            <w:tcBorders>
              <w:top w:val="nil"/>
              <w:left w:val="nil"/>
              <w:bottom w:val="nil"/>
              <w:right w:val="single" w:sz="8" w:space="0" w:color="auto"/>
            </w:tcBorders>
            <w:shd w:val="clear" w:color="000000" w:fill="FFFFFF"/>
            <w:vAlign w:val="center"/>
            <w:hideMark/>
          </w:tcPr>
          <w:p w14:paraId="21879CDC"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 modalités d’abattage</w:t>
            </w:r>
          </w:p>
        </w:tc>
        <w:tc>
          <w:tcPr>
            <w:tcW w:w="1974" w:type="dxa"/>
            <w:vMerge/>
            <w:tcBorders>
              <w:top w:val="nil"/>
              <w:left w:val="single" w:sz="8" w:space="0" w:color="auto"/>
              <w:bottom w:val="single" w:sz="8" w:space="0" w:color="000000"/>
              <w:right w:val="single" w:sz="8" w:space="0" w:color="auto"/>
            </w:tcBorders>
            <w:vAlign w:val="center"/>
            <w:hideMark/>
          </w:tcPr>
          <w:p w14:paraId="6A996D33" w14:textId="77777777" w:rsidR="00C13A61" w:rsidRPr="00C13A61" w:rsidRDefault="00C13A61" w:rsidP="00C13A61">
            <w:pPr>
              <w:jc w:val="left"/>
              <w:rPr>
                <w:rFonts w:ascii="Open Sans" w:hAnsi="Open Sans" w:cs="Open Sans"/>
                <w:sz w:val="18"/>
                <w:szCs w:val="18"/>
              </w:rPr>
            </w:pPr>
          </w:p>
        </w:tc>
      </w:tr>
      <w:tr w:rsidR="00C13A61" w:rsidRPr="00C13A61" w14:paraId="4463DE27" w14:textId="77777777" w:rsidTr="006C4E7D">
        <w:trPr>
          <w:trHeight w:val="520"/>
        </w:trPr>
        <w:tc>
          <w:tcPr>
            <w:tcW w:w="1200" w:type="dxa"/>
            <w:vMerge/>
            <w:tcBorders>
              <w:top w:val="nil"/>
              <w:left w:val="single" w:sz="8" w:space="0" w:color="auto"/>
              <w:bottom w:val="single" w:sz="8" w:space="0" w:color="000000"/>
              <w:right w:val="single" w:sz="8" w:space="0" w:color="auto"/>
            </w:tcBorders>
            <w:vAlign w:val="center"/>
            <w:hideMark/>
          </w:tcPr>
          <w:p w14:paraId="4AE4D824" w14:textId="77777777" w:rsidR="00C13A61" w:rsidRPr="00C13A61" w:rsidRDefault="00C13A61" w:rsidP="00C13A61">
            <w:pPr>
              <w:jc w:val="left"/>
              <w:rPr>
                <w:rFonts w:ascii="Open Sans" w:hAnsi="Open Sans" w:cs="Open Sans"/>
                <w:sz w:val="18"/>
                <w:szCs w:val="18"/>
              </w:rPr>
            </w:pPr>
          </w:p>
        </w:tc>
        <w:tc>
          <w:tcPr>
            <w:tcW w:w="2200" w:type="dxa"/>
            <w:vMerge/>
            <w:tcBorders>
              <w:top w:val="nil"/>
              <w:left w:val="single" w:sz="8" w:space="0" w:color="auto"/>
              <w:bottom w:val="single" w:sz="8" w:space="0" w:color="000000"/>
              <w:right w:val="single" w:sz="8" w:space="0" w:color="auto"/>
            </w:tcBorders>
            <w:vAlign w:val="center"/>
            <w:hideMark/>
          </w:tcPr>
          <w:p w14:paraId="4844CB99" w14:textId="77777777" w:rsidR="00C13A61" w:rsidRPr="00C13A61" w:rsidRDefault="00C13A61" w:rsidP="00C13A61">
            <w:pPr>
              <w:jc w:val="left"/>
              <w:rPr>
                <w:rFonts w:ascii="Open Sans" w:hAnsi="Open Sans" w:cs="Open Sans"/>
                <w:sz w:val="18"/>
                <w:szCs w:val="18"/>
              </w:rPr>
            </w:pPr>
          </w:p>
        </w:tc>
        <w:tc>
          <w:tcPr>
            <w:tcW w:w="4528" w:type="dxa"/>
            <w:tcBorders>
              <w:top w:val="nil"/>
              <w:left w:val="nil"/>
              <w:bottom w:val="nil"/>
              <w:right w:val="single" w:sz="8" w:space="0" w:color="auto"/>
            </w:tcBorders>
            <w:shd w:val="clear" w:color="000000" w:fill="FFFFFF"/>
            <w:vAlign w:val="center"/>
            <w:hideMark/>
          </w:tcPr>
          <w:p w14:paraId="1243835A"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 moyens de maîtrise des respects des calibres concernant les sautés</w:t>
            </w:r>
          </w:p>
        </w:tc>
        <w:tc>
          <w:tcPr>
            <w:tcW w:w="1974" w:type="dxa"/>
            <w:vMerge/>
            <w:tcBorders>
              <w:top w:val="nil"/>
              <w:left w:val="single" w:sz="8" w:space="0" w:color="auto"/>
              <w:bottom w:val="single" w:sz="8" w:space="0" w:color="000000"/>
              <w:right w:val="single" w:sz="8" w:space="0" w:color="auto"/>
            </w:tcBorders>
            <w:vAlign w:val="center"/>
            <w:hideMark/>
          </w:tcPr>
          <w:p w14:paraId="4312D435" w14:textId="77777777" w:rsidR="00C13A61" w:rsidRPr="00C13A61" w:rsidRDefault="00C13A61" w:rsidP="00C13A61">
            <w:pPr>
              <w:jc w:val="left"/>
              <w:rPr>
                <w:rFonts w:ascii="Open Sans" w:hAnsi="Open Sans" w:cs="Open Sans"/>
                <w:sz w:val="18"/>
                <w:szCs w:val="18"/>
              </w:rPr>
            </w:pPr>
          </w:p>
        </w:tc>
      </w:tr>
      <w:tr w:rsidR="00C13A61" w:rsidRPr="00C13A61" w14:paraId="2C72D66B" w14:textId="77777777" w:rsidTr="00515DEF">
        <w:trPr>
          <w:trHeight w:val="300"/>
        </w:trPr>
        <w:tc>
          <w:tcPr>
            <w:tcW w:w="1200" w:type="dxa"/>
            <w:vMerge/>
            <w:tcBorders>
              <w:top w:val="nil"/>
              <w:left w:val="single" w:sz="8" w:space="0" w:color="auto"/>
              <w:bottom w:val="single" w:sz="8" w:space="0" w:color="auto"/>
              <w:right w:val="single" w:sz="8" w:space="0" w:color="auto"/>
            </w:tcBorders>
            <w:vAlign w:val="center"/>
            <w:hideMark/>
          </w:tcPr>
          <w:p w14:paraId="464E6365" w14:textId="77777777" w:rsidR="00C13A61" w:rsidRPr="00C13A61" w:rsidRDefault="00C13A61" w:rsidP="00C13A61">
            <w:pPr>
              <w:jc w:val="left"/>
              <w:rPr>
                <w:rFonts w:ascii="Open Sans" w:hAnsi="Open Sans" w:cs="Open Sans"/>
                <w:sz w:val="18"/>
                <w:szCs w:val="18"/>
              </w:rPr>
            </w:pPr>
          </w:p>
        </w:tc>
        <w:tc>
          <w:tcPr>
            <w:tcW w:w="2200" w:type="dxa"/>
            <w:vMerge/>
            <w:tcBorders>
              <w:top w:val="nil"/>
              <w:left w:val="single" w:sz="8" w:space="0" w:color="auto"/>
              <w:bottom w:val="single" w:sz="8" w:space="0" w:color="auto"/>
              <w:right w:val="single" w:sz="8" w:space="0" w:color="auto"/>
            </w:tcBorders>
            <w:vAlign w:val="center"/>
            <w:hideMark/>
          </w:tcPr>
          <w:p w14:paraId="484802BE" w14:textId="77777777" w:rsidR="00C13A61" w:rsidRPr="00C13A61" w:rsidRDefault="00C13A61" w:rsidP="00C13A61">
            <w:pPr>
              <w:jc w:val="left"/>
              <w:rPr>
                <w:rFonts w:ascii="Open Sans" w:hAnsi="Open Sans" w:cs="Open Sans"/>
                <w:sz w:val="18"/>
                <w:szCs w:val="18"/>
              </w:rPr>
            </w:pPr>
          </w:p>
        </w:tc>
        <w:tc>
          <w:tcPr>
            <w:tcW w:w="4528" w:type="dxa"/>
            <w:tcBorders>
              <w:top w:val="nil"/>
              <w:left w:val="nil"/>
              <w:bottom w:val="single" w:sz="8" w:space="0" w:color="auto"/>
              <w:right w:val="single" w:sz="8" w:space="0" w:color="auto"/>
            </w:tcBorders>
            <w:shd w:val="clear" w:color="000000" w:fill="FFFFFF"/>
            <w:vAlign w:val="center"/>
            <w:hideMark/>
          </w:tcPr>
          <w:p w14:paraId="0D9DFFD4"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 moyens de maîtrise des « dessouvidages » de produits.</w:t>
            </w:r>
          </w:p>
        </w:tc>
        <w:tc>
          <w:tcPr>
            <w:tcW w:w="1974" w:type="dxa"/>
            <w:vMerge/>
            <w:tcBorders>
              <w:top w:val="nil"/>
              <w:left w:val="single" w:sz="8" w:space="0" w:color="auto"/>
              <w:bottom w:val="single" w:sz="8" w:space="0" w:color="auto"/>
              <w:right w:val="single" w:sz="8" w:space="0" w:color="auto"/>
            </w:tcBorders>
            <w:vAlign w:val="center"/>
            <w:hideMark/>
          </w:tcPr>
          <w:p w14:paraId="016C2277" w14:textId="77777777" w:rsidR="00C13A61" w:rsidRPr="00C13A61" w:rsidRDefault="00C13A61" w:rsidP="00C13A61">
            <w:pPr>
              <w:jc w:val="left"/>
              <w:rPr>
                <w:rFonts w:ascii="Open Sans" w:hAnsi="Open Sans" w:cs="Open Sans"/>
                <w:sz w:val="18"/>
                <w:szCs w:val="18"/>
              </w:rPr>
            </w:pPr>
          </w:p>
        </w:tc>
      </w:tr>
      <w:tr w:rsidR="00C13A61" w:rsidRPr="00C13A61" w14:paraId="7E1D31FB" w14:textId="77777777" w:rsidTr="00515DEF">
        <w:trPr>
          <w:trHeight w:val="530"/>
        </w:trPr>
        <w:tc>
          <w:tcPr>
            <w:tcW w:w="120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4C98A0A3" w14:textId="77777777" w:rsidR="00C13A61" w:rsidRPr="00C13A61" w:rsidRDefault="00C13A61" w:rsidP="003835D3">
            <w:pPr>
              <w:widowControl w:val="0"/>
              <w:jc w:val="center"/>
              <w:rPr>
                <w:rFonts w:ascii="Open Sans" w:hAnsi="Open Sans" w:cs="Open Sans"/>
                <w:sz w:val="18"/>
                <w:szCs w:val="18"/>
              </w:rPr>
            </w:pPr>
            <w:r w:rsidRPr="00C13A61">
              <w:rPr>
                <w:rFonts w:ascii="Open Sans" w:hAnsi="Open Sans" w:cs="Open Sans"/>
                <w:sz w:val="18"/>
                <w:szCs w:val="18"/>
              </w:rPr>
              <w:t>-</w:t>
            </w:r>
          </w:p>
        </w:tc>
        <w:tc>
          <w:tcPr>
            <w:tcW w:w="2200" w:type="dxa"/>
            <w:tcBorders>
              <w:top w:val="single" w:sz="8" w:space="0" w:color="auto"/>
              <w:left w:val="nil"/>
              <w:bottom w:val="single" w:sz="8" w:space="0" w:color="auto"/>
              <w:right w:val="single" w:sz="8" w:space="0" w:color="auto"/>
            </w:tcBorders>
            <w:shd w:val="clear" w:color="000000" w:fill="FFFFFF"/>
            <w:vAlign w:val="center"/>
            <w:hideMark/>
          </w:tcPr>
          <w:p w14:paraId="1657636C"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 xml:space="preserve">Conditionnement et conservation </w:t>
            </w:r>
          </w:p>
        </w:tc>
        <w:tc>
          <w:tcPr>
            <w:tcW w:w="4528" w:type="dxa"/>
            <w:tcBorders>
              <w:top w:val="single" w:sz="8" w:space="0" w:color="auto"/>
              <w:left w:val="nil"/>
              <w:bottom w:val="single" w:sz="8" w:space="0" w:color="auto"/>
              <w:right w:val="single" w:sz="8" w:space="0" w:color="auto"/>
            </w:tcBorders>
            <w:shd w:val="clear" w:color="000000" w:fill="FFFFFF"/>
            <w:vAlign w:val="center"/>
            <w:hideMark/>
          </w:tcPr>
          <w:p w14:paraId="318DEC12"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 xml:space="preserve">Les produits seront conditionnés réfrigérés sous-vide ou équivalent (viandes nues exclues). </w:t>
            </w:r>
          </w:p>
        </w:tc>
        <w:tc>
          <w:tcPr>
            <w:tcW w:w="1974" w:type="dxa"/>
            <w:tcBorders>
              <w:top w:val="single" w:sz="8" w:space="0" w:color="auto"/>
              <w:left w:val="nil"/>
              <w:bottom w:val="single" w:sz="8" w:space="0" w:color="auto"/>
              <w:right w:val="single" w:sz="8" w:space="0" w:color="auto"/>
            </w:tcBorders>
            <w:shd w:val="clear" w:color="000000" w:fill="FFFFFF"/>
            <w:noWrap/>
            <w:vAlign w:val="center"/>
            <w:hideMark/>
          </w:tcPr>
          <w:p w14:paraId="2CA62D1B" w14:textId="77777777" w:rsidR="00C13A61" w:rsidRPr="00C13A61" w:rsidRDefault="00C13A61" w:rsidP="00C13A61">
            <w:pPr>
              <w:jc w:val="center"/>
              <w:rPr>
                <w:rFonts w:ascii="Open Sans" w:hAnsi="Open Sans" w:cs="Open Sans"/>
                <w:b/>
                <w:bCs/>
                <w:sz w:val="18"/>
                <w:szCs w:val="18"/>
              </w:rPr>
            </w:pPr>
            <w:r w:rsidRPr="00C13A61">
              <w:rPr>
                <w:rFonts w:ascii="Open Sans" w:hAnsi="Open Sans" w:cs="Open Sans"/>
                <w:b/>
                <w:bCs/>
                <w:sz w:val="18"/>
                <w:szCs w:val="18"/>
              </w:rPr>
              <w:t>Elément de conformité</w:t>
            </w:r>
          </w:p>
        </w:tc>
      </w:tr>
      <w:tr w:rsidR="00C13A61" w:rsidRPr="00C13A61" w14:paraId="0B0F01B4" w14:textId="77777777" w:rsidTr="006C4E7D">
        <w:trPr>
          <w:trHeight w:val="520"/>
        </w:trPr>
        <w:tc>
          <w:tcPr>
            <w:tcW w:w="1200"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41136DD5" w14:textId="77777777" w:rsidR="00C13A61" w:rsidRPr="00C13A61" w:rsidRDefault="00C13A61" w:rsidP="00C13A61">
            <w:pPr>
              <w:jc w:val="center"/>
              <w:rPr>
                <w:rFonts w:ascii="Open Sans" w:hAnsi="Open Sans" w:cs="Open Sans"/>
                <w:sz w:val="18"/>
                <w:szCs w:val="18"/>
              </w:rPr>
            </w:pPr>
            <w:r w:rsidRPr="00C13A61">
              <w:rPr>
                <w:rFonts w:ascii="Open Sans" w:hAnsi="Open Sans" w:cs="Open Sans"/>
                <w:sz w:val="18"/>
                <w:szCs w:val="18"/>
              </w:rPr>
              <w:t>-</w:t>
            </w:r>
          </w:p>
        </w:tc>
        <w:tc>
          <w:tcPr>
            <w:tcW w:w="22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16963C4"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Conditions de distribution</w:t>
            </w:r>
          </w:p>
        </w:tc>
        <w:tc>
          <w:tcPr>
            <w:tcW w:w="4528" w:type="dxa"/>
            <w:tcBorders>
              <w:top w:val="nil"/>
              <w:left w:val="nil"/>
              <w:bottom w:val="nil"/>
              <w:right w:val="single" w:sz="8" w:space="0" w:color="auto"/>
            </w:tcBorders>
            <w:shd w:val="clear" w:color="000000" w:fill="FFFFFF"/>
            <w:vAlign w:val="center"/>
            <w:hideMark/>
          </w:tcPr>
          <w:p w14:paraId="63251272"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Les viandes, objet du marché, présentent des garanties dans les domaines suivants :</w:t>
            </w:r>
          </w:p>
        </w:tc>
        <w:tc>
          <w:tcPr>
            <w:tcW w:w="1974"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20417AC1" w14:textId="77777777" w:rsidR="00C13A61" w:rsidRPr="00C13A61" w:rsidRDefault="00C13A61" w:rsidP="00C13A61">
            <w:pPr>
              <w:jc w:val="center"/>
              <w:rPr>
                <w:rFonts w:ascii="Open Sans" w:hAnsi="Open Sans" w:cs="Open Sans"/>
                <w:sz w:val="18"/>
                <w:szCs w:val="18"/>
              </w:rPr>
            </w:pPr>
            <w:r w:rsidRPr="00C13A61">
              <w:rPr>
                <w:rFonts w:ascii="Open Sans" w:hAnsi="Open Sans" w:cs="Open Sans"/>
                <w:sz w:val="18"/>
                <w:szCs w:val="18"/>
              </w:rPr>
              <w:t>Elément de jugement</w:t>
            </w:r>
          </w:p>
        </w:tc>
      </w:tr>
      <w:tr w:rsidR="00C13A61" w:rsidRPr="00C13A61" w14:paraId="6D20B2AE" w14:textId="77777777" w:rsidTr="006C4E7D">
        <w:trPr>
          <w:trHeight w:val="290"/>
        </w:trPr>
        <w:tc>
          <w:tcPr>
            <w:tcW w:w="1200" w:type="dxa"/>
            <w:vMerge/>
            <w:tcBorders>
              <w:top w:val="nil"/>
              <w:left w:val="single" w:sz="8" w:space="0" w:color="auto"/>
              <w:bottom w:val="single" w:sz="8" w:space="0" w:color="000000"/>
              <w:right w:val="single" w:sz="8" w:space="0" w:color="auto"/>
            </w:tcBorders>
            <w:vAlign w:val="center"/>
            <w:hideMark/>
          </w:tcPr>
          <w:p w14:paraId="59C103B9" w14:textId="77777777" w:rsidR="00C13A61" w:rsidRPr="00C13A61" w:rsidRDefault="00C13A61" w:rsidP="00C13A61">
            <w:pPr>
              <w:jc w:val="left"/>
              <w:rPr>
                <w:rFonts w:ascii="Open Sans" w:hAnsi="Open Sans" w:cs="Open Sans"/>
                <w:sz w:val="18"/>
                <w:szCs w:val="18"/>
              </w:rPr>
            </w:pPr>
          </w:p>
        </w:tc>
        <w:tc>
          <w:tcPr>
            <w:tcW w:w="2200" w:type="dxa"/>
            <w:vMerge/>
            <w:tcBorders>
              <w:top w:val="nil"/>
              <w:left w:val="single" w:sz="8" w:space="0" w:color="auto"/>
              <w:bottom w:val="single" w:sz="8" w:space="0" w:color="000000"/>
              <w:right w:val="single" w:sz="8" w:space="0" w:color="auto"/>
            </w:tcBorders>
            <w:vAlign w:val="center"/>
            <w:hideMark/>
          </w:tcPr>
          <w:p w14:paraId="5CB8A5EC" w14:textId="77777777" w:rsidR="00C13A61" w:rsidRPr="00C13A61" w:rsidRDefault="00C13A61" w:rsidP="00C13A61">
            <w:pPr>
              <w:jc w:val="left"/>
              <w:rPr>
                <w:rFonts w:ascii="Open Sans" w:hAnsi="Open Sans" w:cs="Open Sans"/>
                <w:sz w:val="18"/>
                <w:szCs w:val="18"/>
              </w:rPr>
            </w:pPr>
          </w:p>
        </w:tc>
        <w:tc>
          <w:tcPr>
            <w:tcW w:w="4528" w:type="dxa"/>
            <w:tcBorders>
              <w:top w:val="nil"/>
              <w:left w:val="nil"/>
              <w:bottom w:val="nil"/>
              <w:right w:val="single" w:sz="8" w:space="0" w:color="auto"/>
            </w:tcBorders>
            <w:shd w:val="clear" w:color="000000" w:fill="FFFFFF"/>
            <w:vAlign w:val="center"/>
            <w:hideMark/>
          </w:tcPr>
          <w:p w14:paraId="32C24725"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 xml:space="preserve">- Circuits d’approvisionnements (nombre d’intermédiaires) </w:t>
            </w:r>
          </w:p>
        </w:tc>
        <w:tc>
          <w:tcPr>
            <w:tcW w:w="1974" w:type="dxa"/>
            <w:vMerge/>
            <w:tcBorders>
              <w:top w:val="nil"/>
              <w:left w:val="single" w:sz="8" w:space="0" w:color="auto"/>
              <w:bottom w:val="single" w:sz="8" w:space="0" w:color="000000"/>
              <w:right w:val="single" w:sz="8" w:space="0" w:color="auto"/>
            </w:tcBorders>
            <w:vAlign w:val="center"/>
            <w:hideMark/>
          </w:tcPr>
          <w:p w14:paraId="62302C4F" w14:textId="77777777" w:rsidR="00C13A61" w:rsidRPr="00C13A61" w:rsidRDefault="00C13A61" w:rsidP="00C13A61">
            <w:pPr>
              <w:jc w:val="left"/>
              <w:rPr>
                <w:rFonts w:ascii="Open Sans" w:hAnsi="Open Sans" w:cs="Open Sans"/>
                <w:sz w:val="18"/>
                <w:szCs w:val="18"/>
              </w:rPr>
            </w:pPr>
          </w:p>
        </w:tc>
      </w:tr>
      <w:tr w:rsidR="00C13A61" w:rsidRPr="00C13A61" w14:paraId="63DE7717" w14:textId="77777777" w:rsidTr="006C4E7D">
        <w:trPr>
          <w:trHeight w:val="520"/>
        </w:trPr>
        <w:tc>
          <w:tcPr>
            <w:tcW w:w="1200" w:type="dxa"/>
            <w:vMerge/>
            <w:tcBorders>
              <w:top w:val="nil"/>
              <w:left w:val="single" w:sz="8" w:space="0" w:color="auto"/>
              <w:bottom w:val="single" w:sz="8" w:space="0" w:color="000000"/>
              <w:right w:val="single" w:sz="8" w:space="0" w:color="auto"/>
            </w:tcBorders>
            <w:vAlign w:val="center"/>
            <w:hideMark/>
          </w:tcPr>
          <w:p w14:paraId="1A73B134" w14:textId="77777777" w:rsidR="00C13A61" w:rsidRPr="00C13A61" w:rsidRDefault="00C13A61" w:rsidP="00C13A61">
            <w:pPr>
              <w:jc w:val="left"/>
              <w:rPr>
                <w:rFonts w:ascii="Open Sans" w:hAnsi="Open Sans" w:cs="Open Sans"/>
                <w:sz w:val="18"/>
                <w:szCs w:val="18"/>
              </w:rPr>
            </w:pPr>
          </w:p>
        </w:tc>
        <w:tc>
          <w:tcPr>
            <w:tcW w:w="2200" w:type="dxa"/>
            <w:vMerge/>
            <w:tcBorders>
              <w:top w:val="nil"/>
              <w:left w:val="single" w:sz="8" w:space="0" w:color="auto"/>
              <w:bottom w:val="single" w:sz="8" w:space="0" w:color="000000"/>
              <w:right w:val="single" w:sz="8" w:space="0" w:color="auto"/>
            </w:tcBorders>
            <w:vAlign w:val="center"/>
            <w:hideMark/>
          </w:tcPr>
          <w:p w14:paraId="6361D242" w14:textId="77777777" w:rsidR="00C13A61" w:rsidRPr="00C13A61" w:rsidRDefault="00C13A61" w:rsidP="00C13A61">
            <w:pPr>
              <w:jc w:val="left"/>
              <w:rPr>
                <w:rFonts w:ascii="Open Sans" w:hAnsi="Open Sans" w:cs="Open Sans"/>
                <w:sz w:val="18"/>
                <w:szCs w:val="18"/>
              </w:rPr>
            </w:pPr>
          </w:p>
        </w:tc>
        <w:tc>
          <w:tcPr>
            <w:tcW w:w="4528" w:type="dxa"/>
            <w:tcBorders>
              <w:top w:val="nil"/>
              <w:left w:val="nil"/>
              <w:bottom w:val="nil"/>
              <w:right w:val="single" w:sz="8" w:space="0" w:color="auto"/>
            </w:tcBorders>
            <w:shd w:val="clear" w:color="000000" w:fill="FFFFFF"/>
            <w:vAlign w:val="center"/>
            <w:hideMark/>
          </w:tcPr>
          <w:p w14:paraId="3ACC1AEC"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 Réduction, recyclage, récupération des conditionnements au niveau du site de production</w:t>
            </w:r>
          </w:p>
        </w:tc>
        <w:tc>
          <w:tcPr>
            <w:tcW w:w="1974" w:type="dxa"/>
            <w:vMerge/>
            <w:tcBorders>
              <w:top w:val="nil"/>
              <w:left w:val="single" w:sz="8" w:space="0" w:color="auto"/>
              <w:bottom w:val="single" w:sz="8" w:space="0" w:color="000000"/>
              <w:right w:val="single" w:sz="8" w:space="0" w:color="auto"/>
            </w:tcBorders>
            <w:vAlign w:val="center"/>
            <w:hideMark/>
          </w:tcPr>
          <w:p w14:paraId="4331AD9F" w14:textId="77777777" w:rsidR="00C13A61" w:rsidRPr="00C13A61" w:rsidRDefault="00C13A61" w:rsidP="00C13A61">
            <w:pPr>
              <w:jc w:val="left"/>
              <w:rPr>
                <w:rFonts w:ascii="Open Sans" w:hAnsi="Open Sans" w:cs="Open Sans"/>
                <w:sz w:val="18"/>
                <w:szCs w:val="18"/>
              </w:rPr>
            </w:pPr>
          </w:p>
        </w:tc>
      </w:tr>
      <w:tr w:rsidR="00C13A61" w:rsidRPr="00C13A61" w14:paraId="49338FF1" w14:textId="77777777" w:rsidTr="006C4E7D">
        <w:trPr>
          <w:trHeight w:val="790"/>
        </w:trPr>
        <w:tc>
          <w:tcPr>
            <w:tcW w:w="1200" w:type="dxa"/>
            <w:vMerge/>
            <w:tcBorders>
              <w:top w:val="nil"/>
              <w:left w:val="single" w:sz="8" w:space="0" w:color="auto"/>
              <w:bottom w:val="single" w:sz="8" w:space="0" w:color="000000"/>
              <w:right w:val="single" w:sz="8" w:space="0" w:color="auto"/>
            </w:tcBorders>
            <w:vAlign w:val="center"/>
            <w:hideMark/>
          </w:tcPr>
          <w:p w14:paraId="688B8E63" w14:textId="77777777" w:rsidR="00C13A61" w:rsidRPr="00C13A61" w:rsidRDefault="00C13A61" w:rsidP="00C13A61">
            <w:pPr>
              <w:jc w:val="left"/>
              <w:rPr>
                <w:rFonts w:ascii="Open Sans" w:hAnsi="Open Sans" w:cs="Open Sans"/>
                <w:sz w:val="18"/>
                <w:szCs w:val="18"/>
              </w:rPr>
            </w:pPr>
          </w:p>
        </w:tc>
        <w:tc>
          <w:tcPr>
            <w:tcW w:w="2200" w:type="dxa"/>
            <w:vMerge/>
            <w:tcBorders>
              <w:top w:val="nil"/>
              <w:left w:val="single" w:sz="8" w:space="0" w:color="auto"/>
              <w:bottom w:val="single" w:sz="8" w:space="0" w:color="000000"/>
              <w:right w:val="single" w:sz="8" w:space="0" w:color="auto"/>
            </w:tcBorders>
            <w:vAlign w:val="center"/>
            <w:hideMark/>
          </w:tcPr>
          <w:p w14:paraId="4CE24E6C" w14:textId="77777777" w:rsidR="00C13A61" w:rsidRPr="00C13A61" w:rsidRDefault="00C13A61" w:rsidP="00C13A61">
            <w:pPr>
              <w:jc w:val="left"/>
              <w:rPr>
                <w:rFonts w:ascii="Open Sans" w:hAnsi="Open Sans" w:cs="Open Sans"/>
                <w:sz w:val="18"/>
                <w:szCs w:val="18"/>
              </w:rPr>
            </w:pPr>
          </w:p>
        </w:tc>
        <w:tc>
          <w:tcPr>
            <w:tcW w:w="4528" w:type="dxa"/>
            <w:tcBorders>
              <w:top w:val="nil"/>
              <w:left w:val="nil"/>
              <w:bottom w:val="single" w:sz="8" w:space="0" w:color="auto"/>
              <w:right w:val="single" w:sz="8" w:space="0" w:color="auto"/>
            </w:tcBorders>
            <w:shd w:val="clear" w:color="000000" w:fill="FFFFFF"/>
            <w:vAlign w:val="center"/>
            <w:hideMark/>
          </w:tcPr>
          <w:p w14:paraId="20E752A3"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 Modalités de transport (type de camions notamment) depuis le site de transport jusqu’aux établissements de l’AP-HP.</w:t>
            </w:r>
          </w:p>
        </w:tc>
        <w:tc>
          <w:tcPr>
            <w:tcW w:w="1974" w:type="dxa"/>
            <w:vMerge/>
            <w:tcBorders>
              <w:top w:val="nil"/>
              <w:left w:val="single" w:sz="8" w:space="0" w:color="auto"/>
              <w:bottom w:val="single" w:sz="8" w:space="0" w:color="000000"/>
              <w:right w:val="single" w:sz="8" w:space="0" w:color="auto"/>
            </w:tcBorders>
            <w:vAlign w:val="center"/>
            <w:hideMark/>
          </w:tcPr>
          <w:p w14:paraId="655A030A" w14:textId="77777777" w:rsidR="00C13A61" w:rsidRPr="00C13A61" w:rsidRDefault="00C13A61" w:rsidP="00C13A61">
            <w:pPr>
              <w:jc w:val="left"/>
              <w:rPr>
                <w:rFonts w:ascii="Open Sans" w:hAnsi="Open Sans" w:cs="Open Sans"/>
                <w:sz w:val="18"/>
                <w:szCs w:val="18"/>
              </w:rPr>
            </w:pPr>
          </w:p>
        </w:tc>
      </w:tr>
      <w:tr w:rsidR="00C13A61" w:rsidRPr="00C13A61" w14:paraId="5B97B5BA" w14:textId="77777777" w:rsidTr="003835D3">
        <w:trPr>
          <w:trHeight w:val="831"/>
        </w:trPr>
        <w:tc>
          <w:tcPr>
            <w:tcW w:w="1200" w:type="dxa"/>
            <w:tcBorders>
              <w:top w:val="nil"/>
              <w:left w:val="single" w:sz="8" w:space="0" w:color="auto"/>
              <w:bottom w:val="single" w:sz="8" w:space="0" w:color="auto"/>
              <w:right w:val="single" w:sz="8" w:space="0" w:color="auto"/>
            </w:tcBorders>
            <w:shd w:val="clear" w:color="000000" w:fill="FFFFFF"/>
            <w:noWrap/>
            <w:vAlign w:val="center"/>
            <w:hideMark/>
          </w:tcPr>
          <w:p w14:paraId="5A25ED50" w14:textId="77777777" w:rsidR="00C13A61" w:rsidRPr="00C13A61" w:rsidRDefault="00C13A61" w:rsidP="00C13A61">
            <w:pPr>
              <w:jc w:val="center"/>
              <w:rPr>
                <w:rFonts w:ascii="Open Sans" w:hAnsi="Open Sans" w:cs="Open Sans"/>
                <w:sz w:val="18"/>
                <w:szCs w:val="18"/>
              </w:rPr>
            </w:pPr>
            <w:r w:rsidRPr="00C13A61">
              <w:rPr>
                <w:rFonts w:ascii="Open Sans" w:hAnsi="Open Sans" w:cs="Open Sans"/>
                <w:sz w:val="18"/>
                <w:szCs w:val="18"/>
              </w:rPr>
              <w:t>-</w:t>
            </w:r>
          </w:p>
        </w:tc>
        <w:tc>
          <w:tcPr>
            <w:tcW w:w="2200" w:type="dxa"/>
            <w:tcBorders>
              <w:top w:val="nil"/>
              <w:left w:val="nil"/>
              <w:bottom w:val="single" w:sz="8" w:space="0" w:color="auto"/>
              <w:right w:val="single" w:sz="8" w:space="0" w:color="auto"/>
            </w:tcBorders>
            <w:shd w:val="clear" w:color="000000" w:fill="FFFFFF"/>
            <w:vAlign w:val="center"/>
            <w:hideMark/>
          </w:tcPr>
          <w:p w14:paraId="7C0DEAF4" w14:textId="5EF62C8D"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SAISON</w:t>
            </w:r>
            <w:r w:rsidR="00EC0507">
              <w:rPr>
                <w:rFonts w:ascii="Open Sans" w:hAnsi="Open Sans" w:cs="Open Sans"/>
                <w:sz w:val="18"/>
                <w:szCs w:val="18"/>
              </w:rPr>
              <w:t xml:space="preserve">NALITE </w:t>
            </w:r>
            <w:r w:rsidR="006C4E7D">
              <w:rPr>
                <w:rFonts w:ascii="Open Sans" w:hAnsi="Open Sans" w:cs="Open Sans"/>
                <w:sz w:val="18"/>
                <w:szCs w:val="18"/>
              </w:rPr>
              <w:t>DES PRODUITS</w:t>
            </w:r>
            <w:r w:rsidR="00EC0507">
              <w:rPr>
                <w:rFonts w:ascii="Open Sans" w:hAnsi="Open Sans" w:cs="Open Sans"/>
                <w:sz w:val="18"/>
                <w:szCs w:val="18"/>
              </w:rPr>
              <w:t xml:space="preserve"> DU MARCHE</w:t>
            </w:r>
          </w:p>
        </w:tc>
        <w:tc>
          <w:tcPr>
            <w:tcW w:w="4528" w:type="dxa"/>
            <w:tcBorders>
              <w:top w:val="nil"/>
              <w:left w:val="nil"/>
              <w:bottom w:val="single" w:sz="8" w:space="0" w:color="auto"/>
              <w:right w:val="single" w:sz="8" w:space="0" w:color="auto"/>
            </w:tcBorders>
            <w:shd w:val="clear" w:color="000000" w:fill="FFFFFF"/>
            <w:vAlign w:val="center"/>
            <w:hideMark/>
          </w:tcPr>
          <w:p w14:paraId="199914F7" w14:textId="44F4448F" w:rsidR="007E717A" w:rsidRDefault="00C13A61" w:rsidP="00C13A61">
            <w:pPr>
              <w:jc w:val="left"/>
              <w:rPr>
                <w:rFonts w:ascii="Open Sans" w:hAnsi="Open Sans" w:cs="Open Sans"/>
                <w:sz w:val="18"/>
                <w:szCs w:val="18"/>
              </w:rPr>
            </w:pPr>
            <w:r w:rsidRPr="00C13A61">
              <w:rPr>
                <w:rFonts w:ascii="Open Sans" w:hAnsi="Open Sans" w:cs="Open Sans"/>
                <w:sz w:val="18"/>
                <w:szCs w:val="18"/>
              </w:rPr>
              <w:t>ÉTÉ : Proposé du 01/05 au 30/09</w:t>
            </w:r>
          </w:p>
          <w:p w14:paraId="1452D66F" w14:textId="12491AE2" w:rsidR="007E717A" w:rsidRDefault="00C13A61" w:rsidP="00C13A61">
            <w:pPr>
              <w:jc w:val="left"/>
              <w:rPr>
                <w:rFonts w:ascii="Open Sans" w:hAnsi="Open Sans" w:cs="Open Sans"/>
                <w:sz w:val="18"/>
                <w:szCs w:val="18"/>
              </w:rPr>
            </w:pPr>
            <w:r w:rsidRPr="00C13A61">
              <w:rPr>
                <w:rFonts w:ascii="Open Sans" w:hAnsi="Open Sans" w:cs="Open Sans"/>
                <w:sz w:val="18"/>
                <w:szCs w:val="18"/>
              </w:rPr>
              <w:t>HIVER :</w:t>
            </w:r>
            <w:r w:rsidR="002469F7">
              <w:rPr>
                <w:rFonts w:ascii="Open Sans" w:hAnsi="Open Sans" w:cs="Open Sans"/>
                <w:sz w:val="18"/>
                <w:szCs w:val="18"/>
              </w:rPr>
              <w:t xml:space="preserve"> </w:t>
            </w:r>
            <w:r w:rsidRPr="00C13A61">
              <w:rPr>
                <w:rFonts w:ascii="Open Sans" w:hAnsi="Open Sans" w:cs="Open Sans"/>
                <w:sz w:val="18"/>
                <w:szCs w:val="18"/>
              </w:rPr>
              <w:t>Proposé du 01/10 au 30/04</w:t>
            </w:r>
          </w:p>
          <w:p w14:paraId="7BCED52E" w14:textId="69F6F917" w:rsidR="002469F7" w:rsidRDefault="00C13A61" w:rsidP="00331C62">
            <w:pPr>
              <w:jc w:val="left"/>
              <w:rPr>
                <w:rFonts w:ascii="Open Sans" w:hAnsi="Open Sans" w:cs="Open Sans"/>
                <w:sz w:val="18"/>
                <w:szCs w:val="18"/>
              </w:rPr>
            </w:pPr>
            <w:proofErr w:type="gramStart"/>
            <w:r w:rsidRPr="00C13A61">
              <w:rPr>
                <w:rFonts w:ascii="Open Sans" w:hAnsi="Open Sans" w:cs="Open Sans"/>
                <w:sz w:val="18"/>
                <w:szCs w:val="18"/>
              </w:rPr>
              <w:t>HORS</w:t>
            </w:r>
            <w:proofErr w:type="gramEnd"/>
            <w:r w:rsidRPr="00C13A61">
              <w:rPr>
                <w:rFonts w:ascii="Open Sans" w:hAnsi="Open Sans" w:cs="Open Sans"/>
                <w:sz w:val="18"/>
                <w:szCs w:val="18"/>
              </w:rPr>
              <w:t xml:space="preserve"> SAISON </w:t>
            </w:r>
            <w:r w:rsidR="00331C62">
              <w:rPr>
                <w:rFonts w:ascii="Open Sans" w:hAnsi="Open Sans" w:cs="Open Sans"/>
                <w:sz w:val="18"/>
                <w:szCs w:val="18"/>
              </w:rPr>
              <w:t>/période complémentaire : Les commandes en période complémentaire restent possibles. L’acheteur souhaite orienter les consommations vers des périodes de disponibilité optimale des filières</w:t>
            </w:r>
            <w:r w:rsidR="006C4E7D">
              <w:rPr>
                <w:rFonts w:ascii="Open Sans" w:hAnsi="Open Sans" w:cs="Open Sans"/>
                <w:sz w:val="18"/>
                <w:szCs w:val="18"/>
              </w:rPr>
              <w:t>.</w:t>
            </w:r>
          </w:p>
          <w:p w14:paraId="3CFB8B20" w14:textId="32816255" w:rsidR="007E717A" w:rsidRPr="00C13A61" w:rsidRDefault="006C4E7D" w:rsidP="00515DEF">
            <w:pPr>
              <w:jc w:val="left"/>
              <w:rPr>
                <w:rFonts w:ascii="Open Sans" w:hAnsi="Open Sans" w:cs="Open Sans"/>
                <w:sz w:val="18"/>
                <w:szCs w:val="18"/>
              </w:rPr>
            </w:pPr>
            <w:r>
              <w:rPr>
                <w:rFonts w:ascii="Open Sans" w:hAnsi="Open Sans" w:cs="Open Sans"/>
                <w:sz w:val="18"/>
                <w:szCs w:val="18"/>
              </w:rPr>
              <w:t>Les lignes dites « hors saison » permettent de sécuriser les besoins hors de ces périodes, sans obligation de prix identique.</w:t>
            </w:r>
          </w:p>
        </w:tc>
        <w:tc>
          <w:tcPr>
            <w:tcW w:w="1974" w:type="dxa"/>
            <w:tcBorders>
              <w:top w:val="nil"/>
              <w:left w:val="nil"/>
              <w:bottom w:val="single" w:sz="8" w:space="0" w:color="auto"/>
              <w:right w:val="single" w:sz="8" w:space="0" w:color="auto"/>
            </w:tcBorders>
            <w:shd w:val="clear" w:color="000000" w:fill="FFFFFF"/>
            <w:noWrap/>
            <w:vAlign w:val="center"/>
            <w:hideMark/>
          </w:tcPr>
          <w:p w14:paraId="19152777" w14:textId="77777777" w:rsidR="00C13A61" w:rsidRPr="00C13A61" w:rsidRDefault="00C13A61" w:rsidP="00C13A61">
            <w:pPr>
              <w:jc w:val="center"/>
              <w:rPr>
                <w:rFonts w:ascii="Open Sans" w:hAnsi="Open Sans" w:cs="Open Sans"/>
                <w:b/>
                <w:bCs/>
                <w:sz w:val="18"/>
                <w:szCs w:val="18"/>
              </w:rPr>
            </w:pPr>
            <w:r w:rsidRPr="00C13A61">
              <w:rPr>
                <w:rFonts w:ascii="Open Sans" w:hAnsi="Open Sans" w:cs="Open Sans"/>
                <w:b/>
                <w:bCs/>
                <w:sz w:val="18"/>
                <w:szCs w:val="18"/>
              </w:rPr>
              <w:t>Elément de conformité</w:t>
            </w:r>
          </w:p>
        </w:tc>
      </w:tr>
      <w:tr w:rsidR="007E717A" w:rsidRPr="00C13A61" w14:paraId="33D7CDA7" w14:textId="77777777" w:rsidTr="003835D3">
        <w:trPr>
          <w:trHeight w:val="1170"/>
        </w:trPr>
        <w:tc>
          <w:tcPr>
            <w:tcW w:w="1200" w:type="dxa"/>
            <w:tcBorders>
              <w:top w:val="single" w:sz="8" w:space="0" w:color="auto"/>
              <w:left w:val="single" w:sz="8" w:space="0" w:color="auto"/>
              <w:bottom w:val="single" w:sz="8" w:space="0" w:color="000000"/>
              <w:right w:val="single" w:sz="8" w:space="0" w:color="auto"/>
            </w:tcBorders>
            <w:shd w:val="clear" w:color="000000" w:fill="FFFFFF"/>
            <w:noWrap/>
            <w:vAlign w:val="center"/>
          </w:tcPr>
          <w:p w14:paraId="6140D2C3" w14:textId="77777777" w:rsidR="007E717A" w:rsidRDefault="007E717A" w:rsidP="00C13A61">
            <w:pPr>
              <w:jc w:val="center"/>
              <w:rPr>
                <w:rFonts w:ascii="Open Sans" w:hAnsi="Open Sans" w:cs="Open Sans"/>
                <w:sz w:val="18"/>
                <w:szCs w:val="18"/>
              </w:rPr>
            </w:pPr>
          </w:p>
        </w:tc>
        <w:tc>
          <w:tcPr>
            <w:tcW w:w="2200" w:type="dxa"/>
            <w:tcBorders>
              <w:top w:val="single" w:sz="8" w:space="0" w:color="auto"/>
              <w:left w:val="single" w:sz="8" w:space="0" w:color="auto"/>
              <w:bottom w:val="single" w:sz="8" w:space="0" w:color="000000"/>
              <w:right w:val="single" w:sz="8" w:space="0" w:color="auto"/>
            </w:tcBorders>
            <w:shd w:val="clear" w:color="000000" w:fill="FFFFFF"/>
            <w:vAlign w:val="center"/>
          </w:tcPr>
          <w:p w14:paraId="0EE26393" w14:textId="5EADC24F" w:rsidR="007E717A" w:rsidRDefault="007E717A" w:rsidP="00C13A61">
            <w:pPr>
              <w:jc w:val="left"/>
              <w:rPr>
                <w:rFonts w:ascii="Open Sans" w:hAnsi="Open Sans" w:cs="Open Sans"/>
                <w:sz w:val="18"/>
                <w:szCs w:val="18"/>
              </w:rPr>
            </w:pPr>
            <w:r>
              <w:rPr>
                <w:rFonts w:ascii="Open Sans" w:hAnsi="Open Sans" w:cs="Open Sans"/>
                <w:sz w:val="18"/>
                <w:szCs w:val="18"/>
              </w:rPr>
              <w:t>GESTION DES TENSIONS D’APPROVISIONNEMENT</w:t>
            </w:r>
          </w:p>
        </w:tc>
        <w:tc>
          <w:tcPr>
            <w:tcW w:w="4528" w:type="dxa"/>
            <w:tcBorders>
              <w:top w:val="single" w:sz="8" w:space="0" w:color="auto"/>
              <w:left w:val="nil"/>
              <w:bottom w:val="single" w:sz="8" w:space="0" w:color="auto"/>
              <w:right w:val="single" w:sz="8" w:space="0" w:color="auto"/>
            </w:tcBorders>
            <w:shd w:val="clear" w:color="000000" w:fill="FFFFFF"/>
            <w:vAlign w:val="center"/>
          </w:tcPr>
          <w:p w14:paraId="7BB782B0" w14:textId="77777777" w:rsidR="007E717A" w:rsidRDefault="007E717A" w:rsidP="00F120C3">
            <w:pPr>
              <w:jc w:val="left"/>
              <w:rPr>
                <w:rFonts w:ascii="Open Sans" w:hAnsi="Open Sans" w:cs="Open Sans"/>
                <w:sz w:val="18"/>
                <w:szCs w:val="18"/>
              </w:rPr>
            </w:pPr>
            <w:r>
              <w:rPr>
                <w:rFonts w:ascii="Open Sans" w:hAnsi="Open Sans" w:cs="Open Sans"/>
                <w:sz w:val="18"/>
                <w:szCs w:val="18"/>
              </w:rPr>
              <w:t xml:space="preserve">En cas de tension sur la filière (crise sanitaire, aléas climatiques, déséquilibre offre/demande, saisonnalité marquée) le titulaire devra informer l’acheteur sans délai. </w:t>
            </w:r>
          </w:p>
          <w:p w14:paraId="6AB81F61" w14:textId="77777777" w:rsidR="007E717A" w:rsidRDefault="007E717A" w:rsidP="00F120C3">
            <w:pPr>
              <w:jc w:val="left"/>
              <w:rPr>
                <w:rFonts w:ascii="Open Sans" w:hAnsi="Open Sans" w:cs="Open Sans"/>
                <w:sz w:val="18"/>
                <w:szCs w:val="18"/>
              </w:rPr>
            </w:pPr>
          </w:p>
          <w:p w14:paraId="62E868CC" w14:textId="77777777" w:rsidR="007E717A" w:rsidRDefault="007E717A" w:rsidP="00F120C3">
            <w:pPr>
              <w:jc w:val="left"/>
              <w:rPr>
                <w:rFonts w:ascii="Open Sans" w:hAnsi="Open Sans" w:cs="Open Sans"/>
                <w:sz w:val="18"/>
                <w:szCs w:val="18"/>
              </w:rPr>
            </w:pPr>
            <w:r>
              <w:rPr>
                <w:rFonts w:ascii="Open Sans" w:hAnsi="Open Sans" w:cs="Open Sans"/>
                <w:sz w:val="18"/>
                <w:szCs w:val="18"/>
              </w:rPr>
              <w:t xml:space="preserve">Cette information devra être accompagnée de justificatifs précis : attestation d’abattoir, données économiques de filière, éléments de traçabilité et d’origine. </w:t>
            </w:r>
          </w:p>
          <w:p w14:paraId="44F79676" w14:textId="77777777" w:rsidR="007E717A" w:rsidRDefault="007E717A" w:rsidP="00F120C3">
            <w:pPr>
              <w:jc w:val="left"/>
              <w:rPr>
                <w:rFonts w:ascii="Open Sans" w:hAnsi="Open Sans" w:cs="Open Sans"/>
                <w:sz w:val="18"/>
                <w:szCs w:val="18"/>
              </w:rPr>
            </w:pPr>
          </w:p>
          <w:p w14:paraId="0B2BD1D9" w14:textId="77777777" w:rsidR="007E717A" w:rsidRDefault="007E717A" w:rsidP="00F120C3">
            <w:pPr>
              <w:jc w:val="left"/>
              <w:rPr>
                <w:rFonts w:ascii="Open Sans" w:hAnsi="Open Sans" w:cs="Open Sans"/>
                <w:sz w:val="18"/>
                <w:szCs w:val="18"/>
              </w:rPr>
            </w:pPr>
            <w:r>
              <w:rPr>
                <w:rFonts w:ascii="Open Sans" w:hAnsi="Open Sans" w:cs="Open Sans"/>
                <w:sz w:val="18"/>
                <w:szCs w:val="18"/>
              </w:rPr>
              <w:t xml:space="preserve">Le titulaire devra proposer simultanément une solution alternative qualitative équivalente, respectant les exigences du marché. </w:t>
            </w:r>
          </w:p>
          <w:p w14:paraId="3F2DF200" w14:textId="77777777" w:rsidR="007E717A" w:rsidRDefault="007E717A" w:rsidP="00F120C3">
            <w:pPr>
              <w:jc w:val="left"/>
              <w:rPr>
                <w:rFonts w:ascii="Open Sans" w:hAnsi="Open Sans" w:cs="Open Sans"/>
                <w:sz w:val="18"/>
                <w:szCs w:val="18"/>
              </w:rPr>
            </w:pPr>
          </w:p>
          <w:p w14:paraId="228A3726" w14:textId="77777777" w:rsidR="007E717A" w:rsidRDefault="007E717A" w:rsidP="00F120C3">
            <w:pPr>
              <w:jc w:val="left"/>
              <w:rPr>
                <w:rFonts w:ascii="Open Sans" w:hAnsi="Open Sans" w:cs="Open Sans"/>
                <w:sz w:val="18"/>
                <w:szCs w:val="18"/>
              </w:rPr>
            </w:pPr>
            <w:r>
              <w:rPr>
                <w:rFonts w:ascii="Open Sans" w:hAnsi="Open Sans" w:cs="Open Sans"/>
                <w:sz w:val="18"/>
                <w:szCs w:val="18"/>
              </w:rPr>
              <w:t>L’acheteur analysera l</w:t>
            </w:r>
            <w:r w:rsidR="00331C62">
              <w:rPr>
                <w:rFonts w:ascii="Open Sans" w:hAnsi="Open Sans" w:cs="Open Sans"/>
                <w:sz w:val="18"/>
                <w:szCs w:val="18"/>
              </w:rPr>
              <w:t>es éléments transmis et pourra :</w:t>
            </w:r>
          </w:p>
          <w:p w14:paraId="7613C6D3" w14:textId="77777777" w:rsidR="00331C62" w:rsidRDefault="00331C62" w:rsidP="00515DEF">
            <w:pPr>
              <w:pStyle w:val="Paragraphedeliste"/>
              <w:numPr>
                <w:ilvl w:val="0"/>
                <w:numId w:val="11"/>
              </w:numPr>
              <w:ind w:left="348"/>
              <w:jc w:val="left"/>
              <w:rPr>
                <w:rFonts w:ascii="Open Sans" w:hAnsi="Open Sans" w:cs="Open Sans"/>
                <w:sz w:val="18"/>
                <w:szCs w:val="18"/>
              </w:rPr>
            </w:pPr>
            <w:r>
              <w:rPr>
                <w:rFonts w:ascii="Open Sans" w:hAnsi="Open Sans" w:cs="Open Sans"/>
                <w:sz w:val="18"/>
                <w:szCs w:val="18"/>
              </w:rPr>
              <w:t>Valider la solution proposée</w:t>
            </w:r>
          </w:p>
          <w:p w14:paraId="46A87A03" w14:textId="77777777" w:rsidR="00331C62" w:rsidRDefault="00331C62" w:rsidP="00515DEF">
            <w:pPr>
              <w:pStyle w:val="Paragraphedeliste"/>
              <w:numPr>
                <w:ilvl w:val="0"/>
                <w:numId w:val="11"/>
              </w:numPr>
              <w:ind w:left="348"/>
              <w:jc w:val="left"/>
              <w:rPr>
                <w:rFonts w:ascii="Open Sans" w:hAnsi="Open Sans" w:cs="Open Sans"/>
                <w:sz w:val="18"/>
                <w:szCs w:val="18"/>
              </w:rPr>
            </w:pPr>
            <w:r>
              <w:rPr>
                <w:rFonts w:ascii="Open Sans" w:hAnsi="Open Sans" w:cs="Open Sans"/>
                <w:sz w:val="18"/>
                <w:szCs w:val="18"/>
              </w:rPr>
              <w:t>Demander un produit de substitution</w:t>
            </w:r>
          </w:p>
          <w:p w14:paraId="1E12C4FD" w14:textId="4563B33F" w:rsidR="00331C62" w:rsidRPr="00331C62" w:rsidRDefault="00331C62" w:rsidP="00515DEF">
            <w:pPr>
              <w:pStyle w:val="Paragraphedeliste"/>
              <w:numPr>
                <w:ilvl w:val="0"/>
                <w:numId w:val="11"/>
              </w:numPr>
              <w:ind w:left="348"/>
              <w:jc w:val="left"/>
              <w:rPr>
                <w:rFonts w:ascii="Open Sans" w:hAnsi="Open Sans" w:cs="Open Sans"/>
                <w:sz w:val="18"/>
                <w:szCs w:val="18"/>
              </w:rPr>
            </w:pPr>
            <w:r>
              <w:rPr>
                <w:rFonts w:ascii="Open Sans" w:hAnsi="Open Sans" w:cs="Open Sans"/>
                <w:sz w:val="18"/>
                <w:szCs w:val="18"/>
              </w:rPr>
              <w:t>Suspendre temporairement la référence concernée</w:t>
            </w:r>
          </w:p>
        </w:tc>
        <w:tc>
          <w:tcPr>
            <w:tcW w:w="1974" w:type="dxa"/>
            <w:tcBorders>
              <w:top w:val="single" w:sz="8" w:space="0" w:color="auto"/>
              <w:left w:val="nil"/>
              <w:bottom w:val="single" w:sz="8" w:space="0" w:color="auto"/>
              <w:right w:val="single" w:sz="8" w:space="0" w:color="auto"/>
            </w:tcBorders>
            <w:shd w:val="clear" w:color="000000" w:fill="FFFFFF"/>
            <w:noWrap/>
            <w:vAlign w:val="center"/>
          </w:tcPr>
          <w:p w14:paraId="511BD56E" w14:textId="53C38799" w:rsidR="007E717A" w:rsidRPr="00C13A61" w:rsidRDefault="00331C62" w:rsidP="00C13A61">
            <w:pPr>
              <w:jc w:val="center"/>
              <w:rPr>
                <w:rFonts w:ascii="Open Sans" w:hAnsi="Open Sans" w:cs="Open Sans"/>
                <w:b/>
                <w:bCs/>
                <w:sz w:val="18"/>
                <w:szCs w:val="18"/>
              </w:rPr>
            </w:pPr>
            <w:r w:rsidRPr="00C13A61">
              <w:rPr>
                <w:rFonts w:ascii="Open Sans" w:hAnsi="Open Sans" w:cs="Open Sans"/>
                <w:b/>
                <w:bCs/>
                <w:sz w:val="18"/>
                <w:szCs w:val="18"/>
              </w:rPr>
              <w:t>Elément de conformité</w:t>
            </w:r>
          </w:p>
        </w:tc>
      </w:tr>
      <w:tr w:rsidR="00F120C3" w:rsidRPr="00C13A61" w14:paraId="40BC8E41" w14:textId="77777777" w:rsidTr="00515DEF">
        <w:trPr>
          <w:trHeight w:val="258"/>
        </w:trPr>
        <w:tc>
          <w:tcPr>
            <w:tcW w:w="1200" w:type="dxa"/>
            <w:tcBorders>
              <w:top w:val="single" w:sz="8" w:space="0" w:color="auto"/>
              <w:left w:val="single" w:sz="8" w:space="0" w:color="auto"/>
              <w:bottom w:val="single" w:sz="8" w:space="0" w:color="000000"/>
              <w:right w:val="single" w:sz="8" w:space="0" w:color="auto"/>
            </w:tcBorders>
            <w:shd w:val="clear" w:color="000000" w:fill="FFFFFF"/>
            <w:noWrap/>
            <w:vAlign w:val="center"/>
          </w:tcPr>
          <w:p w14:paraId="5B49EF37" w14:textId="1710622F" w:rsidR="00F120C3" w:rsidRPr="00C13A61" w:rsidRDefault="002469F7" w:rsidP="00C13A61">
            <w:pPr>
              <w:jc w:val="center"/>
              <w:rPr>
                <w:rFonts w:ascii="Open Sans" w:hAnsi="Open Sans" w:cs="Open Sans"/>
                <w:sz w:val="18"/>
                <w:szCs w:val="18"/>
              </w:rPr>
            </w:pPr>
            <w:r>
              <w:rPr>
                <w:rFonts w:ascii="Open Sans" w:hAnsi="Open Sans" w:cs="Open Sans"/>
                <w:sz w:val="18"/>
                <w:szCs w:val="18"/>
              </w:rPr>
              <w:t>-</w:t>
            </w:r>
          </w:p>
        </w:tc>
        <w:tc>
          <w:tcPr>
            <w:tcW w:w="2200" w:type="dxa"/>
            <w:tcBorders>
              <w:top w:val="single" w:sz="8" w:space="0" w:color="auto"/>
              <w:left w:val="single" w:sz="8" w:space="0" w:color="auto"/>
              <w:bottom w:val="single" w:sz="8" w:space="0" w:color="000000"/>
              <w:right w:val="single" w:sz="8" w:space="0" w:color="auto"/>
            </w:tcBorders>
            <w:shd w:val="clear" w:color="000000" w:fill="FFFFFF"/>
            <w:vAlign w:val="center"/>
          </w:tcPr>
          <w:p w14:paraId="3E6AE98C" w14:textId="188E1EEA" w:rsidR="00F120C3" w:rsidRPr="00C13A61" w:rsidRDefault="002469F7" w:rsidP="00C13A61">
            <w:pPr>
              <w:jc w:val="left"/>
              <w:rPr>
                <w:rFonts w:ascii="Open Sans" w:hAnsi="Open Sans" w:cs="Open Sans"/>
                <w:sz w:val="18"/>
                <w:szCs w:val="18"/>
              </w:rPr>
            </w:pPr>
            <w:r>
              <w:rPr>
                <w:rFonts w:ascii="Open Sans" w:hAnsi="Open Sans" w:cs="Open Sans"/>
                <w:sz w:val="18"/>
                <w:szCs w:val="18"/>
              </w:rPr>
              <w:t>FICHES TECHNIQUES</w:t>
            </w:r>
          </w:p>
        </w:tc>
        <w:tc>
          <w:tcPr>
            <w:tcW w:w="4528" w:type="dxa"/>
            <w:tcBorders>
              <w:top w:val="nil"/>
              <w:left w:val="nil"/>
              <w:bottom w:val="single" w:sz="8" w:space="0" w:color="auto"/>
              <w:right w:val="single" w:sz="8" w:space="0" w:color="auto"/>
            </w:tcBorders>
            <w:shd w:val="clear" w:color="000000" w:fill="FFFFFF"/>
            <w:vAlign w:val="center"/>
          </w:tcPr>
          <w:p w14:paraId="1CB5C382" w14:textId="0FC9BC83" w:rsidR="00F120C3" w:rsidRPr="00F120C3" w:rsidRDefault="00F120C3" w:rsidP="00F120C3">
            <w:pPr>
              <w:jc w:val="left"/>
              <w:rPr>
                <w:rFonts w:ascii="Open Sans" w:hAnsi="Open Sans" w:cs="Open Sans"/>
                <w:sz w:val="18"/>
                <w:szCs w:val="18"/>
              </w:rPr>
            </w:pPr>
            <w:r w:rsidRPr="00F120C3">
              <w:rPr>
                <w:rFonts w:ascii="Open Sans" w:hAnsi="Open Sans" w:cs="Open Sans"/>
                <w:sz w:val="18"/>
                <w:szCs w:val="18"/>
              </w:rPr>
              <w:t xml:space="preserve">Les fiches techniques doivent comporter </w:t>
            </w:r>
            <w:r>
              <w:rPr>
                <w:rFonts w:ascii="Open Sans" w:hAnsi="Open Sans" w:cs="Open Sans"/>
                <w:sz w:val="18"/>
                <w:szCs w:val="18"/>
              </w:rPr>
              <w:t xml:space="preserve">les éléments suivants </w:t>
            </w:r>
            <w:r w:rsidRPr="00F120C3">
              <w:rPr>
                <w:rFonts w:ascii="Open Sans" w:hAnsi="Open Sans" w:cs="Open Sans"/>
                <w:sz w:val="18"/>
                <w:szCs w:val="18"/>
              </w:rPr>
              <w:t>:</w:t>
            </w:r>
          </w:p>
          <w:p w14:paraId="041A16CA" w14:textId="77777777" w:rsidR="00F120C3" w:rsidRPr="00F120C3" w:rsidRDefault="00F120C3" w:rsidP="00F120C3">
            <w:pPr>
              <w:jc w:val="left"/>
              <w:rPr>
                <w:rFonts w:ascii="Open Sans" w:hAnsi="Open Sans" w:cs="Open Sans"/>
                <w:sz w:val="18"/>
                <w:szCs w:val="18"/>
              </w:rPr>
            </w:pPr>
            <w:r w:rsidRPr="00F120C3">
              <w:rPr>
                <w:rFonts w:ascii="Open Sans" w:hAnsi="Open Sans" w:cs="Open Sans"/>
                <w:sz w:val="18"/>
                <w:szCs w:val="18"/>
              </w:rPr>
              <w:t>Dénomination exacte</w:t>
            </w:r>
          </w:p>
          <w:p w14:paraId="77E8FE93" w14:textId="77777777" w:rsidR="00F120C3" w:rsidRPr="00F120C3" w:rsidRDefault="00F120C3" w:rsidP="00F120C3">
            <w:pPr>
              <w:jc w:val="left"/>
              <w:rPr>
                <w:rFonts w:ascii="Open Sans" w:hAnsi="Open Sans" w:cs="Open Sans"/>
                <w:sz w:val="18"/>
                <w:szCs w:val="18"/>
              </w:rPr>
            </w:pPr>
            <w:r w:rsidRPr="00F120C3">
              <w:rPr>
                <w:rFonts w:ascii="Open Sans" w:hAnsi="Open Sans" w:cs="Open Sans"/>
                <w:sz w:val="18"/>
                <w:szCs w:val="18"/>
              </w:rPr>
              <w:t>Marque commerciale</w:t>
            </w:r>
          </w:p>
          <w:p w14:paraId="407B3A46" w14:textId="77777777" w:rsidR="00F120C3" w:rsidRPr="00F120C3" w:rsidRDefault="00F120C3" w:rsidP="00F120C3">
            <w:pPr>
              <w:jc w:val="left"/>
              <w:rPr>
                <w:rFonts w:ascii="Open Sans" w:hAnsi="Open Sans" w:cs="Open Sans"/>
                <w:sz w:val="18"/>
                <w:szCs w:val="18"/>
              </w:rPr>
            </w:pPr>
            <w:r w:rsidRPr="00F120C3">
              <w:rPr>
                <w:rFonts w:ascii="Open Sans" w:hAnsi="Open Sans" w:cs="Open Sans"/>
                <w:sz w:val="18"/>
                <w:szCs w:val="18"/>
              </w:rPr>
              <w:t>code article fournisseur</w:t>
            </w:r>
          </w:p>
          <w:p w14:paraId="5277666C" w14:textId="77777777" w:rsidR="00F120C3" w:rsidRPr="00F120C3" w:rsidRDefault="00F120C3" w:rsidP="00F120C3">
            <w:pPr>
              <w:jc w:val="left"/>
              <w:rPr>
                <w:rFonts w:ascii="Open Sans" w:hAnsi="Open Sans" w:cs="Open Sans"/>
                <w:sz w:val="18"/>
                <w:szCs w:val="18"/>
              </w:rPr>
            </w:pPr>
            <w:r w:rsidRPr="00F120C3">
              <w:rPr>
                <w:rFonts w:ascii="Open Sans" w:hAnsi="Open Sans" w:cs="Open Sans"/>
                <w:sz w:val="18"/>
                <w:szCs w:val="18"/>
              </w:rPr>
              <w:t>Numéro d'agrément sanitaire CE</w:t>
            </w:r>
          </w:p>
          <w:p w14:paraId="43556D34" w14:textId="4951A0EA" w:rsidR="00F120C3" w:rsidRPr="00F120C3" w:rsidRDefault="00F120C3" w:rsidP="00F120C3">
            <w:pPr>
              <w:jc w:val="left"/>
              <w:rPr>
                <w:rFonts w:ascii="Open Sans" w:hAnsi="Open Sans" w:cs="Open Sans"/>
                <w:sz w:val="18"/>
                <w:szCs w:val="18"/>
              </w:rPr>
            </w:pPr>
            <w:r w:rsidRPr="00F120C3">
              <w:rPr>
                <w:rFonts w:ascii="Open Sans" w:hAnsi="Open Sans" w:cs="Open Sans"/>
                <w:sz w:val="18"/>
                <w:szCs w:val="18"/>
              </w:rPr>
              <w:t>Origine de la viande (pays</w:t>
            </w:r>
            <w:r>
              <w:rPr>
                <w:rFonts w:ascii="Open Sans" w:hAnsi="Open Sans" w:cs="Open Sans"/>
                <w:sz w:val="18"/>
                <w:szCs w:val="18"/>
              </w:rPr>
              <w:t xml:space="preserve"> </w:t>
            </w:r>
            <w:r w:rsidRPr="00F120C3">
              <w:rPr>
                <w:rFonts w:ascii="Open Sans" w:hAnsi="Open Sans" w:cs="Open Sans"/>
                <w:sz w:val="18"/>
                <w:szCs w:val="18"/>
              </w:rPr>
              <w:t>d'élevage, abattage, transformation)</w:t>
            </w:r>
          </w:p>
          <w:p w14:paraId="5D04594D" w14:textId="77777777" w:rsidR="00F120C3" w:rsidRPr="00F120C3" w:rsidRDefault="00F120C3" w:rsidP="00F120C3">
            <w:pPr>
              <w:jc w:val="left"/>
              <w:rPr>
                <w:rFonts w:ascii="Open Sans" w:hAnsi="Open Sans" w:cs="Open Sans"/>
                <w:sz w:val="18"/>
                <w:szCs w:val="18"/>
              </w:rPr>
            </w:pPr>
            <w:r w:rsidRPr="00F120C3">
              <w:rPr>
                <w:rFonts w:ascii="Open Sans" w:hAnsi="Open Sans" w:cs="Open Sans"/>
                <w:sz w:val="18"/>
                <w:szCs w:val="18"/>
              </w:rPr>
              <w:t xml:space="preserve">Données nutritionnelles complètes </w:t>
            </w:r>
          </w:p>
          <w:p w14:paraId="3B81BF91" w14:textId="77777777" w:rsidR="00F120C3" w:rsidRPr="00F120C3" w:rsidRDefault="00F120C3" w:rsidP="00F120C3">
            <w:pPr>
              <w:jc w:val="left"/>
              <w:rPr>
                <w:rFonts w:ascii="Open Sans" w:hAnsi="Open Sans" w:cs="Open Sans"/>
                <w:sz w:val="18"/>
                <w:szCs w:val="18"/>
              </w:rPr>
            </w:pPr>
            <w:r w:rsidRPr="00F120C3">
              <w:rPr>
                <w:rFonts w:ascii="Open Sans" w:hAnsi="Open Sans" w:cs="Open Sans"/>
                <w:sz w:val="18"/>
                <w:szCs w:val="18"/>
              </w:rPr>
              <w:t>DLC minimales à réception</w:t>
            </w:r>
          </w:p>
          <w:p w14:paraId="268E6E29" w14:textId="1DD9CB95" w:rsidR="00F120C3" w:rsidRPr="00C13A61" w:rsidRDefault="00F120C3" w:rsidP="00C13A61">
            <w:pPr>
              <w:jc w:val="left"/>
              <w:rPr>
                <w:rFonts w:ascii="Open Sans" w:hAnsi="Open Sans" w:cs="Open Sans"/>
                <w:sz w:val="18"/>
                <w:szCs w:val="18"/>
              </w:rPr>
            </w:pPr>
            <w:r w:rsidRPr="00F120C3">
              <w:rPr>
                <w:rFonts w:ascii="Open Sans" w:hAnsi="Open Sans" w:cs="Open Sans"/>
                <w:sz w:val="18"/>
                <w:szCs w:val="18"/>
              </w:rPr>
              <w:t>Certification si concerné</w:t>
            </w:r>
          </w:p>
        </w:tc>
        <w:tc>
          <w:tcPr>
            <w:tcW w:w="1974" w:type="dxa"/>
            <w:tcBorders>
              <w:top w:val="nil"/>
              <w:left w:val="nil"/>
              <w:bottom w:val="single" w:sz="8" w:space="0" w:color="auto"/>
              <w:right w:val="single" w:sz="8" w:space="0" w:color="auto"/>
            </w:tcBorders>
            <w:shd w:val="clear" w:color="000000" w:fill="FFFFFF"/>
            <w:noWrap/>
            <w:vAlign w:val="center"/>
          </w:tcPr>
          <w:p w14:paraId="4124ED9E" w14:textId="423F9F94" w:rsidR="00F120C3" w:rsidRPr="00C13A61" w:rsidRDefault="002469F7" w:rsidP="00C13A61">
            <w:pPr>
              <w:jc w:val="center"/>
              <w:rPr>
                <w:rFonts w:ascii="Open Sans" w:hAnsi="Open Sans" w:cs="Open Sans"/>
                <w:b/>
                <w:bCs/>
                <w:sz w:val="18"/>
                <w:szCs w:val="18"/>
              </w:rPr>
            </w:pPr>
            <w:r w:rsidRPr="00C13A61">
              <w:rPr>
                <w:rFonts w:ascii="Open Sans" w:hAnsi="Open Sans" w:cs="Open Sans"/>
                <w:b/>
                <w:bCs/>
                <w:sz w:val="18"/>
                <w:szCs w:val="18"/>
              </w:rPr>
              <w:t>Elément de conformité</w:t>
            </w:r>
          </w:p>
        </w:tc>
      </w:tr>
      <w:tr w:rsidR="00C13A61" w:rsidRPr="00C13A61" w14:paraId="4D982DEA" w14:textId="77777777" w:rsidTr="00515DEF">
        <w:trPr>
          <w:trHeight w:val="1170"/>
        </w:trPr>
        <w:tc>
          <w:tcPr>
            <w:tcW w:w="1200" w:type="dxa"/>
            <w:vMerge w:val="restart"/>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662394EF" w14:textId="77777777" w:rsidR="00C13A61" w:rsidRPr="00C13A61" w:rsidRDefault="00C13A61" w:rsidP="00C13A61">
            <w:pPr>
              <w:jc w:val="center"/>
              <w:rPr>
                <w:rFonts w:ascii="Open Sans" w:hAnsi="Open Sans" w:cs="Open Sans"/>
                <w:sz w:val="18"/>
                <w:szCs w:val="18"/>
              </w:rPr>
            </w:pPr>
            <w:r w:rsidRPr="00C13A61">
              <w:rPr>
                <w:rFonts w:ascii="Open Sans" w:hAnsi="Open Sans" w:cs="Open Sans"/>
                <w:sz w:val="18"/>
                <w:szCs w:val="18"/>
              </w:rPr>
              <w:t>1, 2 et 3</w:t>
            </w:r>
          </w:p>
        </w:tc>
        <w:tc>
          <w:tcPr>
            <w:tcW w:w="2200"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7E157208" w14:textId="5EAD16AA"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 xml:space="preserve">VIANDE BOVINE QUALITATIVE HIVER - OU HORS </w:t>
            </w:r>
            <w:r w:rsidR="006C4E7D" w:rsidRPr="00C13A61">
              <w:rPr>
                <w:rFonts w:ascii="Open Sans" w:hAnsi="Open Sans" w:cs="Open Sans"/>
                <w:sz w:val="18"/>
                <w:szCs w:val="18"/>
              </w:rPr>
              <w:t>SAISON Bourguignon gélatineux</w:t>
            </w:r>
            <w:r w:rsidRPr="00C13A61">
              <w:rPr>
                <w:rFonts w:ascii="Open Sans" w:hAnsi="Open Sans" w:cs="Open Sans"/>
                <w:sz w:val="18"/>
                <w:szCs w:val="18"/>
              </w:rPr>
              <w:t xml:space="preserve"> grammage 1</w:t>
            </w:r>
          </w:p>
        </w:tc>
        <w:tc>
          <w:tcPr>
            <w:tcW w:w="4528" w:type="dxa"/>
            <w:tcBorders>
              <w:top w:val="single" w:sz="8" w:space="0" w:color="auto"/>
              <w:left w:val="nil"/>
              <w:bottom w:val="single" w:sz="8" w:space="0" w:color="auto"/>
              <w:right w:val="single" w:sz="8" w:space="0" w:color="auto"/>
            </w:tcBorders>
            <w:shd w:val="clear" w:color="000000" w:fill="FFFFFF"/>
            <w:vAlign w:val="center"/>
            <w:hideMark/>
          </w:tcPr>
          <w:p w14:paraId="17C49B9D"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Issu du jarret, nerveux de gîte*, jumeau à braiser*, paleron*, complément éventuel en muscles à potentiel de cuisson équivalent.</w:t>
            </w:r>
          </w:p>
        </w:tc>
        <w:tc>
          <w:tcPr>
            <w:tcW w:w="1974" w:type="dxa"/>
            <w:tcBorders>
              <w:top w:val="single" w:sz="8" w:space="0" w:color="auto"/>
              <w:left w:val="nil"/>
              <w:bottom w:val="single" w:sz="8" w:space="0" w:color="auto"/>
              <w:right w:val="single" w:sz="8" w:space="0" w:color="auto"/>
            </w:tcBorders>
            <w:shd w:val="clear" w:color="000000" w:fill="FFFFFF"/>
            <w:noWrap/>
            <w:vAlign w:val="center"/>
            <w:hideMark/>
          </w:tcPr>
          <w:p w14:paraId="6C928F81" w14:textId="77777777" w:rsidR="00C13A61" w:rsidRPr="00C13A61" w:rsidRDefault="00C13A61" w:rsidP="00C13A61">
            <w:pPr>
              <w:jc w:val="center"/>
              <w:rPr>
                <w:rFonts w:ascii="Open Sans" w:hAnsi="Open Sans" w:cs="Open Sans"/>
                <w:b/>
                <w:bCs/>
                <w:sz w:val="18"/>
                <w:szCs w:val="18"/>
              </w:rPr>
            </w:pPr>
            <w:r w:rsidRPr="00C13A61">
              <w:rPr>
                <w:rFonts w:ascii="Open Sans" w:hAnsi="Open Sans" w:cs="Open Sans"/>
                <w:b/>
                <w:bCs/>
                <w:sz w:val="18"/>
                <w:szCs w:val="18"/>
              </w:rPr>
              <w:t>Elément de conformité</w:t>
            </w:r>
          </w:p>
        </w:tc>
      </w:tr>
      <w:tr w:rsidR="00C13A61" w:rsidRPr="00C13A61" w14:paraId="2EAC8101" w14:textId="77777777" w:rsidTr="006C4E7D">
        <w:trPr>
          <w:trHeight w:val="300"/>
        </w:trPr>
        <w:tc>
          <w:tcPr>
            <w:tcW w:w="1200" w:type="dxa"/>
            <w:vMerge/>
            <w:tcBorders>
              <w:top w:val="single" w:sz="8" w:space="0" w:color="auto"/>
              <w:left w:val="single" w:sz="8" w:space="0" w:color="auto"/>
              <w:bottom w:val="single" w:sz="8" w:space="0" w:color="000000"/>
              <w:right w:val="single" w:sz="8" w:space="0" w:color="auto"/>
            </w:tcBorders>
            <w:vAlign w:val="center"/>
            <w:hideMark/>
          </w:tcPr>
          <w:p w14:paraId="62265321" w14:textId="77777777" w:rsidR="00C13A61" w:rsidRPr="00C13A61" w:rsidRDefault="00C13A61" w:rsidP="00C13A61">
            <w:pPr>
              <w:jc w:val="left"/>
              <w:rPr>
                <w:rFonts w:ascii="Open Sans" w:hAnsi="Open Sans" w:cs="Open Sans"/>
                <w:sz w:val="18"/>
                <w:szCs w:val="18"/>
              </w:rPr>
            </w:pPr>
          </w:p>
        </w:tc>
        <w:tc>
          <w:tcPr>
            <w:tcW w:w="2200" w:type="dxa"/>
            <w:vMerge/>
            <w:tcBorders>
              <w:top w:val="single" w:sz="8" w:space="0" w:color="auto"/>
              <w:left w:val="single" w:sz="8" w:space="0" w:color="auto"/>
              <w:bottom w:val="single" w:sz="8" w:space="0" w:color="000000"/>
              <w:right w:val="single" w:sz="8" w:space="0" w:color="auto"/>
            </w:tcBorders>
            <w:vAlign w:val="center"/>
            <w:hideMark/>
          </w:tcPr>
          <w:p w14:paraId="7350131E" w14:textId="77777777" w:rsidR="00C13A61" w:rsidRPr="00C13A61" w:rsidRDefault="00C13A61" w:rsidP="00C13A61">
            <w:pPr>
              <w:jc w:val="left"/>
              <w:rPr>
                <w:rFonts w:ascii="Open Sans" w:hAnsi="Open Sans" w:cs="Open Sans"/>
                <w:sz w:val="18"/>
                <w:szCs w:val="18"/>
              </w:rPr>
            </w:pPr>
          </w:p>
        </w:tc>
        <w:tc>
          <w:tcPr>
            <w:tcW w:w="4528" w:type="dxa"/>
            <w:tcBorders>
              <w:top w:val="nil"/>
              <w:left w:val="nil"/>
              <w:bottom w:val="single" w:sz="8" w:space="0" w:color="auto"/>
              <w:right w:val="single" w:sz="8" w:space="0" w:color="auto"/>
            </w:tcBorders>
            <w:shd w:val="clear" w:color="000000" w:fill="FFFFFF"/>
            <w:vAlign w:val="center"/>
            <w:hideMark/>
          </w:tcPr>
          <w:p w14:paraId="61FA68F2"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Morceaux de 50 ou 80g.</w:t>
            </w:r>
          </w:p>
        </w:tc>
        <w:tc>
          <w:tcPr>
            <w:tcW w:w="1974" w:type="dxa"/>
            <w:tcBorders>
              <w:top w:val="nil"/>
              <w:left w:val="nil"/>
              <w:bottom w:val="single" w:sz="8" w:space="0" w:color="auto"/>
              <w:right w:val="single" w:sz="8" w:space="0" w:color="auto"/>
            </w:tcBorders>
            <w:shd w:val="clear" w:color="000000" w:fill="FFFFFF"/>
            <w:noWrap/>
            <w:vAlign w:val="center"/>
            <w:hideMark/>
          </w:tcPr>
          <w:p w14:paraId="5E990047" w14:textId="77777777" w:rsidR="00C13A61" w:rsidRPr="00C13A61" w:rsidRDefault="00C13A61" w:rsidP="00C13A61">
            <w:pPr>
              <w:jc w:val="center"/>
              <w:rPr>
                <w:rFonts w:ascii="Open Sans" w:hAnsi="Open Sans" w:cs="Open Sans"/>
                <w:sz w:val="18"/>
                <w:szCs w:val="18"/>
              </w:rPr>
            </w:pPr>
            <w:r w:rsidRPr="00C13A61">
              <w:rPr>
                <w:rFonts w:ascii="Open Sans" w:hAnsi="Open Sans" w:cs="Open Sans"/>
                <w:sz w:val="18"/>
                <w:szCs w:val="18"/>
              </w:rPr>
              <w:t>Elément de jugement</w:t>
            </w:r>
          </w:p>
        </w:tc>
      </w:tr>
      <w:tr w:rsidR="00C13A61" w:rsidRPr="00C13A61" w14:paraId="7F64FEC4" w14:textId="77777777" w:rsidTr="006C4E7D">
        <w:trPr>
          <w:trHeight w:val="790"/>
        </w:trPr>
        <w:tc>
          <w:tcPr>
            <w:tcW w:w="1200"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2ADDDBB5" w14:textId="77777777" w:rsidR="00C13A61" w:rsidRPr="00C13A61" w:rsidRDefault="00C13A61" w:rsidP="00C13A61">
            <w:pPr>
              <w:jc w:val="center"/>
              <w:rPr>
                <w:rFonts w:ascii="Open Sans" w:hAnsi="Open Sans" w:cs="Open Sans"/>
                <w:sz w:val="18"/>
                <w:szCs w:val="18"/>
              </w:rPr>
            </w:pPr>
            <w:r w:rsidRPr="00C13A61">
              <w:rPr>
                <w:rFonts w:ascii="Open Sans" w:hAnsi="Open Sans" w:cs="Open Sans"/>
                <w:sz w:val="18"/>
                <w:szCs w:val="18"/>
              </w:rPr>
              <w:t>4</w:t>
            </w:r>
          </w:p>
        </w:tc>
        <w:tc>
          <w:tcPr>
            <w:tcW w:w="22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C426827" w14:textId="32B9BE6B"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 xml:space="preserve">VIANDE BOVINE QUALITATIVE ETE - OU HORS SAISON </w:t>
            </w:r>
            <w:r w:rsidR="006C4E7D" w:rsidRPr="00C13A61">
              <w:rPr>
                <w:rFonts w:ascii="Open Sans" w:hAnsi="Open Sans" w:cs="Open Sans"/>
                <w:sz w:val="18"/>
                <w:szCs w:val="18"/>
              </w:rPr>
              <w:t>Bourguignon maigre</w:t>
            </w:r>
            <w:r w:rsidRPr="00C13A61">
              <w:rPr>
                <w:rFonts w:ascii="Open Sans" w:hAnsi="Open Sans" w:cs="Open Sans"/>
                <w:sz w:val="18"/>
                <w:szCs w:val="18"/>
              </w:rPr>
              <w:t xml:space="preserve"> en 3 grammages</w:t>
            </w:r>
          </w:p>
        </w:tc>
        <w:tc>
          <w:tcPr>
            <w:tcW w:w="4528" w:type="dxa"/>
            <w:tcBorders>
              <w:top w:val="nil"/>
              <w:left w:val="nil"/>
              <w:bottom w:val="single" w:sz="8" w:space="0" w:color="auto"/>
              <w:right w:val="single" w:sz="8" w:space="0" w:color="auto"/>
            </w:tcBorders>
            <w:shd w:val="clear" w:color="000000" w:fill="FFFFFF"/>
            <w:vAlign w:val="center"/>
            <w:hideMark/>
          </w:tcPr>
          <w:p w14:paraId="3AA258E4"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Collier* et/ou basse côte* et/ou macreuse à braiser *, complément éventuel en muscles à potentiel de cuisson équivalent.</w:t>
            </w:r>
          </w:p>
        </w:tc>
        <w:tc>
          <w:tcPr>
            <w:tcW w:w="1974" w:type="dxa"/>
            <w:tcBorders>
              <w:top w:val="nil"/>
              <w:left w:val="nil"/>
              <w:bottom w:val="single" w:sz="8" w:space="0" w:color="auto"/>
              <w:right w:val="single" w:sz="8" w:space="0" w:color="auto"/>
            </w:tcBorders>
            <w:shd w:val="clear" w:color="000000" w:fill="FFFFFF"/>
            <w:noWrap/>
            <w:vAlign w:val="center"/>
            <w:hideMark/>
          </w:tcPr>
          <w:p w14:paraId="0138E991" w14:textId="77777777" w:rsidR="00C13A61" w:rsidRPr="00C13A61" w:rsidRDefault="00C13A61" w:rsidP="00C13A61">
            <w:pPr>
              <w:jc w:val="center"/>
              <w:rPr>
                <w:rFonts w:ascii="Open Sans" w:hAnsi="Open Sans" w:cs="Open Sans"/>
                <w:b/>
                <w:bCs/>
                <w:sz w:val="18"/>
                <w:szCs w:val="18"/>
              </w:rPr>
            </w:pPr>
            <w:r w:rsidRPr="00C13A61">
              <w:rPr>
                <w:rFonts w:ascii="Open Sans" w:hAnsi="Open Sans" w:cs="Open Sans"/>
                <w:b/>
                <w:bCs/>
                <w:sz w:val="18"/>
                <w:szCs w:val="18"/>
              </w:rPr>
              <w:t>Elément de conformité</w:t>
            </w:r>
          </w:p>
        </w:tc>
      </w:tr>
      <w:tr w:rsidR="00C13A61" w:rsidRPr="00C13A61" w14:paraId="02C27CCA" w14:textId="77777777" w:rsidTr="006C4E7D">
        <w:trPr>
          <w:trHeight w:val="300"/>
        </w:trPr>
        <w:tc>
          <w:tcPr>
            <w:tcW w:w="1200" w:type="dxa"/>
            <w:vMerge/>
            <w:tcBorders>
              <w:top w:val="nil"/>
              <w:left w:val="single" w:sz="8" w:space="0" w:color="auto"/>
              <w:bottom w:val="single" w:sz="8" w:space="0" w:color="000000"/>
              <w:right w:val="single" w:sz="8" w:space="0" w:color="auto"/>
            </w:tcBorders>
            <w:vAlign w:val="center"/>
            <w:hideMark/>
          </w:tcPr>
          <w:p w14:paraId="608EB404" w14:textId="77777777" w:rsidR="00C13A61" w:rsidRPr="00C13A61" w:rsidRDefault="00C13A61" w:rsidP="00C13A61">
            <w:pPr>
              <w:jc w:val="left"/>
              <w:rPr>
                <w:rFonts w:ascii="Open Sans" w:hAnsi="Open Sans" w:cs="Open Sans"/>
                <w:sz w:val="18"/>
                <w:szCs w:val="18"/>
              </w:rPr>
            </w:pPr>
          </w:p>
        </w:tc>
        <w:tc>
          <w:tcPr>
            <w:tcW w:w="2200" w:type="dxa"/>
            <w:vMerge/>
            <w:tcBorders>
              <w:top w:val="nil"/>
              <w:left w:val="single" w:sz="8" w:space="0" w:color="auto"/>
              <w:bottom w:val="single" w:sz="8" w:space="0" w:color="000000"/>
              <w:right w:val="single" w:sz="8" w:space="0" w:color="auto"/>
            </w:tcBorders>
            <w:vAlign w:val="center"/>
            <w:hideMark/>
          </w:tcPr>
          <w:p w14:paraId="5D9CEAC6" w14:textId="77777777" w:rsidR="00C13A61" w:rsidRPr="00C13A61" w:rsidRDefault="00C13A61" w:rsidP="00C13A61">
            <w:pPr>
              <w:jc w:val="left"/>
              <w:rPr>
                <w:rFonts w:ascii="Open Sans" w:hAnsi="Open Sans" w:cs="Open Sans"/>
                <w:sz w:val="18"/>
                <w:szCs w:val="18"/>
              </w:rPr>
            </w:pPr>
          </w:p>
        </w:tc>
        <w:tc>
          <w:tcPr>
            <w:tcW w:w="4528" w:type="dxa"/>
            <w:tcBorders>
              <w:top w:val="nil"/>
              <w:left w:val="nil"/>
              <w:bottom w:val="single" w:sz="8" w:space="0" w:color="auto"/>
              <w:right w:val="single" w:sz="8" w:space="0" w:color="auto"/>
            </w:tcBorders>
            <w:shd w:val="clear" w:color="000000" w:fill="FFFFFF"/>
            <w:vAlign w:val="center"/>
            <w:hideMark/>
          </w:tcPr>
          <w:p w14:paraId="67E7884B"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Morceaux de 50 ou 80g.</w:t>
            </w:r>
          </w:p>
        </w:tc>
        <w:tc>
          <w:tcPr>
            <w:tcW w:w="1974" w:type="dxa"/>
            <w:tcBorders>
              <w:top w:val="nil"/>
              <w:left w:val="nil"/>
              <w:bottom w:val="single" w:sz="8" w:space="0" w:color="auto"/>
              <w:right w:val="single" w:sz="8" w:space="0" w:color="auto"/>
            </w:tcBorders>
            <w:shd w:val="clear" w:color="000000" w:fill="FFFFFF"/>
            <w:noWrap/>
            <w:vAlign w:val="center"/>
            <w:hideMark/>
          </w:tcPr>
          <w:p w14:paraId="38648155" w14:textId="77777777" w:rsidR="00C13A61" w:rsidRPr="00C13A61" w:rsidRDefault="00C13A61" w:rsidP="00C13A61">
            <w:pPr>
              <w:jc w:val="center"/>
              <w:rPr>
                <w:rFonts w:ascii="Open Sans" w:hAnsi="Open Sans" w:cs="Open Sans"/>
                <w:sz w:val="18"/>
                <w:szCs w:val="18"/>
              </w:rPr>
            </w:pPr>
            <w:r w:rsidRPr="00C13A61">
              <w:rPr>
                <w:rFonts w:ascii="Open Sans" w:hAnsi="Open Sans" w:cs="Open Sans"/>
                <w:sz w:val="18"/>
                <w:szCs w:val="18"/>
              </w:rPr>
              <w:t>Elément de jugement</w:t>
            </w:r>
          </w:p>
        </w:tc>
      </w:tr>
      <w:tr w:rsidR="00C13A61" w:rsidRPr="00C13A61" w14:paraId="7C793C59" w14:textId="77777777" w:rsidTr="006C4E7D">
        <w:trPr>
          <w:trHeight w:val="790"/>
        </w:trPr>
        <w:tc>
          <w:tcPr>
            <w:tcW w:w="1200"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7A39FBDD" w14:textId="77777777" w:rsidR="00C13A61" w:rsidRPr="00C13A61" w:rsidRDefault="00C13A61" w:rsidP="00C13A61">
            <w:pPr>
              <w:jc w:val="center"/>
              <w:rPr>
                <w:rFonts w:ascii="Open Sans" w:hAnsi="Open Sans" w:cs="Open Sans"/>
                <w:sz w:val="18"/>
                <w:szCs w:val="18"/>
              </w:rPr>
            </w:pPr>
            <w:r w:rsidRPr="00C13A61">
              <w:rPr>
                <w:rFonts w:ascii="Open Sans" w:hAnsi="Open Sans" w:cs="Open Sans"/>
                <w:sz w:val="18"/>
                <w:szCs w:val="18"/>
              </w:rPr>
              <w:t>5</w:t>
            </w:r>
          </w:p>
        </w:tc>
        <w:tc>
          <w:tcPr>
            <w:tcW w:w="22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D804D1E" w14:textId="7265E148"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 xml:space="preserve">VIANDE BOVINE QUALITATIVE HIVER - </w:t>
            </w:r>
            <w:r w:rsidR="006C4E7D" w:rsidRPr="00C13A61">
              <w:rPr>
                <w:rFonts w:ascii="Open Sans" w:hAnsi="Open Sans" w:cs="Open Sans"/>
                <w:sz w:val="18"/>
                <w:szCs w:val="18"/>
              </w:rPr>
              <w:t>Bourguignon maigre</w:t>
            </w:r>
            <w:r w:rsidRPr="00C13A61">
              <w:rPr>
                <w:rFonts w:ascii="Open Sans" w:hAnsi="Open Sans" w:cs="Open Sans"/>
                <w:sz w:val="18"/>
                <w:szCs w:val="18"/>
              </w:rPr>
              <w:t xml:space="preserve"> en 3 grammages</w:t>
            </w:r>
          </w:p>
        </w:tc>
        <w:tc>
          <w:tcPr>
            <w:tcW w:w="4528" w:type="dxa"/>
            <w:tcBorders>
              <w:top w:val="nil"/>
              <w:left w:val="nil"/>
              <w:bottom w:val="single" w:sz="8" w:space="0" w:color="auto"/>
              <w:right w:val="single" w:sz="8" w:space="0" w:color="auto"/>
            </w:tcBorders>
            <w:shd w:val="clear" w:color="000000" w:fill="FFFFFF"/>
            <w:vAlign w:val="center"/>
            <w:hideMark/>
          </w:tcPr>
          <w:p w14:paraId="5E1B3DCE"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Collier* et/ou basse côte* et/ou macreuse à braiser *, complément éventuel en muscles à potentiel de cuisson équivalent.</w:t>
            </w:r>
          </w:p>
        </w:tc>
        <w:tc>
          <w:tcPr>
            <w:tcW w:w="1974" w:type="dxa"/>
            <w:tcBorders>
              <w:top w:val="nil"/>
              <w:left w:val="nil"/>
              <w:bottom w:val="single" w:sz="8" w:space="0" w:color="auto"/>
              <w:right w:val="single" w:sz="8" w:space="0" w:color="auto"/>
            </w:tcBorders>
            <w:shd w:val="clear" w:color="000000" w:fill="FFFFFF"/>
            <w:noWrap/>
            <w:vAlign w:val="center"/>
            <w:hideMark/>
          </w:tcPr>
          <w:p w14:paraId="561EF3BB" w14:textId="77777777" w:rsidR="00C13A61" w:rsidRPr="00C13A61" w:rsidRDefault="00C13A61" w:rsidP="00C13A61">
            <w:pPr>
              <w:jc w:val="center"/>
              <w:rPr>
                <w:rFonts w:ascii="Open Sans" w:hAnsi="Open Sans" w:cs="Open Sans"/>
                <w:b/>
                <w:bCs/>
                <w:sz w:val="18"/>
                <w:szCs w:val="18"/>
              </w:rPr>
            </w:pPr>
            <w:r w:rsidRPr="00C13A61">
              <w:rPr>
                <w:rFonts w:ascii="Open Sans" w:hAnsi="Open Sans" w:cs="Open Sans"/>
                <w:b/>
                <w:bCs/>
                <w:sz w:val="18"/>
                <w:szCs w:val="18"/>
              </w:rPr>
              <w:t>Elément de conformité</w:t>
            </w:r>
          </w:p>
        </w:tc>
      </w:tr>
      <w:tr w:rsidR="00C13A61" w:rsidRPr="00C13A61" w14:paraId="2C3627C5" w14:textId="77777777" w:rsidTr="006C4E7D">
        <w:trPr>
          <w:trHeight w:val="300"/>
        </w:trPr>
        <w:tc>
          <w:tcPr>
            <w:tcW w:w="1200" w:type="dxa"/>
            <w:vMerge/>
            <w:tcBorders>
              <w:top w:val="nil"/>
              <w:left w:val="single" w:sz="8" w:space="0" w:color="auto"/>
              <w:bottom w:val="single" w:sz="8" w:space="0" w:color="000000"/>
              <w:right w:val="single" w:sz="8" w:space="0" w:color="auto"/>
            </w:tcBorders>
            <w:vAlign w:val="center"/>
            <w:hideMark/>
          </w:tcPr>
          <w:p w14:paraId="520D265B" w14:textId="77777777" w:rsidR="00C13A61" w:rsidRPr="00C13A61" w:rsidRDefault="00C13A61" w:rsidP="00C13A61">
            <w:pPr>
              <w:jc w:val="left"/>
              <w:rPr>
                <w:rFonts w:ascii="Open Sans" w:hAnsi="Open Sans" w:cs="Open Sans"/>
                <w:sz w:val="18"/>
                <w:szCs w:val="18"/>
              </w:rPr>
            </w:pPr>
          </w:p>
        </w:tc>
        <w:tc>
          <w:tcPr>
            <w:tcW w:w="2200" w:type="dxa"/>
            <w:vMerge/>
            <w:tcBorders>
              <w:top w:val="nil"/>
              <w:left w:val="single" w:sz="8" w:space="0" w:color="auto"/>
              <w:bottom w:val="single" w:sz="8" w:space="0" w:color="000000"/>
              <w:right w:val="single" w:sz="8" w:space="0" w:color="auto"/>
            </w:tcBorders>
            <w:vAlign w:val="center"/>
            <w:hideMark/>
          </w:tcPr>
          <w:p w14:paraId="5D854CFE" w14:textId="77777777" w:rsidR="00C13A61" w:rsidRPr="00C13A61" w:rsidRDefault="00C13A61" w:rsidP="00C13A61">
            <w:pPr>
              <w:jc w:val="left"/>
              <w:rPr>
                <w:rFonts w:ascii="Open Sans" w:hAnsi="Open Sans" w:cs="Open Sans"/>
                <w:sz w:val="18"/>
                <w:szCs w:val="18"/>
              </w:rPr>
            </w:pPr>
          </w:p>
        </w:tc>
        <w:tc>
          <w:tcPr>
            <w:tcW w:w="4528" w:type="dxa"/>
            <w:tcBorders>
              <w:top w:val="nil"/>
              <w:left w:val="nil"/>
              <w:bottom w:val="single" w:sz="8" w:space="0" w:color="auto"/>
              <w:right w:val="single" w:sz="8" w:space="0" w:color="auto"/>
            </w:tcBorders>
            <w:shd w:val="clear" w:color="000000" w:fill="FFFFFF"/>
            <w:vAlign w:val="center"/>
            <w:hideMark/>
          </w:tcPr>
          <w:p w14:paraId="5DE7A79B"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Morceaux de 50 ou 80g.</w:t>
            </w:r>
          </w:p>
        </w:tc>
        <w:tc>
          <w:tcPr>
            <w:tcW w:w="1974" w:type="dxa"/>
            <w:tcBorders>
              <w:top w:val="nil"/>
              <w:left w:val="nil"/>
              <w:bottom w:val="single" w:sz="8" w:space="0" w:color="auto"/>
              <w:right w:val="single" w:sz="8" w:space="0" w:color="auto"/>
            </w:tcBorders>
            <w:shd w:val="clear" w:color="000000" w:fill="FFFFFF"/>
            <w:noWrap/>
            <w:vAlign w:val="center"/>
            <w:hideMark/>
          </w:tcPr>
          <w:p w14:paraId="1B15BE67" w14:textId="77777777" w:rsidR="00C13A61" w:rsidRPr="00C13A61" w:rsidRDefault="00C13A61" w:rsidP="00C13A61">
            <w:pPr>
              <w:jc w:val="center"/>
              <w:rPr>
                <w:rFonts w:ascii="Open Sans" w:hAnsi="Open Sans" w:cs="Open Sans"/>
                <w:sz w:val="18"/>
                <w:szCs w:val="18"/>
              </w:rPr>
            </w:pPr>
            <w:r w:rsidRPr="00C13A61">
              <w:rPr>
                <w:rFonts w:ascii="Open Sans" w:hAnsi="Open Sans" w:cs="Open Sans"/>
                <w:sz w:val="18"/>
                <w:szCs w:val="18"/>
              </w:rPr>
              <w:t>Elément de jugement</w:t>
            </w:r>
          </w:p>
        </w:tc>
      </w:tr>
      <w:tr w:rsidR="00C13A61" w:rsidRPr="00C13A61" w14:paraId="44301169" w14:textId="77777777" w:rsidTr="006C4E7D">
        <w:trPr>
          <w:trHeight w:val="790"/>
        </w:trPr>
        <w:tc>
          <w:tcPr>
            <w:tcW w:w="1200"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34A08CCE" w14:textId="77777777" w:rsidR="00C13A61" w:rsidRPr="00C13A61" w:rsidRDefault="00C13A61" w:rsidP="00C13A61">
            <w:pPr>
              <w:jc w:val="center"/>
              <w:rPr>
                <w:rFonts w:ascii="Open Sans" w:hAnsi="Open Sans" w:cs="Open Sans"/>
                <w:sz w:val="18"/>
                <w:szCs w:val="18"/>
              </w:rPr>
            </w:pPr>
            <w:r w:rsidRPr="00C13A61">
              <w:rPr>
                <w:rFonts w:ascii="Open Sans" w:hAnsi="Open Sans" w:cs="Open Sans"/>
                <w:sz w:val="18"/>
                <w:szCs w:val="18"/>
              </w:rPr>
              <w:t>6</w:t>
            </w:r>
          </w:p>
        </w:tc>
        <w:tc>
          <w:tcPr>
            <w:tcW w:w="22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E468551" w14:textId="61BED2C9"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 xml:space="preserve">VIANDE BOVINE QUALITATIVE HIVER - </w:t>
            </w:r>
            <w:r w:rsidR="006C4E7D" w:rsidRPr="00C13A61">
              <w:rPr>
                <w:rFonts w:ascii="Open Sans" w:hAnsi="Open Sans" w:cs="Open Sans"/>
                <w:sz w:val="18"/>
                <w:szCs w:val="18"/>
              </w:rPr>
              <w:t>Bourguignon maigre</w:t>
            </w:r>
            <w:r w:rsidRPr="00C13A61">
              <w:rPr>
                <w:rFonts w:ascii="Open Sans" w:hAnsi="Open Sans" w:cs="Open Sans"/>
                <w:sz w:val="18"/>
                <w:szCs w:val="18"/>
              </w:rPr>
              <w:t xml:space="preserve"> en 3 grammages</w:t>
            </w:r>
          </w:p>
        </w:tc>
        <w:tc>
          <w:tcPr>
            <w:tcW w:w="4528" w:type="dxa"/>
            <w:tcBorders>
              <w:top w:val="nil"/>
              <w:left w:val="nil"/>
              <w:bottom w:val="single" w:sz="8" w:space="0" w:color="auto"/>
              <w:right w:val="single" w:sz="8" w:space="0" w:color="auto"/>
            </w:tcBorders>
            <w:shd w:val="clear" w:color="000000" w:fill="FFFFFF"/>
            <w:vAlign w:val="center"/>
            <w:hideMark/>
          </w:tcPr>
          <w:p w14:paraId="42753D08"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Collier* et/ou basse côte* et/ou macreuse à braiser *, complément éventuel en muscles à potentiel de cuisson équivalent.</w:t>
            </w:r>
          </w:p>
        </w:tc>
        <w:tc>
          <w:tcPr>
            <w:tcW w:w="1974" w:type="dxa"/>
            <w:tcBorders>
              <w:top w:val="nil"/>
              <w:left w:val="nil"/>
              <w:bottom w:val="single" w:sz="8" w:space="0" w:color="auto"/>
              <w:right w:val="single" w:sz="8" w:space="0" w:color="auto"/>
            </w:tcBorders>
            <w:shd w:val="clear" w:color="000000" w:fill="FFFFFF"/>
            <w:noWrap/>
            <w:vAlign w:val="center"/>
            <w:hideMark/>
          </w:tcPr>
          <w:p w14:paraId="26B3361F" w14:textId="77777777" w:rsidR="00C13A61" w:rsidRPr="00C13A61" w:rsidRDefault="00C13A61" w:rsidP="00C13A61">
            <w:pPr>
              <w:jc w:val="center"/>
              <w:rPr>
                <w:rFonts w:ascii="Open Sans" w:hAnsi="Open Sans" w:cs="Open Sans"/>
                <w:b/>
                <w:bCs/>
                <w:sz w:val="18"/>
                <w:szCs w:val="18"/>
              </w:rPr>
            </w:pPr>
            <w:r w:rsidRPr="00C13A61">
              <w:rPr>
                <w:rFonts w:ascii="Open Sans" w:hAnsi="Open Sans" w:cs="Open Sans"/>
                <w:b/>
                <w:bCs/>
                <w:sz w:val="18"/>
                <w:szCs w:val="18"/>
              </w:rPr>
              <w:t>Elément de conformité</w:t>
            </w:r>
          </w:p>
        </w:tc>
      </w:tr>
      <w:tr w:rsidR="00C13A61" w:rsidRPr="00C13A61" w14:paraId="1A13B11F" w14:textId="77777777" w:rsidTr="006C4E7D">
        <w:trPr>
          <w:trHeight w:val="300"/>
        </w:trPr>
        <w:tc>
          <w:tcPr>
            <w:tcW w:w="1200" w:type="dxa"/>
            <w:vMerge/>
            <w:tcBorders>
              <w:top w:val="nil"/>
              <w:left w:val="single" w:sz="8" w:space="0" w:color="auto"/>
              <w:bottom w:val="single" w:sz="8" w:space="0" w:color="000000"/>
              <w:right w:val="single" w:sz="8" w:space="0" w:color="auto"/>
            </w:tcBorders>
            <w:vAlign w:val="center"/>
            <w:hideMark/>
          </w:tcPr>
          <w:p w14:paraId="0318D44C" w14:textId="77777777" w:rsidR="00C13A61" w:rsidRPr="00C13A61" w:rsidRDefault="00C13A61" w:rsidP="00C13A61">
            <w:pPr>
              <w:jc w:val="left"/>
              <w:rPr>
                <w:rFonts w:ascii="Open Sans" w:hAnsi="Open Sans" w:cs="Open Sans"/>
                <w:sz w:val="18"/>
                <w:szCs w:val="18"/>
              </w:rPr>
            </w:pPr>
          </w:p>
        </w:tc>
        <w:tc>
          <w:tcPr>
            <w:tcW w:w="2200" w:type="dxa"/>
            <w:vMerge/>
            <w:tcBorders>
              <w:top w:val="nil"/>
              <w:left w:val="single" w:sz="8" w:space="0" w:color="auto"/>
              <w:bottom w:val="single" w:sz="8" w:space="0" w:color="000000"/>
              <w:right w:val="single" w:sz="8" w:space="0" w:color="auto"/>
            </w:tcBorders>
            <w:vAlign w:val="center"/>
            <w:hideMark/>
          </w:tcPr>
          <w:p w14:paraId="6A951158" w14:textId="77777777" w:rsidR="00C13A61" w:rsidRPr="00C13A61" w:rsidRDefault="00C13A61" w:rsidP="00C13A61">
            <w:pPr>
              <w:jc w:val="left"/>
              <w:rPr>
                <w:rFonts w:ascii="Open Sans" w:hAnsi="Open Sans" w:cs="Open Sans"/>
                <w:sz w:val="18"/>
                <w:szCs w:val="18"/>
              </w:rPr>
            </w:pPr>
          </w:p>
        </w:tc>
        <w:tc>
          <w:tcPr>
            <w:tcW w:w="4528" w:type="dxa"/>
            <w:tcBorders>
              <w:top w:val="nil"/>
              <w:left w:val="nil"/>
              <w:bottom w:val="single" w:sz="8" w:space="0" w:color="auto"/>
              <w:right w:val="single" w:sz="8" w:space="0" w:color="auto"/>
            </w:tcBorders>
            <w:shd w:val="clear" w:color="000000" w:fill="FFFFFF"/>
            <w:vAlign w:val="center"/>
            <w:hideMark/>
          </w:tcPr>
          <w:p w14:paraId="73C73D7A"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Morceaux de 50 ou 80g.</w:t>
            </w:r>
          </w:p>
        </w:tc>
        <w:tc>
          <w:tcPr>
            <w:tcW w:w="1974" w:type="dxa"/>
            <w:tcBorders>
              <w:top w:val="nil"/>
              <w:left w:val="nil"/>
              <w:bottom w:val="single" w:sz="8" w:space="0" w:color="auto"/>
              <w:right w:val="single" w:sz="8" w:space="0" w:color="auto"/>
            </w:tcBorders>
            <w:shd w:val="clear" w:color="000000" w:fill="FFFFFF"/>
            <w:noWrap/>
            <w:vAlign w:val="center"/>
            <w:hideMark/>
          </w:tcPr>
          <w:p w14:paraId="3D8E605D" w14:textId="77777777" w:rsidR="00C13A61" w:rsidRPr="00C13A61" w:rsidRDefault="00C13A61" w:rsidP="00C13A61">
            <w:pPr>
              <w:jc w:val="center"/>
              <w:rPr>
                <w:rFonts w:ascii="Open Sans" w:hAnsi="Open Sans" w:cs="Open Sans"/>
                <w:sz w:val="18"/>
                <w:szCs w:val="18"/>
              </w:rPr>
            </w:pPr>
            <w:r w:rsidRPr="00C13A61">
              <w:rPr>
                <w:rFonts w:ascii="Open Sans" w:hAnsi="Open Sans" w:cs="Open Sans"/>
                <w:sz w:val="18"/>
                <w:szCs w:val="18"/>
              </w:rPr>
              <w:t>Elément de jugement</w:t>
            </w:r>
          </w:p>
        </w:tc>
      </w:tr>
      <w:tr w:rsidR="00C13A61" w:rsidRPr="00C13A61" w14:paraId="268CDCF6" w14:textId="77777777" w:rsidTr="003835D3">
        <w:trPr>
          <w:trHeight w:val="790"/>
        </w:trPr>
        <w:tc>
          <w:tcPr>
            <w:tcW w:w="1200" w:type="dxa"/>
            <w:tcBorders>
              <w:top w:val="nil"/>
              <w:left w:val="single" w:sz="8" w:space="0" w:color="auto"/>
              <w:bottom w:val="single" w:sz="8" w:space="0" w:color="auto"/>
              <w:right w:val="single" w:sz="8" w:space="0" w:color="auto"/>
            </w:tcBorders>
            <w:shd w:val="clear" w:color="000000" w:fill="FFFFFF"/>
            <w:noWrap/>
            <w:vAlign w:val="center"/>
            <w:hideMark/>
          </w:tcPr>
          <w:p w14:paraId="007EA3DE" w14:textId="77777777" w:rsidR="00C13A61" w:rsidRPr="00C13A61" w:rsidRDefault="00C13A61" w:rsidP="00C13A61">
            <w:pPr>
              <w:jc w:val="center"/>
              <w:rPr>
                <w:rFonts w:ascii="Open Sans" w:hAnsi="Open Sans" w:cs="Open Sans"/>
                <w:sz w:val="18"/>
                <w:szCs w:val="18"/>
              </w:rPr>
            </w:pPr>
            <w:r w:rsidRPr="00C13A61">
              <w:rPr>
                <w:rFonts w:ascii="Open Sans" w:hAnsi="Open Sans" w:cs="Open Sans"/>
                <w:sz w:val="18"/>
                <w:szCs w:val="18"/>
              </w:rPr>
              <w:t>7</w:t>
            </w:r>
          </w:p>
        </w:tc>
        <w:tc>
          <w:tcPr>
            <w:tcW w:w="2200" w:type="dxa"/>
            <w:tcBorders>
              <w:top w:val="nil"/>
              <w:left w:val="nil"/>
              <w:bottom w:val="single" w:sz="8" w:space="0" w:color="auto"/>
              <w:right w:val="single" w:sz="8" w:space="0" w:color="auto"/>
            </w:tcBorders>
            <w:shd w:val="clear" w:color="000000" w:fill="FFFFFF"/>
            <w:vAlign w:val="center"/>
            <w:hideMark/>
          </w:tcPr>
          <w:p w14:paraId="15613891"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VIANDE BOVINE QUALITATIVE - Faux filet semi paré ENTIER</w:t>
            </w:r>
          </w:p>
        </w:tc>
        <w:tc>
          <w:tcPr>
            <w:tcW w:w="4528" w:type="dxa"/>
            <w:tcBorders>
              <w:top w:val="nil"/>
              <w:left w:val="nil"/>
              <w:bottom w:val="single" w:sz="8" w:space="0" w:color="auto"/>
              <w:right w:val="single" w:sz="8" w:space="0" w:color="auto"/>
            </w:tcBorders>
            <w:shd w:val="clear" w:color="000000" w:fill="FFFFFF"/>
            <w:vAlign w:val="center"/>
            <w:hideMark/>
          </w:tcPr>
          <w:p w14:paraId="4DC3E001"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 xml:space="preserve">Nerf enlevé sur toute la longueur, gras superficiel et </w:t>
            </w:r>
            <w:proofErr w:type="gramStart"/>
            <w:r w:rsidRPr="00C13A61">
              <w:rPr>
                <w:rFonts w:ascii="Open Sans" w:hAnsi="Open Sans" w:cs="Open Sans"/>
                <w:sz w:val="18"/>
                <w:szCs w:val="18"/>
              </w:rPr>
              <w:t>aponévroses enlevés</w:t>
            </w:r>
            <w:proofErr w:type="gramEnd"/>
            <w:r w:rsidRPr="00C13A61">
              <w:rPr>
                <w:rFonts w:ascii="Open Sans" w:hAnsi="Open Sans" w:cs="Open Sans"/>
                <w:sz w:val="18"/>
                <w:szCs w:val="18"/>
              </w:rPr>
              <w:t>, triangle et pointe du long dorsal enlevés*.</w:t>
            </w:r>
          </w:p>
        </w:tc>
        <w:tc>
          <w:tcPr>
            <w:tcW w:w="1974" w:type="dxa"/>
            <w:tcBorders>
              <w:top w:val="nil"/>
              <w:left w:val="nil"/>
              <w:bottom w:val="single" w:sz="8" w:space="0" w:color="auto"/>
              <w:right w:val="single" w:sz="8" w:space="0" w:color="auto"/>
            </w:tcBorders>
            <w:shd w:val="clear" w:color="000000" w:fill="FFFFFF"/>
            <w:noWrap/>
            <w:vAlign w:val="center"/>
            <w:hideMark/>
          </w:tcPr>
          <w:p w14:paraId="6E7556B9" w14:textId="77777777" w:rsidR="00C13A61" w:rsidRPr="00C13A61" w:rsidRDefault="00C13A61" w:rsidP="00C13A61">
            <w:pPr>
              <w:jc w:val="center"/>
              <w:rPr>
                <w:rFonts w:ascii="Open Sans" w:hAnsi="Open Sans" w:cs="Open Sans"/>
                <w:b/>
                <w:bCs/>
                <w:sz w:val="18"/>
                <w:szCs w:val="18"/>
              </w:rPr>
            </w:pPr>
            <w:r w:rsidRPr="00C13A61">
              <w:rPr>
                <w:rFonts w:ascii="Open Sans" w:hAnsi="Open Sans" w:cs="Open Sans"/>
                <w:b/>
                <w:bCs/>
                <w:sz w:val="18"/>
                <w:szCs w:val="18"/>
              </w:rPr>
              <w:t>Elément de conformité</w:t>
            </w:r>
          </w:p>
        </w:tc>
      </w:tr>
      <w:tr w:rsidR="00C13A61" w:rsidRPr="00C13A61" w14:paraId="1E2B89FA" w14:textId="77777777" w:rsidTr="003835D3">
        <w:trPr>
          <w:trHeight w:val="790"/>
        </w:trPr>
        <w:tc>
          <w:tcPr>
            <w:tcW w:w="1200" w:type="dxa"/>
            <w:vMerge w:val="restart"/>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0505969F" w14:textId="77777777" w:rsidR="00C13A61" w:rsidRPr="00C13A61" w:rsidRDefault="00C13A61" w:rsidP="00C13A61">
            <w:pPr>
              <w:jc w:val="center"/>
              <w:rPr>
                <w:rFonts w:ascii="Open Sans" w:hAnsi="Open Sans" w:cs="Open Sans"/>
                <w:sz w:val="18"/>
                <w:szCs w:val="18"/>
              </w:rPr>
            </w:pPr>
            <w:r w:rsidRPr="00C13A61">
              <w:rPr>
                <w:rFonts w:ascii="Open Sans" w:hAnsi="Open Sans" w:cs="Open Sans"/>
                <w:sz w:val="18"/>
                <w:szCs w:val="18"/>
              </w:rPr>
              <w:lastRenderedPageBreak/>
              <w:t>8</w:t>
            </w:r>
          </w:p>
        </w:tc>
        <w:tc>
          <w:tcPr>
            <w:tcW w:w="2200"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42700FA7"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VIANDE BOVINE QUALITATIVE - Faux filet semi paré PIECE</w:t>
            </w:r>
          </w:p>
        </w:tc>
        <w:tc>
          <w:tcPr>
            <w:tcW w:w="4528" w:type="dxa"/>
            <w:tcBorders>
              <w:top w:val="single" w:sz="8" w:space="0" w:color="auto"/>
              <w:left w:val="nil"/>
              <w:bottom w:val="single" w:sz="8" w:space="0" w:color="auto"/>
              <w:right w:val="single" w:sz="8" w:space="0" w:color="auto"/>
            </w:tcBorders>
            <w:shd w:val="clear" w:color="000000" w:fill="FFFFFF"/>
            <w:vAlign w:val="center"/>
            <w:hideMark/>
          </w:tcPr>
          <w:p w14:paraId="601554DB"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 xml:space="preserve">Nerf enlevé sur toute la longueur, gras superficiel et </w:t>
            </w:r>
            <w:proofErr w:type="gramStart"/>
            <w:r w:rsidRPr="00C13A61">
              <w:rPr>
                <w:rFonts w:ascii="Open Sans" w:hAnsi="Open Sans" w:cs="Open Sans"/>
                <w:sz w:val="18"/>
                <w:szCs w:val="18"/>
              </w:rPr>
              <w:t>aponévroses enlevés</w:t>
            </w:r>
            <w:proofErr w:type="gramEnd"/>
            <w:r w:rsidRPr="00C13A61">
              <w:rPr>
                <w:rFonts w:ascii="Open Sans" w:hAnsi="Open Sans" w:cs="Open Sans"/>
                <w:sz w:val="18"/>
                <w:szCs w:val="18"/>
              </w:rPr>
              <w:t>, triangle et pointe du long dorsal enlevés *.</w:t>
            </w:r>
          </w:p>
        </w:tc>
        <w:tc>
          <w:tcPr>
            <w:tcW w:w="1974" w:type="dxa"/>
            <w:tcBorders>
              <w:top w:val="single" w:sz="8" w:space="0" w:color="auto"/>
              <w:left w:val="nil"/>
              <w:bottom w:val="single" w:sz="8" w:space="0" w:color="auto"/>
              <w:right w:val="single" w:sz="8" w:space="0" w:color="auto"/>
            </w:tcBorders>
            <w:shd w:val="clear" w:color="000000" w:fill="FFFFFF"/>
            <w:noWrap/>
            <w:vAlign w:val="center"/>
            <w:hideMark/>
          </w:tcPr>
          <w:p w14:paraId="2D653192" w14:textId="77777777" w:rsidR="00C13A61" w:rsidRPr="00C13A61" w:rsidRDefault="00C13A61" w:rsidP="00C13A61">
            <w:pPr>
              <w:jc w:val="center"/>
              <w:rPr>
                <w:rFonts w:ascii="Open Sans" w:hAnsi="Open Sans" w:cs="Open Sans"/>
                <w:b/>
                <w:bCs/>
                <w:sz w:val="18"/>
                <w:szCs w:val="18"/>
              </w:rPr>
            </w:pPr>
            <w:r w:rsidRPr="00C13A61">
              <w:rPr>
                <w:rFonts w:ascii="Open Sans" w:hAnsi="Open Sans" w:cs="Open Sans"/>
                <w:b/>
                <w:bCs/>
                <w:sz w:val="18"/>
                <w:szCs w:val="18"/>
              </w:rPr>
              <w:t>Elément de conformité</w:t>
            </w:r>
          </w:p>
        </w:tc>
      </w:tr>
      <w:tr w:rsidR="00C13A61" w:rsidRPr="00C13A61" w14:paraId="2A8F4DB0" w14:textId="77777777" w:rsidTr="006C4E7D">
        <w:trPr>
          <w:trHeight w:val="290"/>
        </w:trPr>
        <w:tc>
          <w:tcPr>
            <w:tcW w:w="1200" w:type="dxa"/>
            <w:vMerge/>
            <w:tcBorders>
              <w:top w:val="nil"/>
              <w:left w:val="single" w:sz="8" w:space="0" w:color="auto"/>
              <w:bottom w:val="single" w:sz="8" w:space="0" w:color="000000"/>
              <w:right w:val="single" w:sz="8" w:space="0" w:color="auto"/>
            </w:tcBorders>
            <w:vAlign w:val="center"/>
            <w:hideMark/>
          </w:tcPr>
          <w:p w14:paraId="075910CB" w14:textId="77777777" w:rsidR="00C13A61" w:rsidRPr="00C13A61" w:rsidRDefault="00C13A61" w:rsidP="00C13A61">
            <w:pPr>
              <w:jc w:val="left"/>
              <w:rPr>
                <w:rFonts w:ascii="Open Sans" w:hAnsi="Open Sans" w:cs="Open Sans"/>
                <w:sz w:val="18"/>
                <w:szCs w:val="18"/>
              </w:rPr>
            </w:pPr>
          </w:p>
        </w:tc>
        <w:tc>
          <w:tcPr>
            <w:tcW w:w="2200" w:type="dxa"/>
            <w:vMerge/>
            <w:tcBorders>
              <w:top w:val="nil"/>
              <w:left w:val="single" w:sz="8" w:space="0" w:color="auto"/>
              <w:bottom w:val="single" w:sz="8" w:space="0" w:color="000000"/>
              <w:right w:val="single" w:sz="8" w:space="0" w:color="auto"/>
            </w:tcBorders>
            <w:vAlign w:val="center"/>
            <w:hideMark/>
          </w:tcPr>
          <w:p w14:paraId="7EE5EE78" w14:textId="77777777" w:rsidR="00C13A61" w:rsidRPr="00C13A61" w:rsidRDefault="00C13A61" w:rsidP="00C13A61">
            <w:pPr>
              <w:jc w:val="left"/>
              <w:rPr>
                <w:rFonts w:ascii="Open Sans" w:hAnsi="Open Sans" w:cs="Open Sans"/>
                <w:sz w:val="18"/>
                <w:szCs w:val="18"/>
              </w:rPr>
            </w:pPr>
          </w:p>
        </w:tc>
        <w:tc>
          <w:tcPr>
            <w:tcW w:w="4528" w:type="dxa"/>
            <w:tcBorders>
              <w:top w:val="nil"/>
              <w:left w:val="nil"/>
              <w:bottom w:val="single" w:sz="8" w:space="0" w:color="auto"/>
              <w:right w:val="single" w:sz="8" w:space="0" w:color="auto"/>
            </w:tcBorders>
            <w:shd w:val="clear" w:color="000000" w:fill="FFFFFF"/>
            <w:vAlign w:val="center"/>
            <w:hideMark/>
          </w:tcPr>
          <w:p w14:paraId="55FA70AC"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Pièces de 180g.</w:t>
            </w:r>
          </w:p>
        </w:tc>
        <w:tc>
          <w:tcPr>
            <w:tcW w:w="1974" w:type="dxa"/>
            <w:tcBorders>
              <w:top w:val="nil"/>
              <w:left w:val="nil"/>
              <w:bottom w:val="single" w:sz="8" w:space="0" w:color="auto"/>
              <w:right w:val="single" w:sz="8" w:space="0" w:color="auto"/>
            </w:tcBorders>
            <w:shd w:val="clear" w:color="000000" w:fill="FFFFFF"/>
            <w:noWrap/>
            <w:vAlign w:val="center"/>
            <w:hideMark/>
          </w:tcPr>
          <w:p w14:paraId="03C152BA" w14:textId="77777777" w:rsidR="00C13A61" w:rsidRPr="00C13A61" w:rsidRDefault="00C13A61" w:rsidP="00C13A61">
            <w:pPr>
              <w:jc w:val="center"/>
              <w:rPr>
                <w:rFonts w:ascii="Open Sans" w:hAnsi="Open Sans" w:cs="Open Sans"/>
                <w:sz w:val="18"/>
                <w:szCs w:val="18"/>
              </w:rPr>
            </w:pPr>
            <w:r w:rsidRPr="00C13A61">
              <w:rPr>
                <w:rFonts w:ascii="Open Sans" w:hAnsi="Open Sans" w:cs="Open Sans"/>
                <w:sz w:val="18"/>
                <w:szCs w:val="18"/>
              </w:rPr>
              <w:t>Elément de jugement</w:t>
            </w:r>
          </w:p>
        </w:tc>
      </w:tr>
      <w:tr w:rsidR="00C13A61" w:rsidRPr="00C13A61" w14:paraId="5CB1352A" w14:textId="77777777" w:rsidTr="006C4E7D">
        <w:trPr>
          <w:trHeight w:val="790"/>
        </w:trPr>
        <w:tc>
          <w:tcPr>
            <w:tcW w:w="1200"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56A4218B" w14:textId="77777777" w:rsidR="00C13A61" w:rsidRPr="00C13A61" w:rsidRDefault="00C13A61" w:rsidP="00C13A61">
            <w:pPr>
              <w:jc w:val="center"/>
              <w:rPr>
                <w:rFonts w:ascii="Open Sans" w:hAnsi="Open Sans" w:cs="Open Sans"/>
                <w:sz w:val="18"/>
                <w:szCs w:val="18"/>
              </w:rPr>
            </w:pPr>
            <w:r w:rsidRPr="00C13A61">
              <w:rPr>
                <w:rFonts w:ascii="Open Sans" w:hAnsi="Open Sans" w:cs="Open Sans"/>
                <w:sz w:val="18"/>
                <w:szCs w:val="18"/>
              </w:rPr>
              <w:t>9 et 10</w:t>
            </w:r>
          </w:p>
        </w:tc>
        <w:tc>
          <w:tcPr>
            <w:tcW w:w="22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1A7ABB5"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VIANDE BOVINE QUALITATIVE HIVER - Grillade tendreté +++ en 2 grammages</w:t>
            </w:r>
          </w:p>
        </w:tc>
        <w:tc>
          <w:tcPr>
            <w:tcW w:w="4528" w:type="dxa"/>
            <w:tcBorders>
              <w:top w:val="nil"/>
              <w:left w:val="nil"/>
              <w:bottom w:val="single" w:sz="8" w:space="0" w:color="auto"/>
              <w:right w:val="single" w:sz="8" w:space="0" w:color="auto"/>
            </w:tcBorders>
            <w:shd w:val="clear" w:color="000000" w:fill="FFFFFF"/>
            <w:vAlign w:val="center"/>
            <w:hideMark/>
          </w:tcPr>
          <w:p w14:paraId="48733344"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A partir de tende de tranche* de 4kg minimum ou milieu de rumsteck* (min 2kg), ou dessus de palette* ou tranche à rôtir*.</w:t>
            </w:r>
          </w:p>
        </w:tc>
        <w:tc>
          <w:tcPr>
            <w:tcW w:w="1974" w:type="dxa"/>
            <w:tcBorders>
              <w:top w:val="nil"/>
              <w:left w:val="nil"/>
              <w:bottom w:val="single" w:sz="8" w:space="0" w:color="auto"/>
              <w:right w:val="single" w:sz="8" w:space="0" w:color="auto"/>
            </w:tcBorders>
            <w:shd w:val="clear" w:color="000000" w:fill="FFFFFF"/>
            <w:noWrap/>
            <w:vAlign w:val="center"/>
            <w:hideMark/>
          </w:tcPr>
          <w:p w14:paraId="0682A2EE" w14:textId="77777777" w:rsidR="00C13A61" w:rsidRPr="00C13A61" w:rsidRDefault="00C13A61" w:rsidP="00C13A61">
            <w:pPr>
              <w:jc w:val="center"/>
              <w:rPr>
                <w:rFonts w:ascii="Open Sans" w:hAnsi="Open Sans" w:cs="Open Sans"/>
                <w:b/>
                <w:bCs/>
                <w:sz w:val="18"/>
                <w:szCs w:val="18"/>
              </w:rPr>
            </w:pPr>
            <w:r w:rsidRPr="00C13A61">
              <w:rPr>
                <w:rFonts w:ascii="Open Sans" w:hAnsi="Open Sans" w:cs="Open Sans"/>
                <w:b/>
                <w:bCs/>
                <w:sz w:val="18"/>
                <w:szCs w:val="18"/>
              </w:rPr>
              <w:t>Elément de conformité</w:t>
            </w:r>
          </w:p>
        </w:tc>
      </w:tr>
      <w:tr w:rsidR="00C13A61" w:rsidRPr="00C13A61" w14:paraId="50DC3299" w14:textId="77777777" w:rsidTr="006C4E7D">
        <w:trPr>
          <w:trHeight w:val="300"/>
        </w:trPr>
        <w:tc>
          <w:tcPr>
            <w:tcW w:w="1200" w:type="dxa"/>
            <w:vMerge/>
            <w:tcBorders>
              <w:top w:val="nil"/>
              <w:left w:val="single" w:sz="8" w:space="0" w:color="auto"/>
              <w:bottom w:val="single" w:sz="8" w:space="0" w:color="000000"/>
              <w:right w:val="single" w:sz="8" w:space="0" w:color="auto"/>
            </w:tcBorders>
            <w:vAlign w:val="center"/>
            <w:hideMark/>
          </w:tcPr>
          <w:p w14:paraId="155168A6" w14:textId="77777777" w:rsidR="00C13A61" w:rsidRPr="00C13A61" w:rsidRDefault="00C13A61" w:rsidP="00C13A61">
            <w:pPr>
              <w:jc w:val="left"/>
              <w:rPr>
                <w:rFonts w:ascii="Open Sans" w:hAnsi="Open Sans" w:cs="Open Sans"/>
                <w:sz w:val="18"/>
                <w:szCs w:val="18"/>
              </w:rPr>
            </w:pPr>
          </w:p>
        </w:tc>
        <w:tc>
          <w:tcPr>
            <w:tcW w:w="2200" w:type="dxa"/>
            <w:vMerge/>
            <w:tcBorders>
              <w:top w:val="nil"/>
              <w:left w:val="single" w:sz="8" w:space="0" w:color="auto"/>
              <w:bottom w:val="single" w:sz="8" w:space="0" w:color="000000"/>
              <w:right w:val="single" w:sz="8" w:space="0" w:color="auto"/>
            </w:tcBorders>
            <w:vAlign w:val="center"/>
            <w:hideMark/>
          </w:tcPr>
          <w:p w14:paraId="6F285A5B" w14:textId="77777777" w:rsidR="00C13A61" w:rsidRPr="00C13A61" w:rsidRDefault="00C13A61" w:rsidP="00C13A61">
            <w:pPr>
              <w:jc w:val="left"/>
              <w:rPr>
                <w:rFonts w:ascii="Open Sans" w:hAnsi="Open Sans" w:cs="Open Sans"/>
                <w:sz w:val="18"/>
                <w:szCs w:val="18"/>
              </w:rPr>
            </w:pPr>
          </w:p>
        </w:tc>
        <w:tc>
          <w:tcPr>
            <w:tcW w:w="4528" w:type="dxa"/>
            <w:tcBorders>
              <w:top w:val="nil"/>
              <w:left w:val="nil"/>
              <w:bottom w:val="single" w:sz="8" w:space="0" w:color="auto"/>
              <w:right w:val="single" w:sz="8" w:space="0" w:color="auto"/>
            </w:tcBorders>
            <w:shd w:val="clear" w:color="000000" w:fill="FFFFFF"/>
            <w:vAlign w:val="center"/>
            <w:hideMark/>
          </w:tcPr>
          <w:p w14:paraId="7A1F3BC8"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Grammages : 120g et 100g.</w:t>
            </w:r>
          </w:p>
        </w:tc>
        <w:tc>
          <w:tcPr>
            <w:tcW w:w="1974" w:type="dxa"/>
            <w:tcBorders>
              <w:top w:val="nil"/>
              <w:left w:val="nil"/>
              <w:bottom w:val="single" w:sz="8" w:space="0" w:color="auto"/>
              <w:right w:val="single" w:sz="8" w:space="0" w:color="auto"/>
            </w:tcBorders>
            <w:shd w:val="clear" w:color="000000" w:fill="FFFFFF"/>
            <w:noWrap/>
            <w:vAlign w:val="center"/>
            <w:hideMark/>
          </w:tcPr>
          <w:p w14:paraId="1B45690F" w14:textId="77777777" w:rsidR="00C13A61" w:rsidRPr="00C13A61" w:rsidRDefault="00C13A61" w:rsidP="00C13A61">
            <w:pPr>
              <w:jc w:val="center"/>
              <w:rPr>
                <w:rFonts w:ascii="Open Sans" w:hAnsi="Open Sans" w:cs="Open Sans"/>
                <w:sz w:val="18"/>
                <w:szCs w:val="18"/>
              </w:rPr>
            </w:pPr>
            <w:r w:rsidRPr="00C13A61">
              <w:rPr>
                <w:rFonts w:ascii="Open Sans" w:hAnsi="Open Sans" w:cs="Open Sans"/>
                <w:sz w:val="18"/>
                <w:szCs w:val="18"/>
              </w:rPr>
              <w:t>Elément de jugement</w:t>
            </w:r>
          </w:p>
        </w:tc>
      </w:tr>
      <w:tr w:rsidR="00C13A61" w:rsidRPr="00C13A61" w14:paraId="78FB321B" w14:textId="77777777" w:rsidTr="006C4E7D">
        <w:trPr>
          <w:trHeight w:val="530"/>
        </w:trPr>
        <w:tc>
          <w:tcPr>
            <w:tcW w:w="1200" w:type="dxa"/>
            <w:tcBorders>
              <w:top w:val="nil"/>
              <w:left w:val="single" w:sz="8" w:space="0" w:color="auto"/>
              <w:bottom w:val="single" w:sz="8" w:space="0" w:color="auto"/>
              <w:right w:val="single" w:sz="8" w:space="0" w:color="auto"/>
            </w:tcBorders>
            <w:shd w:val="clear" w:color="000000" w:fill="FFFFFF"/>
            <w:noWrap/>
            <w:vAlign w:val="center"/>
            <w:hideMark/>
          </w:tcPr>
          <w:p w14:paraId="2A8E02BB" w14:textId="77777777" w:rsidR="00C13A61" w:rsidRPr="00C13A61" w:rsidRDefault="00C13A61" w:rsidP="00C13A61">
            <w:pPr>
              <w:jc w:val="center"/>
              <w:rPr>
                <w:rFonts w:ascii="Open Sans" w:hAnsi="Open Sans" w:cs="Open Sans"/>
                <w:sz w:val="18"/>
                <w:szCs w:val="18"/>
              </w:rPr>
            </w:pPr>
            <w:r w:rsidRPr="00C13A61">
              <w:rPr>
                <w:rFonts w:ascii="Open Sans" w:hAnsi="Open Sans" w:cs="Open Sans"/>
                <w:sz w:val="18"/>
                <w:szCs w:val="18"/>
              </w:rPr>
              <w:t>11 et 12</w:t>
            </w:r>
          </w:p>
        </w:tc>
        <w:tc>
          <w:tcPr>
            <w:tcW w:w="2200" w:type="dxa"/>
            <w:tcBorders>
              <w:top w:val="nil"/>
              <w:left w:val="nil"/>
              <w:bottom w:val="single" w:sz="8" w:space="0" w:color="auto"/>
              <w:right w:val="single" w:sz="8" w:space="0" w:color="auto"/>
            </w:tcBorders>
            <w:shd w:val="clear" w:color="000000" w:fill="FFFFFF"/>
            <w:vAlign w:val="center"/>
            <w:hideMark/>
          </w:tcPr>
          <w:p w14:paraId="250B9009"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VIANDE BOVINE QUALITATIVE - Paleron/Jumeau</w:t>
            </w:r>
          </w:p>
        </w:tc>
        <w:tc>
          <w:tcPr>
            <w:tcW w:w="4528" w:type="dxa"/>
            <w:tcBorders>
              <w:top w:val="nil"/>
              <w:left w:val="nil"/>
              <w:bottom w:val="single" w:sz="8" w:space="0" w:color="auto"/>
              <w:right w:val="single" w:sz="8" w:space="0" w:color="auto"/>
            </w:tcBorders>
            <w:shd w:val="clear" w:color="000000" w:fill="FFFFFF"/>
            <w:vAlign w:val="center"/>
            <w:hideMark/>
          </w:tcPr>
          <w:p w14:paraId="47A1636A"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A partir de paleron à braiser*, jumeau à braiser*.</w:t>
            </w:r>
          </w:p>
        </w:tc>
        <w:tc>
          <w:tcPr>
            <w:tcW w:w="1974" w:type="dxa"/>
            <w:tcBorders>
              <w:top w:val="nil"/>
              <w:left w:val="nil"/>
              <w:bottom w:val="single" w:sz="8" w:space="0" w:color="auto"/>
              <w:right w:val="single" w:sz="8" w:space="0" w:color="auto"/>
            </w:tcBorders>
            <w:shd w:val="clear" w:color="000000" w:fill="FFFFFF"/>
            <w:noWrap/>
            <w:vAlign w:val="center"/>
            <w:hideMark/>
          </w:tcPr>
          <w:p w14:paraId="156FB18D" w14:textId="77777777" w:rsidR="00C13A61" w:rsidRPr="00C13A61" w:rsidRDefault="00C13A61" w:rsidP="00C13A61">
            <w:pPr>
              <w:jc w:val="center"/>
              <w:rPr>
                <w:rFonts w:ascii="Open Sans" w:hAnsi="Open Sans" w:cs="Open Sans"/>
                <w:b/>
                <w:bCs/>
                <w:sz w:val="18"/>
                <w:szCs w:val="18"/>
              </w:rPr>
            </w:pPr>
            <w:r w:rsidRPr="00C13A61">
              <w:rPr>
                <w:rFonts w:ascii="Open Sans" w:hAnsi="Open Sans" w:cs="Open Sans"/>
                <w:b/>
                <w:bCs/>
                <w:sz w:val="18"/>
                <w:szCs w:val="18"/>
              </w:rPr>
              <w:t>Elément de conformité</w:t>
            </w:r>
          </w:p>
        </w:tc>
      </w:tr>
      <w:tr w:rsidR="00C13A61" w:rsidRPr="00C13A61" w14:paraId="180B286F" w14:textId="77777777" w:rsidTr="006C4E7D">
        <w:trPr>
          <w:trHeight w:val="300"/>
        </w:trPr>
        <w:tc>
          <w:tcPr>
            <w:tcW w:w="1200"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57BE2560" w14:textId="77777777" w:rsidR="00C13A61" w:rsidRPr="00C13A61" w:rsidRDefault="00C13A61" w:rsidP="00C13A61">
            <w:pPr>
              <w:jc w:val="center"/>
              <w:rPr>
                <w:rFonts w:ascii="Open Sans" w:hAnsi="Open Sans" w:cs="Open Sans"/>
                <w:sz w:val="18"/>
                <w:szCs w:val="18"/>
              </w:rPr>
            </w:pPr>
            <w:r w:rsidRPr="00C13A61">
              <w:rPr>
                <w:rFonts w:ascii="Open Sans" w:hAnsi="Open Sans" w:cs="Open Sans"/>
                <w:sz w:val="18"/>
                <w:szCs w:val="18"/>
              </w:rPr>
              <w:t>13,14 et 15</w:t>
            </w:r>
          </w:p>
        </w:tc>
        <w:tc>
          <w:tcPr>
            <w:tcW w:w="22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4ACBF8C"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VIANDE BOVINE - Sauté de joue en 2 grammages</w:t>
            </w:r>
          </w:p>
        </w:tc>
        <w:tc>
          <w:tcPr>
            <w:tcW w:w="4528" w:type="dxa"/>
            <w:tcBorders>
              <w:top w:val="nil"/>
              <w:left w:val="nil"/>
              <w:bottom w:val="single" w:sz="8" w:space="0" w:color="auto"/>
              <w:right w:val="single" w:sz="8" w:space="0" w:color="auto"/>
            </w:tcBorders>
            <w:shd w:val="clear" w:color="000000" w:fill="FFFFFF"/>
            <w:vAlign w:val="center"/>
            <w:hideMark/>
          </w:tcPr>
          <w:p w14:paraId="623D385F"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 xml:space="preserve">Totalement parée et dégraissée. </w:t>
            </w:r>
          </w:p>
        </w:tc>
        <w:tc>
          <w:tcPr>
            <w:tcW w:w="1974" w:type="dxa"/>
            <w:tcBorders>
              <w:top w:val="nil"/>
              <w:left w:val="nil"/>
              <w:bottom w:val="single" w:sz="8" w:space="0" w:color="auto"/>
              <w:right w:val="single" w:sz="8" w:space="0" w:color="auto"/>
            </w:tcBorders>
            <w:shd w:val="clear" w:color="000000" w:fill="FFFFFF"/>
            <w:noWrap/>
            <w:vAlign w:val="center"/>
            <w:hideMark/>
          </w:tcPr>
          <w:p w14:paraId="61A87E89" w14:textId="77777777" w:rsidR="00C13A61" w:rsidRPr="00C13A61" w:rsidRDefault="00C13A61" w:rsidP="00C13A61">
            <w:pPr>
              <w:jc w:val="center"/>
              <w:rPr>
                <w:rFonts w:ascii="Open Sans" w:hAnsi="Open Sans" w:cs="Open Sans"/>
                <w:b/>
                <w:bCs/>
                <w:sz w:val="18"/>
                <w:szCs w:val="18"/>
              </w:rPr>
            </w:pPr>
            <w:r w:rsidRPr="00C13A61">
              <w:rPr>
                <w:rFonts w:ascii="Open Sans" w:hAnsi="Open Sans" w:cs="Open Sans"/>
                <w:b/>
                <w:bCs/>
                <w:sz w:val="18"/>
                <w:szCs w:val="18"/>
              </w:rPr>
              <w:t>Elément de conformité</w:t>
            </w:r>
          </w:p>
        </w:tc>
      </w:tr>
      <w:tr w:rsidR="00C13A61" w:rsidRPr="00C13A61" w14:paraId="75331065" w14:textId="77777777" w:rsidTr="006C4E7D">
        <w:trPr>
          <w:trHeight w:val="300"/>
        </w:trPr>
        <w:tc>
          <w:tcPr>
            <w:tcW w:w="1200" w:type="dxa"/>
            <w:vMerge/>
            <w:tcBorders>
              <w:top w:val="nil"/>
              <w:left w:val="single" w:sz="8" w:space="0" w:color="auto"/>
              <w:bottom w:val="single" w:sz="8" w:space="0" w:color="000000"/>
              <w:right w:val="single" w:sz="8" w:space="0" w:color="auto"/>
            </w:tcBorders>
            <w:vAlign w:val="center"/>
            <w:hideMark/>
          </w:tcPr>
          <w:p w14:paraId="7F1AFBEB" w14:textId="77777777" w:rsidR="00C13A61" w:rsidRPr="00C13A61" w:rsidRDefault="00C13A61" w:rsidP="00C13A61">
            <w:pPr>
              <w:jc w:val="left"/>
              <w:rPr>
                <w:rFonts w:ascii="Open Sans" w:hAnsi="Open Sans" w:cs="Open Sans"/>
                <w:sz w:val="18"/>
                <w:szCs w:val="18"/>
              </w:rPr>
            </w:pPr>
          </w:p>
        </w:tc>
        <w:tc>
          <w:tcPr>
            <w:tcW w:w="2200" w:type="dxa"/>
            <w:vMerge/>
            <w:tcBorders>
              <w:top w:val="nil"/>
              <w:left w:val="single" w:sz="8" w:space="0" w:color="auto"/>
              <w:bottom w:val="single" w:sz="8" w:space="0" w:color="000000"/>
              <w:right w:val="single" w:sz="8" w:space="0" w:color="auto"/>
            </w:tcBorders>
            <w:vAlign w:val="center"/>
            <w:hideMark/>
          </w:tcPr>
          <w:p w14:paraId="493F5F28" w14:textId="77777777" w:rsidR="00C13A61" w:rsidRPr="00C13A61" w:rsidRDefault="00C13A61" w:rsidP="00C13A61">
            <w:pPr>
              <w:jc w:val="left"/>
              <w:rPr>
                <w:rFonts w:ascii="Open Sans" w:hAnsi="Open Sans" w:cs="Open Sans"/>
                <w:sz w:val="18"/>
                <w:szCs w:val="18"/>
              </w:rPr>
            </w:pPr>
          </w:p>
        </w:tc>
        <w:tc>
          <w:tcPr>
            <w:tcW w:w="4528" w:type="dxa"/>
            <w:tcBorders>
              <w:top w:val="nil"/>
              <w:left w:val="nil"/>
              <w:bottom w:val="single" w:sz="8" w:space="0" w:color="auto"/>
              <w:right w:val="single" w:sz="8" w:space="0" w:color="auto"/>
            </w:tcBorders>
            <w:shd w:val="clear" w:color="000000" w:fill="FFFFFF"/>
            <w:vAlign w:val="center"/>
            <w:hideMark/>
          </w:tcPr>
          <w:p w14:paraId="1F3253E1"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Morceaux de 50 ou 80g.</w:t>
            </w:r>
          </w:p>
        </w:tc>
        <w:tc>
          <w:tcPr>
            <w:tcW w:w="1974" w:type="dxa"/>
            <w:tcBorders>
              <w:top w:val="nil"/>
              <w:left w:val="nil"/>
              <w:bottom w:val="single" w:sz="8" w:space="0" w:color="auto"/>
              <w:right w:val="single" w:sz="8" w:space="0" w:color="auto"/>
            </w:tcBorders>
            <w:shd w:val="clear" w:color="000000" w:fill="FFFFFF"/>
            <w:noWrap/>
            <w:vAlign w:val="center"/>
            <w:hideMark/>
          </w:tcPr>
          <w:p w14:paraId="68C8AA1D" w14:textId="77777777" w:rsidR="00C13A61" w:rsidRPr="00C13A61" w:rsidRDefault="00C13A61" w:rsidP="00C13A61">
            <w:pPr>
              <w:jc w:val="center"/>
              <w:rPr>
                <w:rFonts w:ascii="Open Sans" w:hAnsi="Open Sans" w:cs="Open Sans"/>
                <w:sz w:val="18"/>
                <w:szCs w:val="18"/>
              </w:rPr>
            </w:pPr>
            <w:r w:rsidRPr="00C13A61">
              <w:rPr>
                <w:rFonts w:ascii="Open Sans" w:hAnsi="Open Sans" w:cs="Open Sans"/>
                <w:sz w:val="18"/>
                <w:szCs w:val="18"/>
              </w:rPr>
              <w:t>Elément de jugement</w:t>
            </w:r>
          </w:p>
        </w:tc>
      </w:tr>
      <w:tr w:rsidR="00C13A61" w:rsidRPr="00C13A61" w14:paraId="07A470E4" w14:textId="77777777" w:rsidTr="006C4E7D">
        <w:trPr>
          <w:trHeight w:val="530"/>
        </w:trPr>
        <w:tc>
          <w:tcPr>
            <w:tcW w:w="1200"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4308E82E" w14:textId="77777777" w:rsidR="00C13A61" w:rsidRPr="00C13A61" w:rsidRDefault="00C13A61" w:rsidP="00C13A61">
            <w:pPr>
              <w:jc w:val="center"/>
              <w:rPr>
                <w:rFonts w:ascii="Open Sans" w:hAnsi="Open Sans" w:cs="Open Sans"/>
                <w:sz w:val="18"/>
                <w:szCs w:val="18"/>
              </w:rPr>
            </w:pPr>
            <w:r w:rsidRPr="00C13A61">
              <w:rPr>
                <w:rFonts w:ascii="Open Sans" w:hAnsi="Open Sans" w:cs="Open Sans"/>
                <w:sz w:val="18"/>
                <w:szCs w:val="18"/>
              </w:rPr>
              <w:t>16</w:t>
            </w:r>
          </w:p>
        </w:tc>
        <w:tc>
          <w:tcPr>
            <w:tcW w:w="22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7BFFF5B" w14:textId="5769572B"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VIANDE BOVINE - Brochette nature</w:t>
            </w:r>
          </w:p>
        </w:tc>
        <w:tc>
          <w:tcPr>
            <w:tcW w:w="4528" w:type="dxa"/>
            <w:tcBorders>
              <w:top w:val="nil"/>
              <w:left w:val="nil"/>
              <w:bottom w:val="single" w:sz="8" w:space="0" w:color="auto"/>
              <w:right w:val="single" w:sz="8" w:space="0" w:color="auto"/>
            </w:tcBorders>
            <w:shd w:val="clear" w:color="000000" w:fill="FFFFFF"/>
            <w:vAlign w:val="center"/>
            <w:hideMark/>
          </w:tcPr>
          <w:p w14:paraId="2BB42D50"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A partir de tende de tranche* ou aiguillette de rumsteck* ou macreuse à rôtir* ou tranche grasse.</w:t>
            </w:r>
          </w:p>
        </w:tc>
        <w:tc>
          <w:tcPr>
            <w:tcW w:w="1974" w:type="dxa"/>
            <w:tcBorders>
              <w:top w:val="nil"/>
              <w:left w:val="nil"/>
              <w:bottom w:val="single" w:sz="8" w:space="0" w:color="auto"/>
              <w:right w:val="single" w:sz="8" w:space="0" w:color="auto"/>
            </w:tcBorders>
            <w:shd w:val="clear" w:color="000000" w:fill="FFFFFF"/>
            <w:noWrap/>
            <w:vAlign w:val="center"/>
            <w:hideMark/>
          </w:tcPr>
          <w:p w14:paraId="3A3B1514" w14:textId="77777777" w:rsidR="00C13A61" w:rsidRPr="00C13A61" w:rsidRDefault="00C13A61" w:rsidP="00C13A61">
            <w:pPr>
              <w:jc w:val="center"/>
              <w:rPr>
                <w:rFonts w:ascii="Open Sans" w:hAnsi="Open Sans" w:cs="Open Sans"/>
                <w:b/>
                <w:bCs/>
                <w:sz w:val="18"/>
                <w:szCs w:val="18"/>
              </w:rPr>
            </w:pPr>
            <w:r w:rsidRPr="00C13A61">
              <w:rPr>
                <w:rFonts w:ascii="Open Sans" w:hAnsi="Open Sans" w:cs="Open Sans"/>
                <w:b/>
                <w:bCs/>
                <w:sz w:val="18"/>
                <w:szCs w:val="18"/>
              </w:rPr>
              <w:t>Elément de conformité</w:t>
            </w:r>
          </w:p>
        </w:tc>
      </w:tr>
      <w:tr w:rsidR="00C13A61" w:rsidRPr="00C13A61" w14:paraId="4A84AE82" w14:textId="77777777" w:rsidTr="006C4E7D">
        <w:trPr>
          <w:trHeight w:val="300"/>
        </w:trPr>
        <w:tc>
          <w:tcPr>
            <w:tcW w:w="1200" w:type="dxa"/>
            <w:vMerge/>
            <w:tcBorders>
              <w:top w:val="nil"/>
              <w:left w:val="single" w:sz="8" w:space="0" w:color="auto"/>
              <w:bottom w:val="single" w:sz="8" w:space="0" w:color="000000"/>
              <w:right w:val="single" w:sz="8" w:space="0" w:color="auto"/>
            </w:tcBorders>
            <w:vAlign w:val="center"/>
            <w:hideMark/>
          </w:tcPr>
          <w:p w14:paraId="4A8B9F63" w14:textId="77777777" w:rsidR="00C13A61" w:rsidRPr="00C13A61" w:rsidRDefault="00C13A61" w:rsidP="00C13A61">
            <w:pPr>
              <w:jc w:val="left"/>
              <w:rPr>
                <w:rFonts w:ascii="Open Sans" w:hAnsi="Open Sans" w:cs="Open Sans"/>
                <w:sz w:val="18"/>
                <w:szCs w:val="18"/>
              </w:rPr>
            </w:pPr>
          </w:p>
        </w:tc>
        <w:tc>
          <w:tcPr>
            <w:tcW w:w="2200" w:type="dxa"/>
            <w:vMerge/>
            <w:tcBorders>
              <w:top w:val="nil"/>
              <w:left w:val="single" w:sz="8" w:space="0" w:color="auto"/>
              <w:bottom w:val="single" w:sz="8" w:space="0" w:color="000000"/>
              <w:right w:val="single" w:sz="8" w:space="0" w:color="auto"/>
            </w:tcBorders>
            <w:vAlign w:val="center"/>
            <w:hideMark/>
          </w:tcPr>
          <w:p w14:paraId="696E7A85" w14:textId="77777777" w:rsidR="00C13A61" w:rsidRPr="00C13A61" w:rsidRDefault="00C13A61" w:rsidP="00C13A61">
            <w:pPr>
              <w:jc w:val="left"/>
              <w:rPr>
                <w:rFonts w:ascii="Open Sans" w:hAnsi="Open Sans" w:cs="Open Sans"/>
                <w:sz w:val="18"/>
                <w:szCs w:val="18"/>
              </w:rPr>
            </w:pPr>
          </w:p>
        </w:tc>
        <w:tc>
          <w:tcPr>
            <w:tcW w:w="4528" w:type="dxa"/>
            <w:tcBorders>
              <w:top w:val="nil"/>
              <w:left w:val="nil"/>
              <w:bottom w:val="single" w:sz="8" w:space="0" w:color="auto"/>
              <w:right w:val="single" w:sz="8" w:space="0" w:color="auto"/>
            </w:tcBorders>
            <w:shd w:val="clear" w:color="000000" w:fill="FFFFFF"/>
            <w:vAlign w:val="center"/>
            <w:hideMark/>
          </w:tcPr>
          <w:p w14:paraId="4E5F2D30"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Grammage : 140g.</w:t>
            </w:r>
          </w:p>
        </w:tc>
        <w:tc>
          <w:tcPr>
            <w:tcW w:w="1974" w:type="dxa"/>
            <w:tcBorders>
              <w:top w:val="nil"/>
              <w:left w:val="nil"/>
              <w:bottom w:val="single" w:sz="8" w:space="0" w:color="auto"/>
              <w:right w:val="single" w:sz="8" w:space="0" w:color="auto"/>
            </w:tcBorders>
            <w:shd w:val="clear" w:color="000000" w:fill="FFFFFF"/>
            <w:noWrap/>
            <w:vAlign w:val="center"/>
            <w:hideMark/>
          </w:tcPr>
          <w:p w14:paraId="3455615B" w14:textId="77777777" w:rsidR="00C13A61" w:rsidRPr="00C13A61" w:rsidRDefault="00C13A61" w:rsidP="00C13A61">
            <w:pPr>
              <w:jc w:val="center"/>
              <w:rPr>
                <w:rFonts w:ascii="Open Sans" w:hAnsi="Open Sans" w:cs="Open Sans"/>
                <w:sz w:val="18"/>
                <w:szCs w:val="18"/>
              </w:rPr>
            </w:pPr>
            <w:r w:rsidRPr="00C13A61">
              <w:rPr>
                <w:rFonts w:ascii="Open Sans" w:hAnsi="Open Sans" w:cs="Open Sans"/>
                <w:sz w:val="18"/>
                <w:szCs w:val="18"/>
              </w:rPr>
              <w:t>Elément de jugement</w:t>
            </w:r>
          </w:p>
        </w:tc>
      </w:tr>
      <w:tr w:rsidR="00C13A61" w:rsidRPr="00C13A61" w14:paraId="165D3D28" w14:textId="77777777" w:rsidTr="006C4E7D">
        <w:trPr>
          <w:trHeight w:val="300"/>
        </w:trPr>
        <w:tc>
          <w:tcPr>
            <w:tcW w:w="1200"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5F2791E2" w14:textId="77777777" w:rsidR="00C13A61" w:rsidRPr="00C13A61" w:rsidRDefault="00C13A61" w:rsidP="00C13A61">
            <w:pPr>
              <w:jc w:val="center"/>
              <w:rPr>
                <w:rFonts w:ascii="Open Sans" w:hAnsi="Open Sans" w:cs="Open Sans"/>
                <w:sz w:val="18"/>
                <w:szCs w:val="18"/>
              </w:rPr>
            </w:pPr>
            <w:r w:rsidRPr="00C13A61">
              <w:rPr>
                <w:rFonts w:ascii="Open Sans" w:hAnsi="Open Sans" w:cs="Open Sans"/>
                <w:sz w:val="18"/>
                <w:szCs w:val="18"/>
              </w:rPr>
              <w:t>17</w:t>
            </w:r>
          </w:p>
        </w:tc>
        <w:tc>
          <w:tcPr>
            <w:tcW w:w="22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C147115"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VIANDE BOVINE - Bœuf émincé à mijoter nature</w:t>
            </w:r>
          </w:p>
        </w:tc>
        <w:tc>
          <w:tcPr>
            <w:tcW w:w="4528" w:type="dxa"/>
            <w:tcBorders>
              <w:top w:val="nil"/>
              <w:left w:val="nil"/>
              <w:bottom w:val="single" w:sz="8" w:space="0" w:color="auto"/>
              <w:right w:val="single" w:sz="8" w:space="0" w:color="auto"/>
            </w:tcBorders>
            <w:shd w:val="clear" w:color="000000" w:fill="FFFFFF"/>
            <w:vAlign w:val="center"/>
            <w:hideMark/>
          </w:tcPr>
          <w:p w14:paraId="0742EE47"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A partir de collier* ou basse-côte*.</w:t>
            </w:r>
          </w:p>
        </w:tc>
        <w:tc>
          <w:tcPr>
            <w:tcW w:w="1974" w:type="dxa"/>
            <w:tcBorders>
              <w:top w:val="nil"/>
              <w:left w:val="nil"/>
              <w:bottom w:val="single" w:sz="8" w:space="0" w:color="auto"/>
              <w:right w:val="single" w:sz="8" w:space="0" w:color="auto"/>
            </w:tcBorders>
            <w:shd w:val="clear" w:color="000000" w:fill="FFFFFF"/>
            <w:noWrap/>
            <w:vAlign w:val="center"/>
            <w:hideMark/>
          </w:tcPr>
          <w:p w14:paraId="2DBBBD63" w14:textId="77777777" w:rsidR="00C13A61" w:rsidRPr="00C13A61" w:rsidRDefault="00C13A61" w:rsidP="00C13A61">
            <w:pPr>
              <w:jc w:val="center"/>
              <w:rPr>
                <w:rFonts w:ascii="Open Sans" w:hAnsi="Open Sans" w:cs="Open Sans"/>
                <w:b/>
                <w:bCs/>
                <w:sz w:val="18"/>
                <w:szCs w:val="18"/>
              </w:rPr>
            </w:pPr>
            <w:r w:rsidRPr="00C13A61">
              <w:rPr>
                <w:rFonts w:ascii="Open Sans" w:hAnsi="Open Sans" w:cs="Open Sans"/>
                <w:b/>
                <w:bCs/>
                <w:sz w:val="18"/>
                <w:szCs w:val="18"/>
              </w:rPr>
              <w:t>Elément de conformité</w:t>
            </w:r>
          </w:p>
        </w:tc>
      </w:tr>
      <w:tr w:rsidR="00C13A61" w:rsidRPr="00C13A61" w14:paraId="6D9C033D" w14:textId="77777777" w:rsidTr="006C4E7D">
        <w:trPr>
          <w:trHeight w:val="300"/>
        </w:trPr>
        <w:tc>
          <w:tcPr>
            <w:tcW w:w="1200" w:type="dxa"/>
            <w:vMerge/>
            <w:tcBorders>
              <w:top w:val="nil"/>
              <w:left w:val="single" w:sz="8" w:space="0" w:color="auto"/>
              <w:bottom w:val="single" w:sz="8" w:space="0" w:color="000000"/>
              <w:right w:val="single" w:sz="8" w:space="0" w:color="auto"/>
            </w:tcBorders>
            <w:vAlign w:val="center"/>
            <w:hideMark/>
          </w:tcPr>
          <w:p w14:paraId="11FFF83B" w14:textId="77777777" w:rsidR="00C13A61" w:rsidRPr="00C13A61" w:rsidRDefault="00C13A61" w:rsidP="00C13A61">
            <w:pPr>
              <w:jc w:val="left"/>
              <w:rPr>
                <w:rFonts w:ascii="Open Sans" w:hAnsi="Open Sans" w:cs="Open Sans"/>
                <w:sz w:val="18"/>
                <w:szCs w:val="18"/>
              </w:rPr>
            </w:pPr>
          </w:p>
        </w:tc>
        <w:tc>
          <w:tcPr>
            <w:tcW w:w="2200" w:type="dxa"/>
            <w:vMerge/>
            <w:tcBorders>
              <w:top w:val="nil"/>
              <w:left w:val="single" w:sz="8" w:space="0" w:color="auto"/>
              <w:bottom w:val="single" w:sz="8" w:space="0" w:color="000000"/>
              <w:right w:val="single" w:sz="8" w:space="0" w:color="auto"/>
            </w:tcBorders>
            <w:vAlign w:val="center"/>
            <w:hideMark/>
          </w:tcPr>
          <w:p w14:paraId="23E2BAF7" w14:textId="77777777" w:rsidR="00C13A61" w:rsidRPr="00C13A61" w:rsidRDefault="00C13A61" w:rsidP="00C13A61">
            <w:pPr>
              <w:jc w:val="left"/>
              <w:rPr>
                <w:rFonts w:ascii="Open Sans" w:hAnsi="Open Sans" w:cs="Open Sans"/>
                <w:sz w:val="18"/>
                <w:szCs w:val="18"/>
              </w:rPr>
            </w:pPr>
          </w:p>
        </w:tc>
        <w:tc>
          <w:tcPr>
            <w:tcW w:w="4528" w:type="dxa"/>
            <w:tcBorders>
              <w:top w:val="nil"/>
              <w:left w:val="nil"/>
              <w:bottom w:val="single" w:sz="8" w:space="0" w:color="auto"/>
              <w:right w:val="single" w:sz="8" w:space="0" w:color="auto"/>
            </w:tcBorders>
            <w:shd w:val="clear" w:color="000000" w:fill="FFFFFF"/>
            <w:vAlign w:val="center"/>
            <w:hideMark/>
          </w:tcPr>
          <w:p w14:paraId="4C2B4CCD"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Produit coupé en lanières de 15/30g.</w:t>
            </w:r>
          </w:p>
        </w:tc>
        <w:tc>
          <w:tcPr>
            <w:tcW w:w="1974" w:type="dxa"/>
            <w:tcBorders>
              <w:top w:val="nil"/>
              <w:left w:val="nil"/>
              <w:bottom w:val="single" w:sz="8" w:space="0" w:color="auto"/>
              <w:right w:val="single" w:sz="8" w:space="0" w:color="auto"/>
            </w:tcBorders>
            <w:shd w:val="clear" w:color="000000" w:fill="FFFFFF"/>
            <w:noWrap/>
            <w:vAlign w:val="center"/>
            <w:hideMark/>
          </w:tcPr>
          <w:p w14:paraId="342E41B8" w14:textId="77777777" w:rsidR="00C13A61" w:rsidRPr="00C13A61" w:rsidRDefault="00C13A61" w:rsidP="00C13A61">
            <w:pPr>
              <w:jc w:val="center"/>
              <w:rPr>
                <w:rFonts w:ascii="Open Sans" w:hAnsi="Open Sans" w:cs="Open Sans"/>
                <w:sz w:val="18"/>
                <w:szCs w:val="18"/>
              </w:rPr>
            </w:pPr>
            <w:r w:rsidRPr="00C13A61">
              <w:rPr>
                <w:rFonts w:ascii="Open Sans" w:hAnsi="Open Sans" w:cs="Open Sans"/>
                <w:sz w:val="18"/>
                <w:szCs w:val="18"/>
              </w:rPr>
              <w:t>Elément de jugement</w:t>
            </w:r>
          </w:p>
        </w:tc>
      </w:tr>
      <w:tr w:rsidR="00C13A61" w:rsidRPr="00C13A61" w14:paraId="1F84F624" w14:textId="77777777" w:rsidTr="006C4E7D">
        <w:trPr>
          <w:trHeight w:val="790"/>
        </w:trPr>
        <w:tc>
          <w:tcPr>
            <w:tcW w:w="1200"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15351B5F" w14:textId="77777777" w:rsidR="00C13A61" w:rsidRPr="00C13A61" w:rsidRDefault="00C13A61" w:rsidP="00C13A61">
            <w:pPr>
              <w:jc w:val="center"/>
              <w:rPr>
                <w:rFonts w:ascii="Open Sans" w:hAnsi="Open Sans" w:cs="Open Sans"/>
                <w:sz w:val="18"/>
                <w:szCs w:val="18"/>
              </w:rPr>
            </w:pPr>
            <w:r w:rsidRPr="00C13A61">
              <w:rPr>
                <w:rFonts w:ascii="Open Sans" w:hAnsi="Open Sans" w:cs="Open Sans"/>
                <w:sz w:val="18"/>
                <w:szCs w:val="18"/>
              </w:rPr>
              <w:t>18</w:t>
            </w:r>
          </w:p>
        </w:tc>
        <w:tc>
          <w:tcPr>
            <w:tcW w:w="22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167C7AE"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VIANDE BOVINE - Bœuf émincé à poêler nature</w:t>
            </w:r>
          </w:p>
        </w:tc>
        <w:tc>
          <w:tcPr>
            <w:tcW w:w="4528" w:type="dxa"/>
            <w:tcBorders>
              <w:top w:val="nil"/>
              <w:left w:val="nil"/>
              <w:bottom w:val="single" w:sz="8" w:space="0" w:color="auto"/>
              <w:right w:val="single" w:sz="8" w:space="0" w:color="auto"/>
            </w:tcBorders>
            <w:shd w:val="clear" w:color="000000" w:fill="FFFFFF"/>
            <w:vAlign w:val="center"/>
            <w:hideMark/>
          </w:tcPr>
          <w:p w14:paraId="75643294"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A partir de tende de tranche* ou plat de tranche* ou aiguillette de rumsteck* ou rumsteck* ou macreuse à bifteck* ou mouvant de tranche*.</w:t>
            </w:r>
          </w:p>
        </w:tc>
        <w:tc>
          <w:tcPr>
            <w:tcW w:w="1974" w:type="dxa"/>
            <w:tcBorders>
              <w:top w:val="nil"/>
              <w:left w:val="nil"/>
              <w:bottom w:val="single" w:sz="8" w:space="0" w:color="auto"/>
              <w:right w:val="single" w:sz="8" w:space="0" w:color="auto"/>
            </w:tcBorders>
            <w:shd w:val="clear" w:color="000000" w:fill="FFFFFF"/>
            <w:noWrap/>
            <w:vAlign w:val="center"/>
            <w:hideMark/>
          </w:tcPr>
          <w:p w14:paraId="1FF545D6" w14:textId="77777777" w:rsidR="00C13A61" w:rsidRPr="00C13A61" w:rsidRDefault="00C13A61" w:rsidP="00C13A61">
            <w:pPr>
              <w:jc w:val="center"/>
              <w:rPr>
                <w:rFonts w:ascii="Open Sans" w:hAnsi="Open Sans" w:cs="Open Sans"/>
                <w:b/>
                <w:bCs/>
                <w:sz w:val="18"/>
                <w:szCs w:val="18"/>
              </w:rPr>
            </w:pPr>
            <w:r w:rsidRPr="00C13A61">
              <w:rPr>
                <w:rFonts w:ascii="Open Sans" w:hAnsi="Open Sans" w:cs="Open Sans"/>
                <w:b/>
                <w:bCs/>
                <w:sz w:val="18"/>
                <w:szCs w:val="18"/>
              </w:rPr>
              <w:t>Elément de conformité</w:t>
            </w:r>
          </w:p>
        </w:tc>
      </w:tr>
      <w:tr w:rsidR="00C13A61" w:rsidRPr="00C13A61" w14:paraId="64E2BCFD" w14:textId="77777777" w:rsidTr="006C4E7D">
        <w:trPr>
          <w:trHeight w:val="300"/>
        </w:trPr>
        <w:tc>
          <w:tcPr>
            <w:tcW w:w="1200" w:type="dxa"/>
            <w:vMerge/>
            <w:tcBorders>
              <w:top w:val="nil"/>
              <w:left w:val="single" w:sz="8" w:space="0" w:color="auto"/>
              <w:bottom w:val="single" w:sz="8" w:space="0" w:color="000000"/>
              <w:right w:val="single" w:sz="8" w:space="0" w:color="auto"/>
            </w:tcBorders>
            <w:vAlign w:val="center"/>
            <w:hideMark/>
          </w:tcPr>
          <w:p w14:paraId="4AE37CEC" w14:textId="77777777" w:rsidR="00C13A61" w:rsidRPr="00C13A61" w:rsidRDefault="00C13A61" w:rsidP="00C13A61">
            <w:pPr>
              <w:jc w:val="left"/>
              <w:rPr>
                <w:rFonts w:ascii="Open Sans" w:hAnsi="Open Sans" w:cs="Open Sans"/>
                <w:sz w:val="18"/>
                <w:szCs w:val="18"/>
              </w:rPr>
            </w:pPr>
          </w:p>
        </w:tc>
        <w:tc>
          <w:tcPr>
            <w:tcW w:w="2200" w:type="dxa"/>
            <w:vMerge/>
            <w:tcBorders>
              <w:top w:val="nil"/>
              <w:left w:val="single" w:sz="8" w:space="0" w:color="auto"/>
              <w:bottom w:val="single" w:sz="8" w:space="0" w:color="000000"/>
              <w:right w:val="single" w:sz="8" w:space="0" w:color="auto"/>
            </w:tcBorders>
            <w:vAlign w:val="center"/>
            <w:hideMark/>
          </w:tcPr>
          <w:p w14:paraId="143C4C45" w14:textId="77777777" w:rsidR="00C13A61" w:rsidRPr="00C13A61" w:rsidRDefault="00C13A61" w:rsidP="00C13A61">
            <w:pPr>
              <w:jc w:val="left"/>
              <w:rPr>
                <w:rFonts w:ascii="Open Sans" w:hAnsi="Open Sans" w:cs="Open Sans"/>
                <w:sz w:val="18"/>
                <w:szCs w:val="18"/>
              </w:rPr>
            </w:pPr>
          </w:p>
        </w:tc>
        <w:tc>
          <w:tcPr>
            <w:tcW w:w="4528" w:type="dxa"/>
            <w:tcBorders>
              <w:top w:val="nil"/>
              <w:left w:val="nil"/>
              <w:bottom w:val="single" w:sz="8" w:space="0" w:color="auto"/>
              <w:right w:val="single" w:sz="8" w:space="0" w:color="auto"/>
            </w:tcBorders>
            <w:shd w:val="clear" w:color="000000" w:fill="FFFFFF"/>
            <w:vAlign w:val="center"/>
            <w:hideMark/>
          </w:tcPr>
          <w:p w14:paraId="6846A112"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Produit coupé en lanières de 15/30g.</w:t>
            </w:r>
          </w:p>
        </w:tc>
        <w:tc>
          <w:tcPr>
            <w:tcW w:w="1974" w:type="dxa"/>
            <w:tcBorders>
              <w:top w:val="nil"/>
              <w:left w:val="nil"/>
              <w:bottom w:val="single" w:sz="8" w:space="0" w:color="auto"/>
              <w:right w:val="single" w:sz="8" w:space="0" w:color="auto"/>
            </w:tcBorders>
            <w:shd w:val="clear" w:color="000000" w:fill="FFFFFF"/>
            <w:noWrap/>
            <w:vAlign w:val="center"/>
            <w:hideMark/>
          </w:tcPr>
          <w:p w14:paraId="789E1D9B" w14:textId="77777777" w:rsidR="00C13A61" w:rsidRPr="00C13A61" w:rsidRDefault="00C13A61" w:rsidP="00C13A61">
            <w:pPr>
              <w:jc w:val="center"/>
              <w:rPr>
                <w:rFonts w:ascii="Open Sans" w:hAnsi="Open Sans" w:cs="Open Sans"/>
                <w:sz w:val="18"/>
                <w:szCs w:val="18"/>
              </w:rPr>
            </w:pPr>
            <w:r w:rsidRPr="00C13A61">
              <w:rPr>
                <w:rFonts w:ascii="Open Sans" w:hAnsi="Open Sans" w:cs="Open Sans"/>
                <w:sz w:val="18"/>
                <w:szCs w:val="18"/>
              </w:rPr>
              <w:t>Elément de jugement</w:t>
            </w:r>
          </w:p>
        </w:tc>
      </w:tr>
      <w:tr w:rsidR="00C13A61" w:rsidRPr="00C13A61" w14:paraId="56286C6C" w14:textId="77777777" w:rsidTr="00515DEF">
        <w:trPr>
          <w:trHeight w:val="790"/>
        </w:trPr>
        <w:tc>
          <w:tcPr>
            <w:tcW w:w="1200" w:type="dxa"/>
            <w:tcBorders>
              <w:top w:val="nil"/>
              <w:left w:val="single" w:sz="8" w:space="0" w:color="auto"/>
              <w:bottom w:val="single" w:sz="8" w:space="0" w:color="auto"/>
              <w:right w:val="single" w:sz="8" w:space="0" w:color="auto"/>
            </w:tcBorders>
            <w:shd w:val="clear" w:color="000000" w:fill="FFFFFF"/>
            <w:noWrap/>
            <w:vAlign w:val="center"/>
            <w:hideMark/>
          </w:tcPr>
          <w:p w14:paraId="69793583" w14:textId="77777777" w:rsidR="00C13A61" w:rsidRPr="00C13A61" w:rsidRDefault="00C13A61" w:rsidP="00C13A61">
            <w:pPr>
              <w:jc w:val="center"/>
              <w:rPr>
                <w:rFonts w:ascii="Open Sans" w:hAnsi="Open Sans" w:cs="Open Sans"/>
                <w:color w:val="auto"/>
                <w:sz w:val="18"/>
                <w:szCs w:val="18"/>
              </w:rPr>
            </w:pPr>
            <w:r w:rsidRPr="00C13A61">
              <w:rPr>
                <w:rFonts w:ascii="Open Sans" w:hAnsi="Open Sans" w:cs="Open Sans"/>
                <w:color w:val="auto"/>
                <w:sz w:val="18"/>
                <w:szCs w:val="18"/>
              </w:rPr>
              <w:t>19</w:t>
            </w:r>
          </w:p>
        </w:tc>
        <w:tc>
          <w:tcPr>
            <w:tcW w:w="2200" w:type="dxa"/>
            <w:tcBorders>
              <w:top w:val="nil"/>
              <w:left w:val="nil"/>
              <w:bottom w:val="single" w:sz="8" w:space="0" w:color="auto"/>
              <w:right w:val="single" w:sz="8" w:space="0" w:color="auto"/>
            </w:tcBorders>
            <w:shd w:val="clear" w:color="000000" w:fill="FFFFFF"/>
            <w:vAlign w:val="center"/>
            <w:hideMark/>
          </w:tcPr>
          <w:p w14:paraId="6A06C93D"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AGNEAU - CÔTE CRU - ÉTÉ</w:t>
            </w:r>
          </w:p>
        </w:tc>
        <w:tc>
          <w:tcPr>
            <w:tcW w:w="4528" w:type="dxa"/>
            <w:tcBorders>
              <w:top w:val="nil"/>
              <w:left w:val="nil"/>
              <w:bottom w:val="single" w:sz="8" w:space="0" w:color="auto"/>
              <w:right w:val="single" w:sz="8" w:space="0" w:color="auto"/>
            </w:tcBorders>
            <w:shd w:val="clear" w:color="000000" w:fill="FFFFFF"/>
            <w:vAlign w:val="center"/>
            <w:hideMark/>
          </w:tcPr>
          <w:p w14:paraId="21632385"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Pendant la période estivale (du 01/05 au 30/09) : une fourniture de côtes issues des découvertes sera suffisante.</w:t>
            </w:r>
          </w:p>
        </w:tc>
        <w:tc>
          <w:tcPr>
            <w:tcW w:w="1974" w:type="dxa"/>
            <w:tcBorders>
              <w:top w:val="nil"/>
              <w:left w:val="nil"/>
              <w:bottom w:val="single" w:sz="8" w:space="0" w:color="auto"/>
              <w:right w:val="single" w:sz="8" w:space="0" w:color="auto"/>
            </w:tcBorders>
            <w:shd w:val="clear" w:color="000000" w:fill="FFFFFF"/>
            <w:noWrap/>
            <w:vAlign w:val="center"/>
            <w:hideMark/>
          </w:tcPr>
          <w:p w14:paraId="7356708B" w14:textId="77777777" w:rsidR="00C13A61" w:rsidRPr="00C13A61" w:rsidRDefault="00C13A61" w:rsidP="00C13A61">
            <w:pPr>
              <w:jc w:val="center"/>
              <w:rPr>
                <w:rFonts w:ascii="Open Sans" w:hAnsi="Open Sans" w:cs="Open Sans"/>
                <w:sz w:val="18"/>
                <w:szCs w:val="18"/>
              </w:rPr>
            </w:pPr>
            <w:r w:rsidRPr="00C13A61">
              <w:rPr>
                <w:rFonts w:ascii="Open Sans" w:hAnsi="Open Sans" w:cs="Open Sans"/>
                <w:sz w:val="18"/>
                <w:szCs w:val="18"/>
              </w:rPr>
              <w:t>Elément de jugement</w:t>
            </w:r>
          </w:p>
        </w:tc>
      </w:tr>
      <w:tr w:rsidR="00C13A61" w:rsidRPr="00C13A61" w14:paraId="6C306C66" w14:textId="77777777" w:rsidTr="00515DEF">
        <w:trPr>
          <w:trHeight w:val="290"/>
        </w:trPr>
        <w:tc>
          <w:tcPr>
            <w:tcW w:w="1200"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67D442AC" w14:textId="77777777" w:rsidR="00C13A61" w:rsidRPr="00C13A61" w:rsidRDefault="00C13A61" w:rsidP="00C13A61">
            <w:pPr>
              <w:jc w:val="center"/>
              <w:rPr>
                <w:rFonts w:ascii="Open Sans" w:hAnsi="Open Sans" w:cs="Open Sans"/>
                <w:sz w:val="18"/>
                <w:szCs w:val="18"/>
              </w:rPr>
            </w:pPr>
            <w:r w:rsidRPr="00C13A61">
              <w:rPr>
                <w:rFonts w:ascii="Open Sans" w:hAnsi="Open Sans" w:cs="Open Sans"/>
                <w:sz w:val="18"/>
                <w:szCs w:val="18"/>
              </w:rPr>
              <w:t>20 et 21</w:t>
            </w:r>
          </w:p>
        </w:tc>
        <w:tc>
          <w:tcPr>
            <w:tcW w:w="2200"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550EBFB6"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AGNEAU - Sauté cru frais en 2 grammages</w:t>
            </w:r>
          </w:p>
        </w:tc>
        <w:tc>
          <w:tcPr>
            <w:tcW w:w="4528" w:type="dxa"/>
            <w:tcBorders>
              <w:top w:val="single" w:sz="8" w:space="0" w:color="auto"/>
              <w:left w:val="nil"/>
              <w:bottom w:val="single" w:sz="8" w:space="0" w:color="auto"/>
              <w:right w:val="single" w:sz="8" w:space="0" w:color="auto"/>
            </w:tcBorders>
            <w:shd w:val="clear" w:color="000000" w:fill="FFFFFF"/>
            <w:vAlign w:val="center"/>
            <w:hideMark/>
          </w:tcPr>
          <w:p w14:paraId="2A8CB96A" w14:textId="77777777" w:rsidR="00C13A61" w:rsidRDefault="00C13A61" w:rsidP="00C13A61">
            <w:pPr>
              <w:jc w:val="left"/>
              <w:rPr>
                <w:rFonts w:ascii="Open Sans" w:hAnsi="Open Sans" w:cs="Open Sans"/>
                <w:sz w:val="18"/>
                <w:szCs w:val="18"/>
              </w:rPr>
            </w:pPr>
            <w:r w:rsidRPr="00C13A61">
              <w:rPr>
                <w:rFonts w:ascii="Open Sans" w:hAnsi="Open Sans" w:cs="Open Sans"/>
                <w:sz w:val="18"/>
                <w:szCs w:val="18"/>
              </w:rPr>
              <w:t>Epaule ou gigot ; les morceaux seront maigres.</w:t>
            </w:r>
          </w:p>
          <w:p w14:paraId="374BBD13" w14:textId="77777777" w:rsidR="00515DEF" w:rsidRDefault="00515DEF" w:rsidP="00C13A61">
            <w:pPr>
              <w:jc w:val="left"/>
              <w:rPr>
                <w:rFonts w:ascii="Open Sans" w:hAnsi="Open Sans" w:cs="Open Sans"/>
                <w:sz w:val="18"/>
                <w:szCs w:val="18"/>
              </w:rPr>
            </w:pPr>
            <w:r w:rsidRPr="00C13A61">
              <w:rPr>
                <w:rFonts w:ascii="Open Sans" w:hAnsi="Open Sans" w:cs="Open Sans"/>
                <w:sz w:val="18"/>
                <w:szCs w:val="18"/>
              </w:rPr>
              <w:t>50 et 80g</w:t>
            </w:r>
          </w:p>
          <w:p w14:paraId="31DD934B" w14:textId="3181D80B" w:rsidR="00515DEF" w:rsidRPr="00C13A61" w:rsidRDefault="00515DEF" w:rsidP="00C13A61">
            <w:pPr>
              <w:jc w:val="left"/>
              <w:rPr>
                <w:rFonts w:ascii="Open Sans" w:hAnsi="Open Sans" w:cs="Open Sans"/>
                <w:sz w:val="18"/>
                <w:szCs w:val="18"/>
              </w:rPr>
            </w:pPr>
            <w:r w:rsidRPr="00C13A61">
              <w:rPr>
                <w:rFonts w:ascii="Open Sans" w:hAnsi="Open Sans" w:cs="Open Sans"/>
                <w:sz w:val="18"/>
                <w:szCs w:val="18"/>
              </w:rPr>
              <w:t>Le fournisseur dispose de moyens de maîtrise de la régularité du calibre.</w:t>
            </w:r>
          </w:p>
        </w:tc>
        <w:tc>
          <w:tcPr>
            <w:tcW w:w="1974"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1C68667C" w14:textId="77777777" w:rsidR="00C13A61" w:rsidRPr="00C13A61" w:rsidRDefault="00C13A61" w:rsidP="00C13A61">
            <w:pPr>
              <w:jc w:val="center"/>
              <w:rPr>
                <w:rFonts w:ascii="Open Sans" w:hAnsi="Open Sans" w:cs="Open Sans"/>
                <w:sz w:val="18"/>
                <w:szCs w:val="18"/>
              </w:rPr>
            </w:pPr>
            <w:r w:rsidRPr="00C13A61">
              <w:rPr>
                <w:rFonts w:ascii="Open Sans" w:hAnsi="Open Sans" w:cs="Open Sans"/>
                <w:sz w:val="18"/>
                <w:szCs w:val="18"/>
              </w:rPr>
              <w:t>Elément de jugement</w:t>
            </w:r>
          </w:p>
        </w:tc>
      </w:tr>
      <w:tr w:rsidR="00C13A61" w:rsidRPr="00C13A61" w14:paraId="3BAB40F8" w14:textId="77777777" w:rsidTr="00515DEF">
        <w:trPr>
          <w:trHeight w:val="530"/>
        </w:trPr>
        <w:tc>
          <w:tcPr>
            <w:tcW w:w="1200" w:type="dxa"/>
            <w:tcBorders>
              <w:top w:val="nil"/>
              <w:left w:val="single" w:sz="8" w:space="0" w:color="auto"/>
              <w:bottom w:val="single" w:sz="8" w:space="0" w:color="auto"/>
              <w:right w:val="single" w:sz="8" w:space="0" w:color="auto"/>
            </w:tcBorders>
            <w:shd w:val="clear" w:color="000000" w:fill="FFFFFF"/>
            <w:noWrap/>
            <w:vAlign w:val="center"/>
            <w:hideMark/>
          </w:tcPr>
          <w:p w14:paraId="22A4F757" w14:textId="77777777" w:rsidR="00C13A61" w:rsidRPr="00C13A61" w:rsidRDefault="00C13A61" w:rsidP="00C13A61">
            <w:pPr>
              <w:jc w:val="center"/>
              <w:rPr>
                <w:rFonts w:ascii="Open Sans" w:hAnsi="Open Sans" w:cs="Open Sans"/>
                <w:sz w:val="18"/>
                <w:szCs w:val="18"/>
              </w:rPr>
            </w:pPr>
            <w:r w:rsidRPr="00C13A61">
              <w:rPr>
                <w:rFonts w:ascii="Open Sans" w:hAnsi="Open Sans" w:cs="Open Sans"/>
                <w:sz w:val="18"/>
                <w:szCs w:val="18"/>
              </w:rPr>
              <w:t>22</w:t>
            </w:r>
          </w:p>
        </w:tc>
        <w:tc>
          <w:tcPr>
            <w:tcW w:w="2200" w:type="dxa"/>
            <w:tcBorders>
              <w:top w:val="nil"/>
              <w:left w:val="nil"/>
              <w:bottom w:val="single" w:sz="8" w:space="0" w:color="auto"/>
              <w:right w:val="single" w:sz="8" w:space="0" w:color="auto"/>
            </w:tcBorders>
            <w:shd w:val="clear" w:color="000000" w:fill="FFFFFF"/>
            <w:vAlign w:val="center"/>
            <w:hideMark/>
          </w:tcPr>
          <w:p w14:paraId="2DB1977A"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VEAU - Osso bucco</w:t>
            </w:r>
          </w:p>
        </w:tc>
        <w:tc>
          <w:tcPr>
            <w:tcW w:w="4528" w:type="dxa"/>
            <w:tcBorders>
              <w:top w:val="single" w:sz="8" w:space="0" w:color="auto"/>
              <w:left w:val="nil"/>
              <w:bottom w:val="single" w:sz="8" w:space="0" w:color="auto"/>
              <w:right w:val="single" w:sz="8" w:space="0" w:color="auto"/>
            </w:tcBorders>
            <w:shd w:val="clear" w:color="000000" w:fill="FFFFFF"/>
            <w:vAlign w:val="center"/>
            <w:hideMark/>
          </w:tcPr>
          <w:p w14:paraId="110CF91E"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Tranche de jarret issus d'animaux de 8 mois au plus, jarret avant sans crosse, sans olécrane du cubitus.</w:t>
            </w:r>
          </w:p>
        </w:tc>
        <w:tc>
          <w:tcPr>
            <w:tcW w:w="1974" w:type="dxa"/>
            <w:tcBorders>
              <w:top w:val="nil"/>
              <w:left w:val="nil"/>
              <w:bottom w:val="single" w:sz="8" w:space="0" w:color="auto"/>
              <w:right w:val="single" w:sz="8" w:space="0" w:color="auto"/>
            </w:tcBorders>
            <w:shd w:val="clear" w:color="000000" w:fill="FFFFFF"/>
            <w:noWrap/>
            <w:vAlign w:val="center"/>
            <w:hideMark/>
          </w:tcPr>
          <w:p w14:paraId="39BDA68D" w14:textId="77777777" w:rsidR="00C13A61" w:rsidRPr="00C13A61" w:rsidRDefault="00C13A61" w:rsidP="00C13A61">
            <w:pPr>
              <w:jc w:val="center"/>
              <w:rPr>
                <w:rFonts w:ascii="Open Sans" w:hAnsi="Open Sans" w:cs="Open Sans"/>
                <w:b/>
                <w:bCs/>
                <w:sz w:val="18"/>
                <w:szCs w:val="18"/>
              </w:rPr>
            </w:pPr>
            <w:r w:rsidRPr="00C13A61">
              <w:rPr>
                <w:rFonts w:ascii="Open Sans" w:hAnsi="Open Sans" w:cs="Open Sans"/>
                <w:b/>
                <w:bCs/>
                <w:sz w:val="18"/>
                <w:szCs w:val="18"/>
              </w:rPr>
              <w:t>Elément de conformité</w:t>
            </w:r>
          </w:p>
        </w:tc>
      </w:tr>
      <w:tr w:rsidR="00C13A61" w:rsidRPr="00C13A61" w14:paraId="12521EED" w14:textId="77777777" w:rsidTr="006C4E7D">
        <w:trPr>
          <w:trHeight w:val="290"/>
        </w:trPr>
        <w:tc>
          <w:tcPr>
            <w:tcW w:w="1200"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33E84A74" w14:textId="77777777" w:rsidR="00C13A61" w:rsidRPr="00C13A61" w:rsidRDefault="00C13A61" w:rsidP="00C13A61">
            <w:pPr>
              <w:jc w:val="center"/>
              <w:rPr>
                <w:rFonts w:ascii="Open Sans" w:hAnsi="Open Sans" w:cs="Open Sans"/>
                <w:sz w:val="18"/>
                <w:szCs w:val="18"/>
              </w:rPr>
            </w:pPr>
            <w:r w:rsidRPr="00C13A61">
              <w:rPr>
                <w:rFonts w:ascii="Open Sans" w:hAnsi="Open Sans" w:cs="Open Sans"/>
                <w:sz w:val="18"/>
                <w:szCs w:val="18"/>
              </w:rPr>
              <w:t>23</w:t>
            </w:r>
          </w:p>
        </w:tc>
        <w:tc>
          <w:tcPr>
            <w:tcW w:w="22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17D0E3E"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VEAU - Rôti bas carré</w:t>
            </w:r>
          </w:p>
        </w:tc>
        <w:tc>
          <w:tcPr>
            <w:tcW w:w="4528" w:type="dxa"/>
            <w:tcBorders>
              <w:top w:val="nil"/>
              <w:left w:val="nil"/>
              <w:bottom w:val="nil"/>
              <w:right w:val="single" w:sz="8" w:space="0" w:color="auto"/>
            </w:tcBorders>
            <w:shd w:val="clear" w:color="000000" w:fill="FFFFFF"/>
            <w:vAlign w:val="center"/>
            <w:hideMark/>
          </w:tcPr>
          <w:p w14:paraId="65985303"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Issus d'animaux de 8 mois au plus.</w:t>
            </w:r>
          </w:p>
        </w:tc>
        <w:tc>
          <w:tcPr>
            <w:tcW w:w="1974"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1FB588E9" w14:textId="77777777" w:rsidR="00C13A61" w:rsidRPr="00C13A61" w:rsidRDefault="00C13A61" w:rsidP="00C13A61">
            <w:pPr>
              <w:jc w:val="center"/>
              <w:rPr>
                <w:rFonts w:ascii="Open Sans" w:hAnsi="Open Sans" w:cs="Open Sans"/>
                <w:b/>
                <w:bCs/>
                <w:sz w:val="18"/>
                <w:szCs w:val="18"/>
              </w:rPr>
            </w:pPr>
            <w:r w:rsidRPr="00C13A61">
              <w:rPr>
                <w:rFonts w:ascii="Open Sans" w:hAnsi="Open Sans" w:cs="Open Sans"/>
                <w:b/>
                <w:bCs/>
                <w:sz w:val="18"/>
                <w:szCs w:val="18"/>
              </w:rPr>
              <w:t>Elément de conformité</w:t>
            </w:r>
          </w:p>
        </w:tc>
      </w:tr>
      <w:tr w:rsidR="00C13A61" w:rsidRPr="00C13A61" w14:paraId="3414E5BD" w14:textId="77777777" w:rsidTr="006C4E7D">
        <w:trPr>
          <w:trHeight w:val="300"/>
        </w:trPr>
        <w:tc>
          <w:tcPr>
            <w:tcW w:w="1200" w:type="dxa"/>
            <w:vMerge/>
            <w:tcBorders>
              <w:top w:val="nil"/>
              <w:left w:val="single" w:sz="8" w:space="0" w:color="auto"/>
              <w:bottom w:val="single" w:sz="8" w:space="0" w:color="000000"/>
              <w:right w:val="single" w:sz="8" w:space="0" w:color="auto"/>
            </w:tcBorders>
            <w:vAlign w:val="center"/>
            <w:hideMark/>
          </w:tcPr>
          <w:p w14:paraId="73791A20" w14:textId="77777777" w:rsidR="00C13A61" w:rsidRPr="00C13A61" w:rsidRDefault="00C13A61" w:rsidP="00C13A61">
            <w:pPr>
              <w:jc w:val="left"/>
              <w:rPr>
                <w:rFonts w:ascii="Open Sans" w:hAnsi="Open Sans" w:cs="Open Sans"/>
                <w:sz w:val="18"/>
                <w:szCs w:val="18"/>
              </w:rPr>
            </w:pPr>
          </w:p>
        </w:tc>
        <w:tc>
          <w:tcPr>
            <w:tcW w:w="2200" w:type="dxa"/>
            <w:vMerge/>
            <w:tcBorders>
              <w:top w:val="nil"/>
              <w:left w:val="single" w:sz="8" w:space="0" w:color="auto"/>
              <w:bottom w:val="single" w:sz="8" w:space="0" w:color="000000"/>
              <w:right w:val="single" w:sz="8" w:space="0" w:color="auto"/>
            </w:tcBorders>
            <w:vAlign w:val="center"/>
            <w:hideMark/>
          </w:tcPr>
          <w:p w14:paraId="07EC2807" w14:textId="77777777" w:rsidR="00C13A61" w:rsidRPr="00C13A61" w:rsidRDefault="00C13A61" w:rsidP="00C13A61">
            <w:pPr>
              <w:jc w:val="left"/>
              <w:rPr>
                <w:rFonts w:ascii="Open Sans" w:hAnsi="Open Sans" w:cs="Open Sans"/>
                <w:sz w:val="18"/>
                <w:szCs w:val="18"/>
              </w:rPr>
            </w:pPr>
          </w:p>
        </w:tc>
        <w:tc>
          <w:tcPr>
            <w:tcW w:w="4528" w:type="dxa"/>
            <w:tcBorders>
              <w:top w:val="nil"/>
              <w:left w:val="nil"/>
              <w:bottom w:val="single" w:sz="8" w:space="0" w:color="auto"/>
              <w:right w:val="single" w:sz="8" w:space="0" w:color="auto"/>
            </w:tcBorders>
            <w:shd w:val="clear" w:color="000000" w:fill="FFFFFF"/>
            <w:vAlign w:val="center"/>
            <w:hideMark/>
          </w:tcPr>
          <w:p w14:paraId="09C84553"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Bas de carré sous filet sur demande.</w:t>
            </w:r>
          </w:p>
        </w:tc>
        <w:tc>
          <w:tcPr>
            <w:tcW w:w="1974" w:type="dxa"/>
            <w:vMerge/>
            <w:tcBorders>
              <w:top w:val="nil"/>
              <w:left w:val="single" w:sz="8" w:space="0" w:color="auto"/>
              <w:bottom w:val="single" w:sz="8" w:space="0" w:color="000000"/>
              <w:right w:val="single" w:sz="8" w:space="0" w:color="auto"/>
            </w:tcBorders>
            <w:vAlign w:val="center"/>
            <w:hideMark/>
          </w:tcPr>
          <w:p w14:paraId="63183E24" w14:textId="77777777" w:rsidR="00C13A61" w:rsidRPr="00C13A61" w:rsidRDefault="00C13A61" w:rsidP="00C13A61">
            <w:pPr>
              <w:jc w:val="left"/>
              <w:rPr>
                <w:rFonts w:ascii="Open Sans" w:hAnsi="Open Sans" w:cs="Open Sans"/>
                <w:b/>
                <w:bCs/>
                <w:sz w:val="18"/>
                <w:szCs w:val="18"/>
              </w:rPr>
            </w:pPr>
          </w:p>
        </w:tc>
      </w:tr>
      <w:tr w:rsidR="00C13A61" w:rsidRPr="00C13A61" w14:paraId="36E34F96" w14:textId="77777777" w:rsidTr="006C4E7D">
        <w:trPr>
          <w:trHeight w:val="290"/>
        </w:trPr>
        <w:tc>
          <w:tcPr>
            <w:tcW w:w="1200"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20BE4467" w14:textId="77777777" w:rsidR="00C13A61" w:rsidRPr="00C13A61" w:rsidRDefault="00C13A61" w:rsidP="00C13A61">
            <w:pPr>
              <w:jc w:val="center"/>
              <w:rPr>
                <w:rFonts w:ascii="Open Sans" w:hAnsi="Open Sans" w:cs="Open Sans"/>
                <w:sz w:val="18"/>
                <w:szCs w:val="18"/>
              </w:rPr>
            </w:pPr>
            <w:r w:rsidRPr="00C13A61">
              <w:rPr>
                <w:rFonts w:ascii="Open Sans" w:hAnsi="Open Sans" w:cs="Open Sans"/>
                <w:sz w:val="18"/>
                <w:szCs w:val="18"/>
              </w:rPr>
              <w:t>24</w:t>
            </w:r>
          </w:p>
        </w:tc>
        <w:tc>
          <w:tcPr>
            <w:tcW w:w="22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E52D47F"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VEAU - Rôti épaule</w:t>
            </w:r>
          </w:p>
        </w:tc>
        <w:tc>
          <w:tcPr>
            <w:tcW w:w="4528" w:type="dxa"/>
            <w:tcBorders>
              <w:top w:val="nil"/>
              <w:left w:val="nil"/>
              <w:bottom w:val="nil"/>
              <w:right w:val="single" w:sz="8" w:space="0" w:color="auto"/>
            </w:tcBorders>
            <w:shd w:val="clear" w:color="000000" w:fill="FFFFFF"/>
            <w:vAlign w:val="center"/>
            <w:hideMark/>
          </w:tcPr>
          <w:p w14:paraId="0AAEE501"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Issus d'animaux de 8 mois au plus.</w:t>
            </w:r>
          </w:p>
        </w:tc>
        <w:tc>
          <w:tcPr>
            <w:tcW w:w="1974"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72941B2C" w14:textId="77777777" w:rsidR="00C13A61" w:rsidRPr="00C13A61" w:rsidRDefault="00C13A61" w:rsidP="00C13A61">
            <w:pPr>
              <w:jc w:val="center"/>
              <w:rPr>
                <w:rFonts w:ascii="Open Sans" w:hAnsi="Open Sans" w:cs="Open Sans"/>
                <w:b/>
                <w:bCs/>
                <w:sz w:val="18"/>
                <w:szCs w:val="18"/>
              </w:rPr>
            </w:pPr>
            <w:r w:rsidRPr="00C13A61">
              <w:rPr>
                <w:rFonts w:ascii="Open Sans" w:hAnsi="Open Sans" w:cs="Open Sans"/>
                <w:b/>
                <w:bCs/>
                <w:sz w:val="18"/>
                <w:szCs w:val="18"/>
              </w:rPr>
              <w:t>Elément de conformité</w:t>
            </w:r>
          </w:p>
        </w:tc>
      </w:tr>
      <w:tr w:rsidR="00C13A61" w:rsidRPr="00C13A61" w14:paraId="6A7568E9" w14:textId="77777777" w:rsidTr="006C4E7D">
        <w:trPr>
          <w:trHeight w:val="300"/>
        </w:trPr>
        <w:tc>
          <w:tcPr>
            <w:tcW w:w="1200" w:type="dxa"/>
            <w:vMerge/>
            <w:tcBorders>
              <w:top w:val="nil"/>
              <w:left w:val="single" w:sz="8" w:space="0" w:color="auto"/>
              <w:bottom w:val="single" w:sz="8" w:space="0" w:color="000000"/>
              <w:right w:val="single" w:sz="8" w:space="0" w:color="auto"/>
            </w:tcBorders>
            <w:vAlign w:val="center"/>
            <w:hideMark/>
          </w:tcPr>
          <w:p w14:paraId="4970F6D9" w14:textId="77777777" w:rsidR="00C13A61" w:rsidRPr="00C13A61" w:rsidRDefault="00C13A61" w:rsidP="00C13A61">
            <w:pPr>
              <w:jc w:val="left"/>
              <w:rPr>
                <w:rFonts w:ascii="Open Sans" w:hAnsi="Open Sans" w:cs="Open Sans"/>
                <w:sz w:val="18"/>
                <w:szCs w:val="18"/>
              </w:rPr>
            </w:pPr>
          </w:p>
        </w:tc>
        <w:tc>
          <w:tcPr>
            <w:tcW w:w="2200" w:type="dxa"/>
            <w:vMerge/>
            <w:tcBorders>
              <w:top w:val="nil"/>
              <w:left w:val="single" w:sz="8" w:space="0" w:color="auto"/>
              <w:bottom w:val="single" w:sz="8" w:space="0" w:color="000000"/>
              <w:right w:val="single" w:sz="8" w:space="0" w:color="auto"/>
            </w:tcBorders>
            <w:vAlign w:val="center"/>
            <w:hideMark/>
          </w:tcPr>
          <w:p w14:paraId="0DBAB601" w14:textId="77777777" w:rsidR="00C13A61" w:rsidRPr="00C13A61" w:rsidRDefault="00C13A61" w:rsidP="00C13A61">
            <w:pPr>
              <w:jc w:val="left"/>
              <w:rPr>
                <w:rFonts w:ascii="Open Sans" w:hAnsi="Open Sans" w:cs="Open Sans"/>
                <w:sz w:val="18"/>
                <w:szCs w:val="18"/>
              </w:rPr>
            </w:pPr>
          </w:p>
        </w:tc>
        <w:tc>
          <w:tcPr>
            <w:tcW w:w="4528" w:type="dxa"/>
            <w:tcBorders>
              <w:top w:val="nil"/>
              <w:left w:val="nil"/>
              <w:bottom w:val="single" w:sz="8" w:space="0" w:color="auto"/>
              <w:right w:val="single" w:sz="8" w:space="0" w:color="auto"/>
            </w:tcBorders>
            <w:shd w:val="clear" w:color="000000" w:fill="FFFFFF"/>
            <w:vAlign w:val="center"/>
            <w:hideMark/>
          </w:tcPr>
          <w:p w14:paraId="4EE50FAA"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Epaule sous filet sur demande.</w:t>
            </w:r>
          </w:p>
        </w:tc>
        <w:tc>
          <w:tcPr>
            <w:tcW w:w="1974" w:type="dxa"/>
            <w:vMerge/>
            <w:tcBorders>
              <w:top w:val="nil"/>
              <w:left w:val="single" w:sz="8" w:space="0" w:color="auto"/>
              <w:bottom w:val="single" w:sz="8" w:space="0" w:color="000000"/>
              <w:right w:val="single" w:sz="8" w:space="0" w:color="auto"/>
            </w:tcBorders>
            <w:vAlign w:val="center"/>
            <w:hideMark/>
          </w:tcPr>
          <w:p w14:paraId="4496DBA7" w14:textId="77777777" w:rsidR="00C13A61" w:rsidRPr="00C13A61" w:rsidRDefault="00C13A61" w:rsidP="00C13A61">
            <w:pPr>
              <w:jc w:val="left"/>
              <w:rPr>
                <w:rFonts w:ascii="Open Sans" w:hAnsi="Open Sans" w:cs="Open Sans"/>
                <w:b/>
                <w:bCs/>
                <w:sz w:val="18"/>
                <w:szCs w:val="18"/>
              </w:rPr>
            </w:pPr>
          </w:p>
        </w:tc>
      </w:tr>
      <w:tr w:rsidR="00C13A61" w:rsidRPr="00C13A61" w14:paraId="132CA898" w14:textId="77777777" w:rsidTr="006C4E7D">
        <w:trPr>
          <w:trHeight w:val="290"/>
        </w:trPr>
        <w:tc>
          <w:tcPr>
            <w:tcW w:w="1200"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3546AB48" w14:textId="77777777" w:rsidR="00C13A61" w:rsidRPr="00C13A61" w:rsidRDefault="00C13A61" w:rsidP="00C13A61">
            <w:pPr>
              <w:jc w:val="center"/>
              <w:rPr>
                <w:rFonts w:ascii="Open Sans" w:hAnsi="Open Sans" w:cs="Open Sans"/>
                <w:sz w:val="18"/>
                <w:szCs w:val="18"/>
              </w:rPr>
            </w:pPr>
            <w:r w:rsidRPr="00C13A61">
              <w:rPr>
                <w:rFonts w:ascii="Open Sans" w:hAnsi="Open Sans" w:cs="Open Sans"/>
                <w:sz w:val="18"/>
                <w:szCs w:val="18"/>
              </w:rPr>
              <w:t>25 et 26</w:t>
            </w:r>
          </w:p>
        </w:tc>
        <w:tc>
          <w:tcPr>
            <w:tcW w:w="22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325AD90"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VEAU - Sauté cru frais en 2 grammages</w:t>
            </w:r>
          </w:p>
        </w:tc>
        <w:tc>
          <w:tcPr>
            <w:tcW w:w="4528" w:type="dxa"/>
            <w:tcBorders>
              <w:top w:val="nil"/>
              <w:left w:val="nil"/>
              <w:bottom w:val="nil"/>
              <w:right w:val="single" w:sz="8" w:space="0" w:color="auto"/>
            </w:tcBorders>
            <w:shd w:val="clear" w:color="000000" w:fill="FFFFFF"/>
            <w:vAlign w:val="center"/>
            <w:hideMark/>
          </w:tcPr>
          <w:p w14:paraId="0780674D"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Issus d'animaux de 8 mois au plus.</w:t>
            </w:r>
          </w:p>
        </w:tc>
        <w:tc>
          <w:tcPr>
            <w:tcW w:w="1974"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64079D5B" w14:textId="77777777" w:rsidR="00C13A61" w:rsidRPr="00EC0507" w:rsidRDefault="00C13A61" w:rsidP="00C13A61">
            <w:pPr>
              <w:jc w:val="center"/>
              <w:rPr>
                <w:rFonts w:ascii="Open Sans" w:hAnsi="Open Sans" w:cs="Open Sans"/>
                <w:sz w:val="18"/>
                <w:szCs w:val="18"/>
              </w:rPr>
            </w:pPr>
            <w:r w:rsidRPr="00EC0507">
              <w:rPr>
                <w:rFonts w:ascii="Open Sans" w:hAnsi="Open Sans" w:cs="Open Sans"/>
                <w:sz w:val="18"/>
                <w:szCs w:val="18"/>
              </w:rPr>
              <w:t>Elément de jugement</w:t>
            </w:r>
          </w:p>
        </w:tc>
      </w:tr>
      <w:tr w:rsidR="00C13A61" w:rsidRPr="00C13A61" w14:paraId="292FD49E" w14:textId="77777777" w:rsidTr="006C4E7D">
        <w:trPr>
          <w:trHeight w:val="780"/>
        </w:trPr>
        <w:tc>
          <w:tcPr>
            <w:tcW w:w="1200" w:type="dxa"/>
            <w:vMerge/>
            <w:tcBorders>
              <w:top w:val="nil"/>
              <w:left w:val="single" w:sz="8" w:space="0" w:color="auto"/>
              <w:bottom w:val="single" w:sz="8" w:space="0" w:color="000000"/>
              <w:right w:val="single" w:sz="8" w:space="0" w:color="auto"/>
            </w:tcBorders>
            <w:vAlign w:val="center"/>
            <w:hideMark/>
          </w:tcPr>
          <w:p w14:paraId="334C7E5A" w14:textId="77777777" w:rsidR="00C13A61" w:rsidRPr="00C13A61" w:rsidRDefault="00C13A61" w:rsidP="00C13A61">
            <w:pPr>
              <w:jc w:val="left"/>
              <w:rPr>
                <w:rFonts w:ascii="Open Sans" w:hAnsi="Open Sans" w:cs="Open Sans"/>
                <w:sz w:val="18"/>
                <w:szCs w:val="18"/>
              </w:rPr>
            </w:pPr>
          </w:p>
        </w:tc>
        <w:tc>
          <w:tcPr>
            <w:tcW w:w="2200" w:type="dxa"/>
            <w:vMerge/>
            <w:tcBorders>
              <w:top w:val="nil"/>
              <w:left w:val="single" w:sz="8" w:space="0" w:color="auto"/>
              <w:bottom w:val="single" w:sz="8" w:space="0" w:color="000000"/>
              <w:right w:val="single" w:sz="8" w:space="0" w:color="auto"/>
            </w:tcBorders>
            <w:vAlign w:val="center"/>
            <w:hideMark/>
          </w:tcPr>
          <w:p w14:paraId="1897FFD7" w14:textId="77777777" w:rsidR="00C13A61" w:rsidRPr="00C13A61" w:rsidRDefault="00C13A61" w:rsidP="00C13A61">
            <w:pPr>
              <w:jc w:val="left"/>
              <w:rPr>
                <w:rFonts w:ascii="Open Sans" w:hAnsi="Open Sans" w:cs="Open Sans"/>
                <w:sz w:val="18"/>
                <w:szCs w:val="18"/>
              </w:rPr>
            </w:pPr>
          </w:p>
        </w:tc>
        <w:tc>
          <w:tcPr>
            <w:tcW w:w="4528" w:type="dxa"/>
            <w:tcBorders>
              <w:top w:val="nil"/>
              <w:left w:val="nil"/>
              <w:bottom w:val="nil"/>
              <w:right w:val="single" w:sz="8" w:space="0" w:color="auto"/>
            </w:tcBorders>
            <w:shd w:val="clear" w:color="000000" w:fill="FFFFFF"/>
            <w:vAlign w:val="center"/>
            <w:hideMark/>
          </w:tcPr>
          <w:p w14:paraId="1A3E96FA"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 xml:space="preserve">Epaule sans jarret : désossée, face externe et interne parée. Sous Coupe latérale à 2 cm de la noix.  Morceaux de 50 ou 80g </w:t>
            </w:r>
          </w:p>
        </w:tc>
        <w:tc>
          <w:tcPr>
            <w:tcW w:w="1974" w:type="dxa"/>
            <w:vMerge/>
            <w:tcBorders>
              <w:top w:val="nil"/>
              <w:left w:val="single" w:sz="8" w:space="0" w:color="auto"/>
              <w:bottom w:val="single" w:sz="8" w:space="0" w:color="000000"/>
              <w:right w:val="single" w:sz="8" w:space="0" w:color="auto"/>
            </w:tcBorders>
            <w:vAlign w:val="center"/>
            <w:hideMark/>
          </w:tcPr>
          <w:p w14:paraId="6E32AD50" w14:textId="77777777" w:rsidR="00C13A61" w:rsidRPr="00C13A61" w:rsidRDefault="00C13A61" w:rsidP="00C13A61">
            <w:pPr>
              <w:jc w:val="left"/>
              <w:rPr>
                <w:rFonts w:ascii="Open Sans" w:hAnsi="Open Sans" w:cs="Open Sans"/>
                <w:b/>
                <w:bCs/>
                <w:sz w:val="18"/>
                <w:szCs w:val="18"/>
              </w:rPr>
            </w:pPr>
          </w:p>
        </w:tc>
      </w:tr>
      <w:tr w:rsidR="00C13A61" w:rsidRPr="00C13A61" w14:paraId="540E5989" w14:textId="77777777" w:rsidTr="003835D3">
        <w:trPr>
          <w:trHeight w:val="530"/>
        </w:trPr>
        <w:tc>
          <w:tcPr>
            <w:tcW w:w="1200" w:type="dxa"/>
            <w:vMerge/>
            <w:tcBorders>
              <w:top w:val="nil"/>
              <w:left w:val="single" w:sz="8" w:space="0" w:color="auto"/>
              <w:bottom w:val="single" w:sz="8" w:space="0" w:color="auto"/>
              <w:right w:val="single" w:sz="8" w:space="0" w:color="auto"/>
            </w:tcBorders>
            <w:vAlign w:val="center"/>
            <w:hideMark/>
          </w:tcPr>
          <w:p w14:paraId="2AFC834C" w14:textId="77777777" w:rsidR="00C13A61" w:rsidRPr="00C13A61" w:rsidRDefault="00C13A61" w:rsidP="00C13A61">
            <w:pPr>
              <w:jc w:val="left"/>
              <w:rPr>
                <w:rFonts w:ascii="Open Sans" w:hAnsi="Open Sans" w:cs="Open Sans"/>
                <w:sz w:val="18"/>
                <w:szCs w:val="18"/>
              </w:rPr>
            </w:pPr>
          </w:p>
        </w:tc>
        <w:tc>
          <w:tcPr>
            <w:tcW w:w="2200" w:type="dxa"/>
            <w:vMerge/>
            <w:tcBorders>
              <w:top w:val="nil"/>
              <w:left w:val="single" w:sz="8" w:space="0" w:color="auto"/>
              <w:bottom w:val="single" w:sz="8" w:space="0" w:color="auto"/>
              <w:right w:val="single" w:sz="8" w:space="0" w:color="auto"/>
            </w:tcBorders>
            <w:vAlign w:val="center"/>
            <w:hideMark/>
          </w:tcPr>
          <w:p w14:paraId="3445C28B" w14:textId="77777777" w:rsidR="00C13A61" w:rsidRPr="00C13A61" w:rsidRDefault="00C13A61" w:rsidP="00C13A61">
            <w:pPr>
              <w:jc w:val="left"/>
              <w:rPr>
                <w:rFonts w:ascii="Open Sans" w:hAnsi="Open Sans" w:cs="Open Sans"/>
                <w:sz w:val="18"/>
                <w:szCs w:val="18"/>
              </w:rPr>
            </w:pPr>
          </w:p>
        </w:tc>
        <w:tc>
          <w:tcPr>
            <w:tcW w:w="4528" w:type="dxa"/>
            <w:tcBorders>
              <w:top w:val="nil"/>
              <w:left w:val="nil"/>
              <w:bottom w:val="single" w:sz="8" w:space="0" w:color="auto"/>
              <w:right w:val="single" w:sz="8" w:space="0" w:color="auto"/>
            </w:tcBorders>
            <w:shd w:val="clear" w:color="000000" w:fill="FFFFFF"/>
            <w:vAlign w:val="center"/>
            <w:hideMark/>
          </w:tcPr>
          <w:p w14:paraId="7345105B"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Le fournisseur dispose de moyens de maîtrise de la régularité du calibre.</w:t>
            </w:r>
          </w:p>
        </w:tc>
        <w:tc>
          <w:tcPr>
            <w:tcW w:w="1974" w:type="dxa"/>
            <w:vMerge/>
            <w:tcBorders>
              <w:top w:val="nil"/>
              <w:left w:val="single" w:sz="8" w:space="0" w:color="auto"/>
              <w:bottom w:val="single" w:sz="8" w:space="0" w:color="auto"/>
              <w:right w:val="single" w:sz="8" w:space="0" w:color="auto"/>
            </w:tcBorders>
            <w:vAlign w:val="center"/>
            <w:hideMark/>
          </w:tcPr>
          <w:p w14:paraId="3B91664D" w14:textId="77777777" w:rsidR="00C13A61" w:rsidRPr="00C13A61" w:rsidRDefault="00C13A61" w:rsidP="00C13A61">
            <w:pPr>
              <w:jc w:val="left"/>
              <w:rPr>
                <w:rFonts w:ascii="Open Sans" w:hAnsi="Open Sans" w:cs="Open Sans"/>
                <w:b/>
                <w:bCs/>
                <w:sz w:val="18"/>
                <w:szCs w:val="18"/>
              </w:rPr>
            </w:pPr>
          </w:p>
        </w:tc>
      </w:tr>
      <w:tr w:rsidR="00C13A61" w:rsidRPr="00C13A61" w14:paraId="544364E1" w14:textId="77777777" w:rsidTr="003835D3">
        <w:trPr>
          <w:trHeight w:val="2010"/>
        </w:trPr>
        <w:tc>
          <w:tcPr>
            <w:tcW w:w="120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458DB423" w14:textId="77777777" w:rsidR="00C13A61" w:rsidRPr="00C13A61" w:rsidRDefault="00C13A61" w:rsidP="00C13A61">
            <w:pPr>
              <w:jc w:val="center"/>
              <w:rPr>
                <w:rFonts w:ascii="Open Sans" w:hAnsi="Open Sans" w:cs="Open Sans"/>
                <w:color w:val="auto"/>
                <w:sz w:val="18"/>
                <w:szCs w:val="18"/>
              </w:rPr>
            </w:pPr>
            <w:r w:rsidRPr="00C13A61">
              <w:rPr>
                <w:rFonts w:ascii="Open Sans" w:hAnsi="Open Sans" w:cs="Open Sans"/>
                <w:color w:val="auto"/>
                <w:sz w:val="18"/>
                <w:szCs w:val="18"/>
              </w:rPr>
              <w:lastRenderedPageBreak/>
              <w:t>-</w:t>
            </w:r>
          </w:p>
        </w:tc>
        <w:tc>
          <w:tcPr>
            <w:tcW w:w="2200" w:type="dxa"/>
            <w:tcBorders>
              <w:top w:val="single" w:sz="8" w:space="0" w:color="auto"/>
              <w:left w:val="nil"/>
              <w:bottom w:val="single" w:sz="8" w:space="0" w:color="auto"/>
              <w:right w:val="single" w:sz="8" w:space="0" w:color="auto"/>
            </w:tcBorders>
            <w:shd w:val="clear" w:color="000000" w:fill="FFFFFF"/>
            <w:vAlign w:val="center"/>
            <w:hideMark/>
          </w:tcPr>
          <w:p w14:paraId="6844749C"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Catalogue additionnel</w:t>
            </w:r>
          </w:p>
        </w:tc>
        <w:tc>
          <w:tcPr>
            <w:tcW w:w="4528" w:type="dxa"/>
            <w:tcBorders>
              <w:top w:val="single" w:sz="8" w:space="0" w:color="auto"/>
              <w:left w:val="nil"/>
              <w:bottom w:val="single" w:sz="8" w:space="0" w:color="auto"/>
              <w:right w:val="single" w:sz="8" w:space="0" w:color="auto"/>
            </w:tcBorders>
            <w:shd w:val="clear" w:color="000000" w:fill="FFFFFF"/>
            <w:vAlign w:val="center"/>
            <w:hideMark/>
          </w:tcPr>
          <w:p w14:paraId="253A72F8"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Les produits souhaités dans le catalogue additionnel sont listés et détaillés dans les annexes financières (onglet 3-2). Le candidat peut proposer des références supplémentaires, dont notamment des produits éligibles à la loi Egalim, mais la Cellule Alimentaire se garde la possibilité de sélectionner les produits en fonction de leur l'intérêt et de leur prix.</w:t>
            </w:r>
          </w:p>
        </w:tc>
        <w:tc>
          <w:tcPr>
            <w:tcW w:w="1974" w:type="dxa"/>
            <w:vMerge w:val="restart"/>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4E5955F5" w14:textId="77777777" w:rsidR="00C13A61" w:rsidRPr="00EC0507" w:rsidRDefault="00C13A61" w:rsidP="00C13A61">
            <w:pPr>
              <w:jc w:val="center"/>
              <w:rPr>
                <w:rFonts w:ascii="Open Sans" w:hAnsi="Open Sans" w:cs="Open Sans"/>
                <w:sz w:val="18"/>
                <w:szCs w:val="18"/>
              </w:rPr>
            </w:pPr>
            <w:r w:rsidRPr="00EC0507">
              <w:rPr>
                <w:rFonts w:ascii="Open Sans" w:hAnsi="Open Sans" w:cs="Open Sans"/>
                <w:sz w:val="18"/>
                <w:szCs w:val="18"/>
              </w:rPr>
              <w:t>Elément de jugement</w:t>
            </w:r>
          </w:p>
        </w:tc>
      </w:tr>
      <w:tr w:rsidR="00C13A61" w:rsidRPr="00C13A61" w14:paraId="331EA308" w14:textId="77777777" w:rsidTr="006C4E7D">
        <w:trPr>
          <w:trHeight w:val="1300"/>
        </w:trPr>
        <w:tc>
          <w:tcPr>
            <w:tcW w:w="1200"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3881F384" w14:textId="77777777" w:rsidR="00C13A61" w:rsidRPr="00C13A61" w:rsidRDefault="00C13A61" w:rsidP="00C13A61">
            <w:pPr>
              <w:jc w:val="center"/>
              <w:rPr>
                <w:rFonts w:ascii="Open Sans" w:hAnsi="Open Sans" w:cs="Open Sans"/>
                <w:sz w:val="18"/>
                <w:szCs w:val="18"/>
              </w:rPr>
            </w:pPr>
            <w:r w:rsidRPr="00C13A61">
              <w:rPr>
                <w:rFonts w:ascii="Open Sans" w:hAnsi="Open Sans" w:cs="Open Sans"/>
                <w:sz w:val="18"/>
                <w:szCs w:val="18"/>
              </w:rPr>
              <w:t>-</w:t>
            </w:r>
          </w:p>
        </w:tc>
        <w:tc>
          <w:tcPr>
            <w:tcW w:w="22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C67D861"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Catalogue festif</w:t>
            </w:r>
          </w:p>
        </w:tc>
        <w:tc>
          <w:tcPr>
            <w:tcW w:w="4528" w:type="dxa"/>
            <w:tcBorders>
              <w:top w:val="nil"/>
              <w:left w:val="nil"/>
              <w:bottom w:val="nil"/>
              <w:right w:val="single" w:sz="8" w:space="0" w:color="auto"/>
            </w:tcBorders>
            <w:shd w:val="clear" w:color="000000" w:fill="FFFFFF"/>
            <w:vAlign w:val="center"/>
            <w:hideMark/>
          </w:tcPr>
          <w:p w14:paraId="66E501BD"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Un catalogue festif pour la fin d’année est souhaité. Idéalement celui-ci comportera différents produits à caractère festif tels que viandes réfrigérées de gibier. Des exemples de produits festifs sont listés et détaillés dans les annexes financières (onglet 3-2)</w:t>
            </w:r>
          </w:p>
        </w:tc>
        <w:tc>
          <w:tcPr>
            <w:tcW w:w="1974" w:type="dxa"/>
            <w:vMerge/>
            <w:tcBorders>
              <w:top w:val="nil"/>
              <w:left w:val="single" w:sz="8" w:space="0" w:color="auto"/>
              <w:bottom w:val="single" w:sz="8" w:space="0" w:color="000000"/>
              <w:right w:val="single" w:sz="8" w:space="0" w:color="auto"/>
            </w:tcBorders>
            <w:vAlign w:val="center"/>
            <w:hideMark/>
          </w:tcPr>
          <w:p w14:paraId="7A809D47" w14:textId="77777777" w:rsidR="00C13A61" w:rsidRPr="00C13A61" w:rsidRDefault="00C13A61" w:rsidP="00C13A61">
            <w:pPr>
              <w:jc w:val="left"/>
              <w:rPr>
                <w:rFonts w:ascii="Open Sans" w:hAnsi="Open Sans" w:cs="Open Sans"/>
                <w:b/>
                <w:bCs/>
                <w:sz w:val="18"/>
                <w:szCs w:val="18"/>
              </w:rPr>
            </w:pPr>
          </w:p>
        </w:tc>
      </w:tr>
      <w:tr w:rsidR="00C13A61" w:rsidRPr="00C13A61" w14:paraId="7C404D42" w14:textId="77777777" w:rsidTr="006C4E7D">
        <w:trPr>
          <w:trHeight w:val="790"/>
        </w:trPr>
        <w:tc>
          <w:tcPr>
            <w:tcW w:w="1200" w:type="dxa"/>
            <w:vMerge/>
            <w:tcBorders>
              <w:top w:val="nil"/>
              <w:left w:val="single" w:sz="8" w:space="0" w:color="auto"/>
              <w:bottom w:val="single" w:sz="8" w:space="0" w:color="000000"/>
              <w:right w:val="single" w:sz="8" w:space="0" w:color="auto"/>
            </w:tcBorders>
            <w:vAlign w:val="center"/>
            <w:hideMark/>
          </w:tcPr>
          <w:p w14:paraId="396135A9" w14:textId="77777777" w:rsidR="00C13A61" w:rsidRPr="00C13A61" w:rsidRDefault="00C13A61" w:rsidP="00C13A61">
            <w:pPr>
              <w:jc w:val="left"/>
              <w:rPr>
                <w:rFonts w:ascii="Open Sans" w:hAnsi="Open Sans" w:cs="Open Sans"/>
                <w:sz w:val="18"/>
                <w:szCs w:val="18"/>
              </w:rPr>
            </w:pPr>
          </w:p>
        </w:tc>
        <w:tc>
          <w:tcPr>
            <w:tcW w:w="2200" w:type="dxa"/>
            <w:vMerge/>
            <w:tcBorders>
              <w:top w:val="nil"/>
              <w:left w:val="single" w:sz="8" w:space="0" w:color="auto"/>
              <w:bottom w:val="single" w:sz="8" w:space="0" w:color="000000"/>
              <w:right w:val="single" w:sz="8" w:space="0" w:color="auto"/>
            </w:tcBorders>
            <w:vAlign w:val="center"/>
            <w:hideMark/>
          </w:tcPr>
          <w:p w14:paraId="6154605F" w14:textId="77777777" w:rsidR="00C13A61" w:rsidRPr="00C13A61" w:rsidRDefault="00C13A61" w:rsidP="00C13A61">
            <w:pPr>
              <w:jc w:val="left"/>
              <w:rPr>
                <w:rFonts w:ascii="Open Sans" w:hAnsi="Open Sans" w:cs="Open Sans"/>
                <w:sz w:val="18"/>
                <w:szCs w:val="18"/>
              </w:rPr>
            </w:pPr>
          </w:p>
        </w:tc>
        <w:tc>
          <w:tcPr>
            <w:tcW w:w="4528" w:type="dxa"/>
            <w:tcBorders>
              <w:top w:val="nil"/>
              <w:left w:val="nil"/>
              <w:bottom w:val="single" w:sz="8" w:space="0" w:color="auto"/>
              <w:right w:val="single" w:sz="8" w:space="0" w:color="auto"/>
            </w:tcBorders>
            <w:shd w:val="clear" w:color="000000" w:fill="FFFFFF"/>
            <w:vAlign w:val="center"/>
            <w:hideMark/>
          </w:tcPr>
          <w:p w14:paraId="7D01FD64" w14:textId="77777777" w:rsidR="00C13A61" w:rsidRPr="00C13A61" w:rsidRDefault="00C13A61" w:rsidP="00C13A61">
            <w:pPr>
              <w:jc w:val="left"/>
              <w:rPr>
                <w:rFonts w:ascii="Open Sans" w:hAnsi="Open Sans" w:cs="Open Sans"/>
                <w:sz w:val="18"/>
                <w:szCs w:val="18"/>
              </w:rPr>
            </w:pPr>
            <w:r w:rsidRPr="00C13A61">
              <w:rPr>
                <w:rFonts w:ascii="Open Sans" w:hAnsi="Open Sans" w:cs="Open Sans"/>
                <w:sz w:val="18"/>
                <w:szCs w:val="18"/>
              </w:rPr>
              <w:t>La Cellule Alimentaire garde la possibilité de sélectionner les produits en fonction de leur l'intérêt et de leur prix.</w:t>
            </w:r>
          </w:p>
        </w:tc>
        <w:tc>
          <w:tcPr>
            <w:tcW w:w="1974" w:type="dxa"/>
            <w:vMerge/>
            <w:tcBorders>
              <w:top w:val="nil"/>
              <w:left w:val="single" w:sz="8" w:space="0" w:color="auto"/>
              <w:bottom w:val="single" w:sz="8" w:space="0" w:color="000000"/>
              <w:right w:val="single" w:sz="8" w:space="0" w:color="auto"/>
            </w:tcBorders>
            <w:vAlign w:val="center"/>
            <w:hideMark/>
          </w:tcPr>
          <w:p w14:paraId="5062E036" w14:textId="77777777" w:rsidR="00C13A61" w:rsidRPr="00C13A61" w:rsidRDefault="00C13A61" w:rsidP="00C13A61">
            <w:pPr>
              <w:jc w:val="left"/>
              <w:rPr>
                <w:rFonts w:ascii="Open Sans" w:hAnsi="Open Sans" w:cs="Open Sans"/>
                <w:b/>
                <w:bCs/>
                <w:sz w:val="18"/>
                <w:szCs w:val="18"/>
              </w:rPr>
            </w:pPr>
          </w:p>
        </w:tc>
      </w:tr>
    </w:tbl>
    <w:p w14:paraId="5A76FDA5" w14:textId="700F739A" w:rsidR="000871AF" w:rsidRDefault="000871AF" w:rsidP="00515DEF">
      <w:pPr>
        <w:spacing w:after="200"/>
        <w:jc w:val="left"/>
        <w:rPr>
          <w:rFonts w:ascii="Open Sans" w:hAnsi="Open Sans" w:cs="Open Sans"/>
          <w:sz w:val="18"/>
        </w:rPr>
      </w:pPr>
    </w:p>
    <w:p w14:paraId="64FD594E" w14:textId="77777777" w:rsidR="008265C0" w:rsidRPr="00FB354D" w:rsidRDefault="008265C0" w:rsidP="00515DEF">
      <w:pPr>
        <w:autoSpaceDE w:val="0"/>
        <w:autoSpaceDN w:val="0"/>
        <w:adjustRightInd w:val="0"/>
        <w:spacing w:after="200"/>
        <w:rPr>
          <w:rFonts w:ascii="Open Sans" w:hAnsi="Open Sans" w:cs="Open Sans"/>
        </w:rPr>
      </w:pPr>
      <w:r w:rsidRPr="00FB354D">
        <w:rPr>
          <w:rFonts w:ascii="Open Sans" w:hAnsi="Open Sans" w:cs="Open Sans"/>
        </w:rPr>
        <w:t>* détail technique des muscles cités</w:t>
      </w:r>
    </w:p>
    <w:tbl>
      <w:tblPr>
        <w:tblW w:w="54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3"/>
        <w:gridCol w:w="7430"/>
      </w:tblGrid>
      <w:tr w:rsidR="008265C0" w:rsidRPr="00FB354D" w14:paraId="2A906E8E" w14:textId="77777777" w:rsidTr="00515DEF">
        <w:trPr>
          <w:tblHeader/>
        </w:trPr>
        <w:tc>
          <w:tcPr>
            <w:tcW w:w="248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308BBA" w14:textId="77777777" w:rsidR="008265C0" w:rsidRPr="00FB354D" w:rsidRDefault="008265C0" w:rsidP="004C549F">
            <w:pPr>
              <w:autoSpaceDE w:val="0"/>
              <w:autoSpaceDN w:val="0"/>
              <w:adjustRightInd w:val="0"/>
              <w:jc w:val="center"/>
              <w:rPr>
                <w:rFonts w:ascii="Open Sans" w:eastAsia="Calibri" w:hAnsi="Open Sans" w:cs="Open Sans"/>
                <w:sz w:val="18"/>
                <w:szCs w:val="18"/>
              </w:rPr>
            </w:pPr>
            <w:r w:rsidRPr="00FB354D">
              <w:rPr>
                <w:rFonts w:ascii="Open Sans" w:eastAsia="Calibri" w:hAnsi="Open Sans" w:cs="Open Sans"/>
                <w:sz w:val="18"/>
                <w:szCs w:val="18"/>
              </w:rPr>
              <w:t>Muscles autorisés</w:t>
            </w:r>
          </w:p>
        </w:tc>
        <w:tc>
          <w:tcPr>
            <w:tcW w:w="7430" w:type="dxa"/>
            <w:tcBorders>
              <w:top w:val="single" w:sz="4" w:space="0" w:color="auto"/>
              <w:left w:val="single" w:sz="4" w:space="0" w:color="auto"/>
              <w:bottom w:val="single" w:sz="4" w:space="0" w:color="auto"/>
              <w:right w:val="single" w:sz="4" w:space="0" w:color="auto"/>
            </w:tcBorders>
            <w:shd w:val="clear" w:color="auto" w:fill="D9D9D9"/>
            <w:vAlign w:val="center"/>
          </w:tcPr>
          <w:p w14:paraId="396D20CF" w14:textId="77777777" w:rsidR="008265C0" w:rsidRPr="00FB354D" w:rsidRDefault="008265C0" w:rsidP="004C549F">
            <w:pPr>
              <w:autoSpaceDE w:val="0"/>
              <w:autoSpaceDN w:val="0"/>
              <w:adjustRightInd w:val="0"/>
              <w:jc w:val="center"/>
              <w:rPr>
                <w:rFonts w:ascii="Open Sans" w:eastAsia="Calibri" w:hAnsi="Open Sans" w:cs="Open Sans"/>
                <w:sz w:val="18"/>
                <w:szCs w:val="18"/>
              </w:rPr>
            </w:pPr>
            <w:r w:rsidRPr="00FB354D">
              <w:rPr>
                <w:rFonts w:ascii="Open Sans" w:eastAsia="Calibri" w:hAnsi="Open Sans" w:cs="Open Sans"/>
                <w:sz w:val="18"/>
                <w:szCs w:val="18"/>
              </w:rPr>
              <w:t>Spécification technique</w:t>
            </w:r>
          </w:p>
        </w:tc>
      </w:tr>
      <w:tr w:rsidR="008265C0" w:rsidRPr="00FB354D" w14:paraId="65E89A30" w14:textId="77777777" w:rsidTr="00515DEF">
        <w:tc>
          <w:tcPr>
            <w:tcW w:w="2483" w:type="dxa"/>
            <w:tcBorders>
              <w:top w:val="single" w:sz="4" w:space="0" w:color="auto"/>
              <w:left w:val="single" w:sz="4" w:space="0" w:color="auto"/>
              <w:bottom w:val="single" w:sz="4" w:space="0" w:color="auto"/>
              <w:right w:val="single" w:sz="4" w:space="0" w:color="auto"/>
            </w:tcBorders>
            <w:vAlign w:val="center"/>
          </w:tcPr>
          <w:p w14:paraId="01EE10C3" w14:textId="77777777" w:rsidR="008265C0" w:rsidRPr="00FB354D" w:rsidRDefault="008265C0" w:rsidP="00515DEF">
            <w:pPr>
              <w:autoSpaceDE w:val="0"/>
              <w:autoSpaceDN w:val="0"/>
              <w:adjustRightInd w:val="0"/>
              <w:jc w:val="left"/>
              <w:rPr>
                <w:rFonts w:ascii="Open Sans" w:eastAsia="Calibri" w:hAnsi="Open Sans" w:cs="Open Sans"/>
                <w:sz w:val="18"/>
                <w:szCs w:val="18"/>
              </w:rPr>
            </w:pPr>
            <w:r w:rsidRPr="00FB354D">
              <w:rPr>
                <w:rFonts w:ascii="Open Sans" w:eastAsia="Calibri" w:hAnsi="Open Sans" w:cs="Open Sans"/>
                <w:sz w:val="18"/>
                <w:szCs w:val="18"/>
              </w:rPr>
              <w:t>Aiguillette de rumsteck</w:t>
            </w:r>
          </w:p>
        </w:tc>
        <w:tc>
          <w:tcPr>
            <w:tcW w:w="7430" w:type="dxa"/>
            <w:tcBorders>
              <w:top w:val="single" w:sz="4" w:space="0" w:color="auto"/>
              <w:left w:val="single" w:sz="4" w:space="0" w:color="auto"/>
              <w:bottom w:val="single" w:sz="4" w:space="0" w:color="auto"/>
              <w:right w:val="single" w:sz="4" w:space="0" w:color="auto"/>
            </w:tcBorders>
          </w:tcPr>
          <w:p w14:paraId="2505ADC8" w14:textId="77777777" w:rsidR="008265C0" w:rsidRPr="00FB354D" w:rsidRDefault="008265C0" w:rsidP="004C549F">
            <w:pPr>
              <w:autoSpaceDE w:val="0"/>
              <w:autoSpaceDN w:val="0"/>
              <w:adjustRightInd w:val="0"/>
              <w:rPr>
                <w:rFonts w:ascii="Open Sans" w:eastAsia="Calibri" w:hAnsi="Open Sans" w:cs="Open Sans"/>
                <w:sz w:val="18"/>
                <w:szCs w:val="18"/>
              </w:rPr>
            </w:pPr>
            <w:r w:rsidRPr="00FB354D">
              <w:rPr>
                <w:rFonts w:ascii="Open Sans" w:eastAsia="Calibri" w:hAnsi="Open Sans" w:cs="Open Sans"/>
                <w:sz w:val="18"/>
                <w:szCs w:val="18"/>
              </w:rPr>
              <w:t>Muscle entier PAD.</w:t>
            </w:r>
          </w:p>
        </w:tc>
      </w:tr>
      <w:tr w:rsidR="008265C0" w:rsidRPr="00FB354D" w14:paraId="01A1E47A" w14:textId="77777777" w:rsidTr="00515DEF">
        <w:tc>
          <w:tcPr>
            <w:tcW w:w="2483" w:type="dxa"/>
            <w:tcBorders>
              <w:top w:val="single" w:sz="4" w:space="0" w:color="auto"/>
              <w:left w:val="single" w:sz="4" w:space="0" w:color="auto"/>
              <w:bottom w:val="single" w:sz="4" w:space="0" w:color="auto"/>
              <w:right w:val="single" w:sz="4" w:space="0" w:color="auto"/>
            </w:tcBorders>
            <w:vAlign w:val="center"/>
          </w:tcPr>
          <w:p w14:paraId="10C9E225" w14:textId="667749AC" w:rsidR="008265C0" w:rsidRPr="00FB354D" w:rsidRDefault="008265C0" w:rsidP="00515DEF">
            <w:pPr>
              <w:autoSpaceDE w:val="0"/>
              <w:autoSpaceDN w:val="0"/>
              <w:adjustRightInd w:val="0"/>
              <w:jc w:val="left"/>
              <w:rPr>
                <w:rFonts w:ascii="Open Sans" w:eastAsia="Calibri" w:hAnsi="Open Sans" w:cs="Open Sans"/>
                <w:sz w:val="18"/>
                <w:szCs w:val="18"/>
              </w:rPr>
            </w:pPr>
            <w:r w:rsidRPr="00FB354D">
              <w:rPr>
                <w:rFonts w:ascii="Open Sans" w:eastAsia="Calibri" w:hAnsi="Open Sans" w:cs="Open Sans"/>
                <w:sz w:val="18"/>
                <w:szCs w:val="18"/>
              </w:rPr>
              <w:t>Basse - côte</w:t>
            </w:r>
          </w:p>
        </w:tc>
        <w:tc>
          <w:tcPr>
            <w:tcW w:w="7430" w:type="dxa"/>
            <w:tcBorders>
              <w:top w:val="single" w:sz="4" w:space="0" w:color="auto"/>
              <w:left w:val="single" w:sz="4" w:space="0" w:color="auto"/>
              <w:bottom w:val="single" w:sz="4" w:space="0" w:color="auto"/>
              <w:right w:val="single" w:sz="4" w:space="0" w:color="auto"/>
            </w:tcBorders>
          </w:tcPr>
          <w:p w14:paraId="2BF56AAD" w14:textId="77777777" w:rsidR="008265C0" w:rsidRPr="00FB354D" w:rsidRDefault="008265C0" w:rsidP="004C549F">
            <w:pPr>
              <w:autoSpaceDE w:val="0"/>
              <w:autoSpaceDN w:val="0"/>
              <w:adjustRightInd w:val="0"/>
              <w:rPr>
                <w:rFonts w:ascii="Open Sans" w:eastAsia="Calibri" w:hAnsi="Open Sans" w:cs="Open Sans"/>
                <w:sz w:val="18"/>
                <w:szCs w:val="18"/>
              </w:rPr>
            </w:pPr>
            <w:r w:rsidRPr="00FB354D">
              <w:rPr>
                <w:rFonts w:ascii="Open Sans" w:eastAsia="Calibri" w:hAnsi="Open Sans" w:cs="Open Sans"/>
                <w:sz w:val="18"/>
                <w:szCs w:val="18"/>
              </w:rPr>
              <w:t>Masse musculaire de la 1</w:t>
            </w:r>
            <w:r w:rsidRPr="00FB354D">
              <w:rPr>
                <w:rFonts w:ascii="Open Sans" w:eastAsia="Calibri" w:hAnsi="Open Sans" w:cs="Open Sans"/>
                <w:sz w:val="18"/>
                <w:szCs w:val="18"/>
                <w:vertAlign w:val="superscript"/>
              </w:rPr>
              <w:t>ère</w:t>
            </w:r>
            <w:r w:rsidRPr="00FB354D">
              <w:rPr>
                <w:rFonts w:ascii="Open Sans" w:eastAsia="Calibri" w:hAnsi="Open Sans" w:cs="Open Sans"/>
                <w:sz w:val="18"/>
                <w:szCs w:val="18"/>
              </w:rPr>
              <w:t xml:space="preserve"> à la 5</w:t>
            </w:r>
            <w:r w:rsidRPr="00FB354D">
              <w:rPr>
                <w:rFonts w:ascii="Open Sans" w:eastAsia="Calibri" w:hAnsi="Open Sans" w:cs="Open Sans"/>
                <w:sz w:val="18"/>
                <w:szCs w:val="18"/>
                <w:vertAlign w:val="superscript"/>
              </w:rPr>
              <w:t>ème</w:t>
            </w:r>
            <w:r w:rsidRPr="00FB354D">
              <w:rPr>
                <w:rFonts w:ascii="Open Sans" w:eastAsia="Calibri" w:hAnsi="Open Sans" w:cs="Open Sans"/>
                <w:sz w:val="18"/>
                <w:szCs w:val="18"/>
              </w:rPr>
              <w:t xml:space="preserve"> vertèbre dorsale Talon dégraissé, cavité de</w:t>
            </w:r>
          </w:p>
          <w:p w14:paraId="010A4266" w14:textId="77777777" w:rsidR="008265C0" w:rsidRPr="00FB354D" w:rsidRDefault="008265C0" w:rsidP="004C549F">
            <w:pPr>
              <w:autoSpaceDE w:val="0"/>
              <w:autoSpaceDN w:val="0"/>
              <w:adjustRightInd w:val="0"/>
              <w:rPr>
                <w:rFonts w:ascii="Open Sans" w:eastAsia="Calibri" w:hAnsi="Open Sans" w:cs="Open Sans"/>
                <w:sz w:val="18"/>
                <w:szCs w:val="18"/>
              </w:rPr>
            </w:pPr>
            <w:proofErr w:type="gramStart"/>
            <w:r w:rsidRPr="00FB354D">
              <w:rPr>
                <w:rFonts w:ascii="Open Sans" w:eastAsia="Calibri" w:hAnsi="Open Sans" w:cs="Open Sans"/>
                <w:sz w:val="18"/>
                <w:szCs w:val="18"/>
              </w:rPr>
              <w:t>désossage parées</w:t>
            </w:r>
            <w:proofErr w:type="gramEnd"/>
            <w:r w:rsidRPr="00FB354D">
              <w:rPr>
                <w:rFonts w:ascii="Open Sans" w:eastAsia="Calibri" w:hAnsi="Open Sans" w:cs="Open Sans"/>
                <w:sz w:val="18"/>
                <w:szCs w:val="18"/>
              </w:rPr>
              <w:t xml:space="preserve"> avec persillé attenant.</w:t>
            </w:r>
          </w:p>
        </w:tc>
      </w:tr>
      <w:tr w:rsidR="008265C0" w:rsidRPr="00FB354D" w14:paraId="5FEAF092" w14:textId="77777777" w:rsidTr="00515DEF">
        <w:tc>
          <w:tcPr>
            <w:tcW w:w="2483" w:type="dxa"/>
            <w:tcBorders>
              <w:top w:val="single" w:sz="4" w:space="0" w:color="auto"/>
              <w:left w:val="single" w:sz="4" w:space="0" w:color="auto"/>
              <w:bottom w:val="single" w:sz="4" w:space="0" w:color="auto"/>
              <w:right w:val="single" w:sz="4" w:space="0" w:color="auto"/>
            </w:tcBorders>
            <w:vAlign w:val="center"/>
          </w:tcPr>
          <w:p w14:paraId="3AC6D03F" w14:textId="77777777" w:rsidR="008265C0" w:rsidRPr="00FB354D" w:rsidRDefault="008265C0" w:rsidP="00515DEF">
            <w:pPr>
              <w:autoSpaceDE w:val="0"/>
              <w:autoSpaceDN w:val="0"/>
              <w:adjustRightInd w:val="0"/>
              <w:jc w:val="left"/>
              <w:rPr>
                <w:rFonts w:ascii="Open Sans" w:eastAsia="Calibri" w:hAnsi="Open Sans" w:cs="Open Sans"/>
                <w:sz w:val="18"/>
                <w:szCs w:val="18"/>
              </w:rPr>
            </w:pPr>
            <w:r w:rsidRPr="00FB354D">
              <w:rPr>
                <w:rFonts w:ascii="Open Sans" w:eastAsia="Calibri" w:hAnsi="Open Sans" w:cs="Open Sans"/>
                <w:sz w:val="18"/>
                <w:szCs w:val="18"/>
              </w:rPr>
              <w:t>Basse – côte à griller</w:t>
            </w:r>
          </w:p>
        </w:tc>
        <w:tc>
          <w:tcPr>
            <w:tcW w:w="7430" w:type="dxa"/>
            <w:tcBorders>
              <w:top w:val="single" w:sz="4" w:space="0" w:color="auto"/>
              <w:left w:val="single" w:sz="4" w:space="0" w:color="auto"/>
              <w:bottom w:val="single" w:sz="4" w:space="0" w:color="auto"/>
              <w:right w:val="single" w:sz="4" w:space="0" w:color="auto"/>
            </w:tcBorders>
            <w:vAlign w:val="center"/>
          </w:tcPr>
          <w:p w14:paraId="782FE180" w14:textId="77777777" w:rsidR="008265C0" w:rsidRPr="00FB354D" w:rsidRDefault="008265C0" w:rsidP="004C549F">
            <w:pPr>
              <w:autoSpaceDE w:val="0"/>
              <w:autoSpaceDN w:val="0"/>
              <w:adjustRightInd w:val="0"/>
              <w:rPr>
                <w:rFonts w:ascii="Open Sans" w:eastAsia="Calibri" w:hAnsi="Open Sans" w:cs="Open Sans"/>
                <w:sz w:val="18"/>
                <w:szCs w:val="18"/>
              </w:rPr>
            </w:pPr>
            <w:r w:rsidRPr="00FB354D">
              <w:rPr>
                <w:rFonts w:ascii="Open Sans" w:eastAsia="Calibri" w:hAnsi="Open Sans" w:cs="Open Sans"/>
                <w:sz w:val="18"/>
                <w:szCs w:val="18"/>
              </w:rPr>
              <w:t>Noix de basse côte</w:t>
            </w:r>
          </w:p>
        </w:tc>
      </w:tr>
      <w:tr w:rsidR="008265C0" w:rsidRPr="00FB354D" w14:paraId="77394773" w14:textId="77777777" w:rsidTr="00515DEF">
        <w:tc>
          <w:tcPr>
            <w:tcW w:w="2483" w:type="dxa"/>
            <w:tcBorders>
              <w:top w:val="single" w:sz="4" w:space="0" w:color="auto"/>
              <w:left w:val="single" w:sz="4" w:space="0" w:color="auto"/>
              <w:bottom w:val="single" w:sz="4" w:space="0" w:color="auto"/>
              <w:right w:val="single" w:sz="4" w:space="0" w:color="auto"/>
            </w:tcBorders>
            <w:vAlign w:val="center"/>
          </w:tcPr>
          <w:p w14:paraId="74786418" w14:textId="09522B3F" w:rsidR="008265C0" w:rsidRPr="00FB354D" w:rsidRDefault="008265C0" w:rsidP="00515DEF">
            <w:pPr>
              <w:autoSpaceDE w:val="0"/>
              <w:autoSpaceDN w:val="0"/>
              <w:adjustRightInd w:val="0"/>
              <w:jc w:val="left"/>
              <w:rPr>
                <w:rFonts w:ascii="Open Sans" w:eastAsia="Calibri" w:hAnsi="Open Sans" w:cs="Open Sans"/>
                <w:sz w:val="18"/>
                <w:szCs w:val="18"/>
              </w:rPr>
            </w:pPr>
            <w:r w:rsidRPr="00FB354D">
              <w:rPr>
                <w:rFonts w:ascii="Open Sans" w:eastAsia="Calibri" w:hAnsi="Open Sans" w:cs="Open Sans"/>
                <w:sz w:val="18"/>
                <w:szCs w:val="18"/>
              </w:rPr>
              <w:t>Collier</w:t>
            </w:r>
          </w:p>
        </w:tc>
        <w:tc>
          <w:tcPr>
            <w:tcW w:w="7430" w:type="dxa"/>
            <w:tcBorders>
              <w:top w:val="single" w:sz="4" w:space="0" w:color="auto"/>
              <w:left w:val="single" w:sz="4" w:space="0" w:color="auto"/>
              <w:bottom w:val="single" w:sz="4" w:space="0" w:color="auto"/>
              <w:right w:val="single" w:sz="4" w:space="0" w:color="auto"/>
            </w:tcBorders>
            <w:hideMark/>
          </w:tcPr>
          <w:p w14:paraId="49A4D34C" w14:textId="77777777" w:rsidR="008265C0" w:rsidRPr="00FB354D" w:rsidRDefault="008265C0" w:rsidP="004C549F">
            <w:pPr>
              <w:autoSpaceDE w:val="0"/>
              <w:autoSpaceDN w:val="0"/>
              <w:adjustRightInd w:val="0"/>
              <w:rPr>
                <w:rFonts w:ascii="Open Sans" w:eastAsia="Calibri" w:hAnsi="Open Sans" w:cs="Open Sans"/>
                <w:sz w:val="18"/>
                <w:szCs w:val="18"/>
              </w:rPr>
            </w:pPr>
            <w:r w:rsidRPr="00FB354D">
              <w:rPr>
                <w:rFonts w:ascii="Open Sans" w:eastAsia="Calibri" w:hAnsi="Open Sans" w:cs="Open Sans"/>
                <w:sz w:val="18"/>
                <w:szCs w:val="18"/>
              </w:rPr>
              <w:t>Masse musculaire entourant les vertèbres cervicales.</w:t>
            </w:r>
          </w:p>
          <w:p w14:paraId="534AD7B6" w14:textId="77777777" w:rsidR="008265C0" w:rsidRPr="00FB354D" w:rsidRDefault="008265C0" w:rsidP="004C549F">
            <w:pPr>
              <w:autoSpaceDE w:val="0"/>
              <w:autoSpaceDN w:val="0"/>
              <w:adjustRightInd w:val="0"/>
              <w:rPr>
                <w:rFonts w:ascii="Open Sans" w:eastAsia="Calibri" w:hAnsi="Open Sans" w:cs="Open Sans"/>
                <w:sz w:val="18"/>
                <w:szCs w:val="18"/>
              </w:rPr>
            </w:pPr>
            <w:r w:rsidRPr="00FB354D">
              <w:rPr>
                <w:rFonts w:ascii="Open Sans" w:eastAsia="Calibri" w:hAnsi="Open Sans" w:cs="Open Sans"/>
                <w:sz w:val="18"/>
                <w:szCs w:val="18"/>
              </w:rPr>
              <w:t xml:space="preserve">Saignée épluchée, ligament cervical retiré. Coupe nette aux deux extrémités et perpendiculaire au grand axe du morceau. </w:t>
            </w:r>
          </w:p>
          <w:p w14:paraId="7942376E" w14:textId="77777777" w:rsidR="008265C0" w:rsidRPr="00FB354D" w:rsidRDefault="008265C0" w:rsidP="004C549F">
            <w:pPr>
              <w:autoSpaceDE w:val="0"/>
              <w:autoSpaceDN w:val="0"/>
              <w:adjustRightInd w:val="0"/>
              <w:rPr>
                <w:rFonts w:ascii="Open Sans" w:eastAsia="Calibri" w:hAnsi="Open Sans" w:cs="Open Sans"/>
                <w:sz w:val="18"/>
                <w:szCs w:val="18"/>
              </w:rPr>
            </w:pPr>
            <w:r w:rsidRPr="00FB354D">
              <w:rPr>
                <w:rFonts w:ascii="Open Sans" w:eastAsia="Calibri" w:hAnsi="Open Sans" w:cs="Open Sans"/>
                <w:sz w:val="18"/>
                <w:szCs w:val="18"/>
              </w:rPr>
              <w:t>Atlas enlevé.</w:t>
            </w:r>
          </w:p>
          <w:p w14:paraId="7C5580C0" w14:textId="77777777" w:rsidR="008265C0" w:rsidRPr="00FB354D" w:rsidRDefault="008265C0" w:rsidP="004C549F">
            <w:pPr>
              <w:autoSpaceDE w:val="0"/>
              <w:autoSpaceDN w:val="0"/>
              <w:adjustRightInd w:val="0"/>
              <w:rPr>
                <w:rFonts w:ascii="Open Sans" w:eastAsia="Calibri" w:hAnsi="Open Sans" w:cs="Open Sans"/>
                <w:sz w:val="18"/>
                <w:szCs w:val="18"/>
              </w:rPr>
            </w:pPr>
            <w:r w:rsidRPr="00FB354D">
              <w:rPr>
                <w:rFonts w:ascii="Open Sans" w:eastAsia="Calibri" w:hAnsi="Open Sans" w:cs="Open Sans"/>
                <w:sz w:val="18"/>
                <w:szCs w:val="18"/>
              </w:rPr>
              <w:t>Affranchi à 3 vertèbres cervicales.</w:t>
            </w:r>
          </w:p>
        </w:tc>
      </w:tr>
      <w:tr w:rsidR="008265C0" w:rsidRPr="00FB354D" w14:paraId="314DC742" w14:textId="77777777" w:rsidTr="00515DEF">
        <w:tc>
          <w:tcPr>
            <w:tcW w:w="2483" w:type="dxa"/>
            <w:tcBorders>
              <w:top w:val="single" w:sz="4" w:space="0" w:color="auto"/>
              <w:left w:val="single" w:sz="4" w:space="0" w:color="auto"/>
              <w:bottom w:val="single" w:sz="4" w:space="0" w:color="auto"/>
              <w:right w:val="single" w:sz="4" w:space="0" w:color="auto"/>
            </w:tcBorders>
            <w:vAlign w:val="center"/>
          </w:tcPr>
          <w:p w14:paraId="6B76F0CC" w14:textId="77777777" w:rsidR="008265C0" w:rsidRPr="00FB354D" w:rsidRDefault="008265C0" w:rsidP="00515DEF">
            <w:pPr>
              <w:autoSpaceDE w:val="0"/>
              <w:autoSpaceDN w:val="0"/>
              <w:adjustRightInd w:val="0"/>
              <w:jc w:val="left"/>
              <w:rPr>
                <w:rFonts w:ascii="Open Sans" w:eastAsia="Calibri" w:hAnsi="Open Sans" w:cs="Open Sans"/>
                <w:sz w:val="18"/>
                <w:szCs w:val="18"/>
              </w:rPr>
            </w:pPr>
            <w:r w:rsidRPr="00FB354D">
              <w:rPr>
                <w:rFonts w:ascii="Open Sans" w:eastAsia="Calibri" w:hAnsi="Open Sans" w:cs="Open Sans"/>
                <w:sz w:val="18"/>
                <w:szCs w:val="18"/>
              </w:rPr>
              <w:t>Dessus de palette</w:t>
            </w:r>
          </w:p>
        </w:tc>
        <w:tc>
          <w:tcPr>
            <w:tcW w:w="7430" w:type="dxa"/>
            <w:tcBorders>
              <w:top w:val="single" w:sz="4" w:space="0" w:color="auto"/>
              <w:left w:val="single" w:sz="4" w:space="0" w:color="auto"/>
              <w:bottom w:val="single" w:sz="4" w:space="0" w:color="auto"/>
              <w:right w:val="single" w:sz="4" w:space="0" w:color="auto"/>
            </w:tcBorders>
            <w:vAlign w:val="center"/>
          </w:tcPr>
          <w:p w14:paraId="4D00C336" w14:textId="77777777" w:rsidR="008265C0" w:rsidRPr="00FB354D" w:rsidRDefault="008265C0" w:rsidP="004C549F">
            <w:pPr>
              <w:autoSpaceDE w:val="0"/>
              <w:autoSpaceDN w:val="0"/>
              <w:adjustRightInd w:val="0"/>
              <w:rPr>
                <w:rFonts w:ascii="Open Sans" w:eastAsia="Calibri" w:hAnsi="Open Sans" w:cs="Open Sans"/>
                <w:sz w:val="18"/>
                <w:szCs w:val="18"/>
              </w:rPr>
            </w:pPr>
            <w:r w:rsidRPr="00FB354D">
              <w:rPr>
                <w:rFonts w:ascii="Open Sans" w:eastAsia="Calibri" w:hAnsi="Open Sans" w:cs="Open Sans"/>
                <w:sz w:val="18"/>
                <w:szCs w:val="18"/>
              </w:rPr>
              <w:t>Attaches tendineuses enlevées</w:t>
            </w:r>
          </w:p>
        </w:tc>
      </w:tr>
      <w:tr w:rsidR="008265C0" w:rsidRPr="00FB354D" w14:paraId="038E9351" w14:textId="77777777" w:rsidTr="00515DEF">
        <w:tc>
          <w:tcPr>
            <w:tcW w:w="2483" w:type="dxa"/>
            <w:tcBorders>
              <w:top w:val="single" w:sz="4" w:space="0" w:color="auto"/>
              <w:left w:val="single" w:sz="4" w:space="0" w:color="auto"/>
              <w:bottom w:val="single" w:sz="4" w:space="0" w:color="auto"/>
              <w:right w:val="single" w:sz="4" w:space="0" w:color="auto"/>
            </w:tcBorders>
            <w:vAlign w:val="center"/>
          </w:tcPr>
          <w:p w14:paraId="0FE20440" w14:textId="77777777" w:rsidR="008265C0" w:rsidRPr="00FB354D" w:rsidRDefault="008265C0" w:rsidP="00515DEF">
            <w:pPr>
              <w:autoSpaceDE w:val="0"/>
              <w:autoSpaceDN w:val="0"/>
              <w:adjustRightInd w:val="0"/>
              <w:jc w:val="left"/>
              <w:rPr>
                <w:rFonts w:ascii="Open Sans" w:eastAsia="Calibri" w:hAnsi="Open Sans" w:cs="Open Sans"/>
                <w:sz w:val="18"/>
                <w:szCs w:val="18"/>
              </w:rPr>
            </w:pPr>
            <w:r w:rsidRPr="00FB354D">
              <w:rPr>
                <w:rFonts w:ascii="Open Sans" w:eastAsia="Calibri" w:hAnsi="Open Sans" w:cs="Open Sans"/>
                <w:sz w:val="18"/>
                <w:szCs w:val="18"/>
              </w:rPr>
              <w:t>Faux-filet</w:t>
            </w:r>
          </w:p>
        </w:tc>
        <w:tc>
          <w:tcPr>
            <w:tcW w:w="7430" w:type="dxa"/>
            <w:tcBorders>
              <w:top w:val="single" w:sz="4" w:space="0" w:color="auto"/>
              <w:left w:val="single" w:sz="4" w:space="0" w:color="auto"/>
              <w:bottom w:val="single" w:sz="4" w:space="0" w:color="auto"/>
              <w:right w:val="single" w:sz="4" w:space="0" w:color="auto"/>
            </w:tcBorders>
            <w:vAlign w:val="center"/>
          </w:tcPr>
          <w:p w14:paraId="6CC9B37C" w14:textId="77777777" w:rsidR="008265C0" w:rsidRPr="00FB354D" w:rsidRDefault="008265C0" w:rsidP="004C549F">
            <w:pPr>
              <w:autoSpaceDE w:val="0"/>
              <w:autoSpaceDN w:val="0"/>
              <w:adjustRightInd w:val="0"/>
              <w:jc w:val="left"/>
              <w:rPr>
                <w:rFonts w:ascii="Open Sans" w:eastAsia="Calibri" w:hAnsi="Open Sans" w:cs="Open Sans"/>
                <w:sz w:val="18"/>
                <w:szCs w:val="18"/>
              </w:rPr>
            </w:pPr>
            <w:r w:rsidRPr="00FB354D">
              <w:rPr>
                <w:rFonts w:ascii="Open Sans" w:eastAsia="Calibri" w:hAnsi="Open Sans" w:cs="Open Sans"/>
                <w:sz w:val="18"/>
                <w:szCs w:val="18"/>
              </w:rPr>
              <w:t xml:space="preserve">Nerf enlevé sur toute la longueur, gras superficiel et </w:t>
            </w:r>
            <w:proofErr w:type="gramStart"/>
            <w:r w:rsidRPr="00FB354D">
              <w:rPr>
                <w:rFonts w:ascii="Open Sans" w:eastAsia="Calibri" w:hAnsi="Open Sans" w:cs="Open Sans"/>
                <w:sz w:val="18"/>
                <w:szCs w:val="18"/>
              </w:rPr>
              <w:t>aponévroses enlevés</w:t>
            </w:r>
            <w:proofErr w:type="gramEnd"/>
            <w:r w:rsidRPr="00FB354D">
              <w:rPr>
                <w:rFonts w:ascii="Open Sans" w:eastAsia="Calibri" w:hAnsi="Open Sans" w:cs="Open Sans"/>
                <w:sz w:val="18"/>
                <w:szCs w:val="18"/>
              </w:rPr>
              <w:t>, triangle et pointe du long dorsal enlevés.</w:t>
            </w:r>
          </w:p>
          <w:p w14:paraId="10F78AA5" w14:textId="77777777" w:rsidR="008265C0" w:rsidRPr="00FB354D" w:rsidRDefault="008265C0" w:rsidP="004C549F">
            <w:pPr>
              <w:autoSpaceDE w:val="0"/>
              <w:autoSpaceDN w:val="0"/>
              <w:adjustRightInd w:val="0"/>
              <w:rPr>
                <w:rFonts w:ascii="Open Sans" w:eastAsia="Calibri" w:hAnsi="Open Sans" w:cs="Open Sans"/>
                <w:sz w:val="18"/>
                <w:szCs w:val="18"/>
              </w:rPr>
            </w:pPr>
            <w:r w:rsidRPr="00FB354D">
              <w:rPr>
                <w:rFonts w:ascii="Open Sans" w:eastAsia="Calibri" w:hAnsi="Open Sans" w:cs="Open Sans"/>
                <w:sz w:val="18"/>
                <w:szCs w:val="18"/>
              </w:rPr>
              <w:t>A partir de faux-filet de 3,8kg minimum.</w:t>
            </w:r>
          </w:p>
        </w:tc>
      </w:tr>
      <w:tr w:rsidR="008265C0" w:rsidRPr="00FB354D" w14:paraId="3428E633" w14:textId="77777777" w:rsidTr="00515DEF">
        <w:tc>
          <w:tcPr>
            <w:tcW w:w="2483" w:type="dxa"/>
            <w:tcBorders>
              <w:top w:val="single" w:sz="4" w:space="0" w:color="auto"/>
              <w:left w:val="single" w:sz="4" w:space="0" w:color="auto"/>
              <w:bottom w:val="single" w:sz="4" w:space="0" w:color="auto"/>
              <w:right w:val="single" w:sz="4" w:space="0" w:color="auto"/>
            </w:tcBorders>
            <w:vAlign w:val="center"/>
          </w:tcPr>
          <w:p w14:paraId="0FB646D2" w14:textId="77777777" w:rsidR="008265C0" w:rsidRPr="00FB354D" w:rsidRDefault="008265C0" w:rsidP="004C549F">
            <w:pPr>
              <w:autoSpaceDE w:val="0"/>
              <w:autoSpaceDN w:val="0"/>
              <w:adjustRightInd w:val="0"/>
              <w:rPr>
                <w:rFonts w:ascii="Open Sans" w:eastAsia="Calibri" w:hAnsi="Open Sans" w:cs="Open Sans"/>
                <w:sz w:val="18"/>
                <w:szCs w:val="18"/>
              </w:rPr>
            </w:pPr>
            <w:r w:rsidRPr="00FB354D">
              <w:rPr>
                <w:rFonts w:ascii="Open Sans" w:eastAsia="Calibri" w:hAnsi="Open Sans" w:cs="Open Sans"/>
                <w:color w:val="auto"/>
                <w:sz w:val="18"/>
                <w:szCs w:val="18"/>
              </w:rPr>
              <w:t>Jumeau à braiser</w:t>
            </w:r>
          </w:p>
        </w:tc>
        <w:tc>
          <w:tcPr>
            <w:tcW w:w="7430" w:type="dxa"/>
            <w:tcBorders>
              <w:top w:val="single" w:sz="4" w:space="0" w:color="auto"/>
              <w:left w:val="single" w:sz="4" w:space="0" w:color="auto"/>
              <w:bottom w:val="single" w:sz="4" w:space="0" w:color="auto"/>
              <w:right w:val="single" w:sz="4" w:space="0" w:color="auto"/>
            </w:tcBorders>
            <w:vAlign w:val="center"/>
          </w:tcPr>
          <w:p w14:paraId="5EC7A933" w14:textId="77777777" w:rsidR="008265C0" w:rsidRPr="00FB354D" w:rsidRDefault="008265C0" w:rsidP="004C549F">
            <w:pPr>
              <w:autoSpaceDE w:val="0"/>
              <w:autoSpaceDN w:val="0"/>
              <w:adjustRightInd w:val="0"/>
              <w:jc w:val="left"/>
              <w:rPr>
                <w:rFonts w:ascii="Open Sans" w:eastAsia="Calibri" w:hAnsi="Open Sans" w:cs="Open Sans"/>
                <w:color w:val="auto"/>
                <w:sz w:val="18"/>
                <w:szCs w:val="18"/>
              </w:rPr>
            </w:pPr>
            <w:r w:rsidRPr="00FB354D">
              <w:rPr>
                <w:rFonts w:ascii="Open Sans" w:eastAsia="Calibri" w:hAnsi="Open Sans" w:cs="Open Sans"/>
                <w:color w:val="auto"/>
                <w:sz w:val="18"/>
                <w:szCs w:val="18"/>
              </w:rPr>
              <w:t>PAD</w:t>
            </w:r>
          </w:p>
          <w:p w14:paraId="2CB2EB3C" w14:textId="77777777" w:rsidR="008265C0" w:rsidRPr="00FB354D" w:rsidRDefault="008265C0" w:rsidP="004C549F">
            <w:pPr>
              <w:autoSpaceDE w:val="0"/>
              <w:autoSpaceDN w:val="0"/>
              <w:adjustRightInd w:val="0"/>
              <w:jc w:val="left"/>
              <w:rPr>
                <w:rFonts w:ascii="Open Sans" w:eastAsia="Calibri" w:hAnsi="Open Sans" w:cs="Open Sans"/>
                <w:color w:val="auto"/>
                <w:sz w:val="18"/>
                <w:szCs w:val="18"/>
              </w:rPr>
            </w:pPr>
            <w:r w:rsidRPr="00FB354D">
              <w:rPr>
                <w:rFonts w:ascii="Open Sans" w:eastAsia="Calibri" w:hAnsi="Open Sans" w:cs="Open Sans"/>
                <w:color w:val="auto"/>
                <w:sz w:val="18"/>
                <w:szCs w:val="18"/>
              </w:rPr>
              <w:t>Affranchi aux 2 extrémités, partie contre l’omoplate retirée.</w:t>
            </w:r>
          </w:p>
          <w:p w14:paraId="66F7313D" w14:textId="77777777" w:rsidR="008265C0" w:rsidRPr="00FB354D" w:rsidRDefault="008265C0" w:rsidP="004C549F">
            <w:pPr>
              <w:autoSpaceDE w:val="0"/>
              <w:autoSpaceDN w:val="0"/>
              <w:adjustRightInd w:val="0"/>
              <w:rPr>
                <w:rFonts w:ascii="Open Sans" w:eastAsia="Calibri" w:hAnsi="Open Sans" w:cs="Open Sans"/>
                <w:sz w:val="18"/>
                <w:szCs w:val="18"/>
              </w:rPr>
            </w:pPr>
            <w:r w:rsidRPr="00FB354D">
              <w:rPr>
                <w:rFonts w:ascii="Open Sans" w:eastAsia="Calibri" w:hAnsi="Open Sans" w:cs="Open Sans"/>
                <w:color w:val="auto"/>
                <w:sz w:val="18"/>
                <w:szCs w:val="18"/>
              </w:rPr>
              <w:t>Poids minimum du muscle entier : 2kg</w:t>
            </w:r>
          </w:p>
        </w:tc>
      </w:tr>
      <w:tr w:rsidR="008265C0" w:rsidRPr="00FB354D" w14:paraId="65606CA4" w14:textId="77777777" w:rsidTr="00515DEF">
        <w:tc>
          <w:tcPr>
            <w:tcW w:w="2483" w:type="dxa"/>
            <w:tcBorders>
              <w:top w:val="single" w:sz="4" w:space="0" w:color="auto"/>
              <w:left w:val="single" w:sz="4" w:space="0" w:color="auto"/>
              <w:bottom w:val="single" w:sz="4" w:space="0" w:color="auto"/>
              <w:right w:val="single" w:sz="4" w:space="0" w:color="auto"/>
            </w:tcBorders>
          </w:tcPr>
          <w:p w14:paraId="201401BB" w14:textId="77777777" w:rsidR="008265C0" w:rsidRPr="00FB354D" w:rsidRDefault="008265C0" w:rsidP="004C549F">
            <w:pPr>
              <w:autoSpaceDE w:val="0"/>
              <w:autoSpaceDN w:val="0"/>
              <w:adjustRightInd w:val="0"/>
              <w:rPr>
                <w:rFonts w:ascii="Open Sans" w:eastAsia="Calibri" w:hAnsi="Open Sans" w:cs="Open Sans"/>
                <w:color w:val="auto"/>
                <w:sz w:val="18"/>
                <w:szCs w:val="18"/>
              </w:rPr>
            </w:pPr>
            <w:r w:rsidRPr="00FB354D">
              <w:rPr>
                <w:rFonts w:ascii="Open Sans" w:eastAsia="Calibri" w:hAnsi="Open Sans" w:cs="Open Sans"/>
                <w:color w:val="auto"/>
                <w:sz w:val="18"/>
                <w:szCs w:val="18"/>
              </w:rPr>
              <w:t>Macreuse à bifteck</w:t>
            </w:r>
          </w:p>
        </w:tc>
        <w:tc>
          <w:tcPr>
            <w:tcW w:w="7430" w:type="dxa"/>
            <w:tcBorders>
              <w:top w:val="single" w:sz="4" w:space="0" w:color="auto"/>
              <w:left w:val="single" w:sz="4" w:space="0" w:color="auto"/>
              <w:bottom w:val="single" w:sz="4" w:space="0" w:color="auto"/>
              <w:right w:val="single" w:sz="4" w:space="0" w:color="auto"/>
            </w:tcBorders>
          </w:tcPr>
          <w:p w14:paraId="3A93162F" w14:textId="77777777" w:rsidR="008265C0" w:rsidRPr="00FB354D" w:rsidRDefault="008265C0" w:rsidP="004C549F">
            <w:pPr>
              <w:autoSpaceDE w:val="0"/>
              <w:autoSpaceDN w:val="0"/>
              <w:adjustRightInd w:val="0"/>
              <w:rPr>
                <w:rFonts w:ascii="Open Sans" w:eastAsia="Calibri" w:hAnsi="Open Sans" w:cs="Open Sans"/>
                <w:color w:val="auto"/>
                <w:sz w:val="18"/>
                <w:szCs w:val="18"/>
              </w:rPr>
            </w:pPr>
            <w:r w:rsidRPr="00FB354D">
              <w:rPr>
                <w:rFonts w:ascii="Open Sans" w:eastAsia="Calibri" w:hAnsi="Open Sans" w:cs="Open Sans"/>
                <w:color w:val="auto"/>
                <w:sz w:val="18"/>
                <w:szCs w:val="18"/>
              </w:rPr>
              <w:t>Boule de macreuse (partie la plus épaisse) affranchie extrémité côté humérus, PAD</w:t>
            </w:r>
          </w:p>
          <w:p w14:paraId="37C6EC35" w14:textId="77777777" w:rsidR="008265C0" w:rsidRPr="00FB354D" w:rsidRDefault="008265C0" w:rsidP="004C549F">
            <w:pPr>
              <w:autoSpaceDE w:val="0"/>
              <w:autoSpaceDN w:val="0"/>
              <w:adjustRightInd w:val="0"/>
              <w:rPr>
                <w:rFonts w:ascii="Open Sans" w:eastAsia="Calibri" w:hAnsi="Open Sans" w:cs="Open Sans"/>
                <w:color w:val="auto"/>
                <w:sz w:val="18"/>
                <w:szCs w:val="18"/>
              </w:rPr>
            </w:pPr>
            <w:r w:rsidRPr="00FB354D">
              <w:rPr>
                <w:rFonts w:ascii="Open Sans" w:eastAsia="Calibri" w:hAnsi="Open Sans" w:cs="Open Sans"/>
                <w:color w:val="auto"/>
                <w:sz w:val="18"/>
                <w:szCs w:val="18"/>
              </w:rPr>
              <w:t>Poids minimum du muscle entier : 1,5kg.</w:t>
            </w:r>
          </w:p>
        </w:tc>
      </w:tr>
      <w:tr w:rsidR="008265C0" w:rsidRPr="00FB354D" w14:paraId="2728077F" w14:textId="77777777" w:rsidTr="00515DEF">
        <w:tc>
          <w:tcPr>
            <w:tcW w:w="2483" w:type="dxa"/>
            <w:tcBorders>
              <w:top w:val="single" w:sz="4" w:space="0" w:color="auto"/>
              <w:left w:val="single" w:sz="4" w:space="0" w:color="auto"/>
              <w:bottom w:val="single" w:sz="4" w:space="0" w:color="auto"/>
              <w:right w:val="single" w:sz="4" w:space="0" w:color="auto"/>
            </w:tcBorders>
          </w:tcPr>
          <w:p w14:paraId="3F34C30B" w14:textId="77777777" w:rsidR="008265C0" w:rsidRPr="00FB354D" w:rsidRDefault="008265C0" w:rsidP="004C549F">
            <w:pPr>
              <w:autoSpaceDE w:val="0"/>
              <w:autoSpaceDN w:val="0"/>
              <w:adjustRightInd w:val="0"/>
              <w:rPr>
                <w:rFonts w:ascii="Open Sans" w:eastAsia="Calibri" w:hAnsi="Open Sans" w:cs="Open Sans"/>
                <w:sz w:val="18"/>
                <w:szCs w:val="18"/>
              </w:rPr>
            </w:pPr>
            <w:r w:rsidRPr="00FB354D">
              <w:rPr>
                <w:rFonts w:ascii="Open Sans" w:eastAsia="Calibri" w:hAnsi="Open Sans" w:cs="Open Sans"/>
                <w:sz w:val="18"/>
                <w:szCs w:val="18"/>
              </w:rPr>
              <w:t>Macreuse à braiser</w:t>
            </w:r>
          </w:p>
        </w:tc>
        <w:tc>
          <w:tcPr>
            <w:tcW w:w="7430" w:type="dxa"/>
            <w:tcBorders>
              <w:top w:val="single" w:sz="4" w:space="0" w:color="auto"/>
              <w:left w:val="single" w:sz="4" w:space="0" w:color="auto"/>
              <w:bottom w:val="single" w:sz="4" w:space="0" w:color="auto"/>
              <w:right w:val="single" w:sz="4" w:space="0" w:color="auto"/>
            </w:tcBorders>
          </w:tcPr>
          <w:p w14:paraId="662B5350" w14:textId="77777777" w:rsidR="008265C0" w:rsidRPr="00FB354D" w:rsidRDefault="008265C0" w:rsidP="004C549F">
            <w:pPr>
              <w:autoSpaceDE w:val="0"/>
              <w:autoSpaceDN w:val="0"/>
              <w:adjustRightInd w:val="0"/>
              <w:rPr>
                <w:rFonts w:ascii="Open Sans" w:eastAsia="Calibri" w:hAnsi="Open Sans" w:cs="Open Sans"/>
                <w:sz w:val="18"/>
                <w:szCs w:val="18"/>
              </w:rPr>
            </w:pPr>
            <w:r w:rsidRPr="00FB354D">
              <w:rPr>
                <w:rFonts w:ascii="Open Sans" w:eastAsia="Calibri" w:hAnsi="Open Sans" w:cs="Open Sans"/>
                <w:sz w:val="18"/>
                <w:szCs w:val="18"/>
              </w:rPr>
              <w:t>Classification OFIVAL 1315 sans jumeau nerveux.</w:t>
            </w:r>
          </w:p>
        </w:tc>
      </w:tr>
      <w:tr w:rsidR="008265C0" w:rsidRPr="00FB354D" w14:paraId="68FB1BE2" w14:textId="77777777" w:rsidTr="00515DEF">
        <w:tc>
          <w:tcPr>
            <w:tcW w:w="2483" w:type="dxa"/>
            <w:tcBorders>
              <w:top w:val="single" w:sz="4" w:space="0" w:color="auto"/>
              <w:left w:val="single" w:sz="4" w:space="0" w:color="auto"/>
              <w:bottom w:val="single" w:sz="4" w:space="0" w:color="auto"/>
              <w:right w:val="single" w:sz="4" w:space="0" w:color="auto"/>
            </w:tcBorders>
          </w:tcPr>
          <w:p w14:paraId="45B44809" w14:textId="77777777" w:rsidR="008265C0" w:rsidRPr="00FB354D" w:rsidRDefault="008265C0" w:rsidP="004C549F">
            <w:pPr>
              <w:autoSpaceDE w:val="0"/>
              <w:autoSpaceDN w:val="0"/>
              <w:adjustRightInd w:val="0"/>
              <w:rPr>
                <w:rFonts w:ascii="Open Sans" w:eastAsia="Calibri" w:hAnsi="Open Sans" w:cs="Open Sans"/>
                <w:sz w:val="18"/>
                <w:szCs w:val="18"/>
              </w:rPr>
            </w:pPr>
            <w:r w:rsidRPr="00FB354D">
              <w:rPr>
                <w:rFonts w:ascii="Open Sans" w:eastAsia="Calibri" w:hAnsi="Open Sans" w:cs="Open Sans"/>
                <w:sz w:val="18"/>
                <w:szCs w:val="18"/>
              </w:rPr>
              <w:t>Macreuse à rôtir</w:t>
            </w:r>
          </w:p>
        </w:tc>
        <w:tc>
          <w:tcPr>
            <w:tcW w:w="7430" w:type="dxa"/>
            <w:tcBorders>
              <w:top w:val="single" w:sz="4" w:space="0" w:color="auto"/>
              <w:left w:val="single" w:sz="4" w:space="0" w:color="auto"/>
              <w:bottom w:val="single" w:sz="4" w:space="0" w:color="auto"/>
              <w:right w:val="single" w:sz="4" w:space="0" w:color="auto"/>
            </w:tcBorders>
          </w:tcPr>
          <w:p w14:paraId="303C6440" w14:textId="77777777" w:rsidR="008265C0" w:rsidRPr="00FB354D" w:rsidRDefault="008265C0" w:rsidP="004C549F">
            <w:pPr>
              <w:autoSpaceDE w:val="0"/>
              <w:autoSpaceDN w:val="0"/>
              <w:adjustRightInd w:val="0"/>
              <w:jc w:val="left"/>
              <w:rPr>
                <w:rFonts w:ascii="Open Sans" w:eastAsia="Calibri" w:hAnsi="Open Sans" w:cs="Open Sans"/>
                <w:sz w:val="18"/>
                <w:szCs w:val="18"/>
              </w:rPr>
            </w:pPr>
            <w:r w:rsidRPr="00FB354D">
              <w:rPr>
                <w:rFonts w:ascii="Open Sans" w:eastAsia="Calibri" w:hAnsi="Open Sans" w:cs="Open Sans"/>
                <w:sz w:val="18"/>
                <w:szCs w:val="18"/>
              </w:rPr>
              <w:t>Classification OFIVAL 1311.</w:t>
            </w:r>
          </w:p>
          <w:p w14:paraId="17DEC312" w14:textId="77777777" w:rsidR="008265C0" w:rsidRPr="00FB354D" w:rsidRDefault="008265C0" w:rsidP="004C549F">
            <w:pPr>
              <w:autoSpaceDE w:val="0"/>
              <w:autoSpaceDN w:val="0"/>
              <w:adjustRightInd w:val="0"/>
              <w:rPr>
                <w:rFonts w:ascii="Open Sans" w:eastAsia="Calibri" w:hAnsi="Open Sans" w:cs="Open Sans"/>
                <w:sz w:val="18"/>
                <w:szCs w:val="18"/>
              </w:rPr>
            </w:pPr>
            <w:r w:rsidRPr="00FB354D">
              <w:rPr>
                <w:rFonts w:ascii="Open Sans" w:eastAsia="Calibri" w:hAnsi="Open Sans" w:cs="Open Sans"/>
                <w:sz w:val="18"/>
                <w:szCs w:val="18"/>
              </w:rPr>
              <w:t>Tête de nerf enlevée, affranchie extrémité côté humérus, PAD.</w:t>
            </w:r>
          </w:p>
          <w:p w14:paraId="57EE3885" w14:textId="77777777" w:rsidR="008265C0" w:rsidRPr="00FB354D" w:rsidRDefault="008265C0" w:rsidP="004C549F">
            <w:pPr>
              <w:autoSpaceDE w:val="0"/>
              <w:autoSpaceDN w:val="0"/>
              <w:adjustRightInd w:val="0"/>
              <w:rPr>
                <w:rFonts w:ascii="Open Sans" w:eastAsia="Calibri" w:hAnsi="Open Sans" w:cs="Open Sans"/>
                <w:sz w:val="18"/>
                <w:szCs w:val="18"/>
              </w:rPr>
            </w:pPr>
            <w:r w:rsidRPr="00FB354D">
              <w:rPr>
                <w:rFonts w:ascii="Open Sans" w:eastAsia="Calibri" w:hAnsi="Open Sans" w:cs="Open Sans"/>
                <w:color w:val="auto"/>
                <w:sz w:val="18"/>
                <w:szCs w:val="18"/>
              </w:rPr>
              <w:t>Poids minimum du muscle entier : 1,8kg.</w:t>
            </w:r>
          </w:p>
        </w:tc>
      </w:tr>
      <w:tr w:rsidR="008265C0" w:rsidRPr="00FB354D" w14:paraId="3E79B352" w14:textId="77777777" w:rsidTr="00515DEF">
        <w:tc>
          <w:tcPr>
            <w:tcW w:w="2483" w:type="dxa"/>
            <w:tcBorders>
              <w:top w:val="single" w:sz="4" w:space="0" w:color="auto"/>
              <w:left w:val="single" w:sz="4" w:space="0" w:color="auto"/>
              <w:bottom w:val="single" w:sz="4" w:space="0" w:color="auto"/>
              <w:right w:val="single" w:sz="4" w:space="0" w:color="auto"/>
            </w:tcBorders>
            <w:vAlign w:val="center"/>
          </w:tcPr>
          <w:p w14:paraId="04699794" w14:textId="77777777" w:rsidR="008265C0" w:rsidRPr="00FB354D" w:rsidRDefault="008265C0" w:rsidP="004C549F">
            <w:pPr>
              <w:autoSpaceDE w:val="0"/>
              <w:autoSpaceDN w:val="0"/>
              <w:adjustRightInd w:val="0"/>
              <w:jc w:val="left"/>
              <w:rPr>
                <w:rFonts w:ascii="Open Sans" w:eastAsia="Calibri" w:hAnsi="Open Sans" w:cs="Open Sans"/>
                <w:color w:val="auto"/>
                <w:sz w:val="18"/>
                <w:szCs w:val="18"/>
              </w:rPr>
            </w:pPr>
            <w:r w:rsidRPr="00FB354D">
              <w:rPr>
                <w:rFonts w:ascii="Open Sans" w:eastAsia="Calibri" w:hAnsi="Open Sans" w:cs="Open Sans"/>
                <w:color w:val="auto"/>
                <w:sz w:val="18"/>
                <w:szCs w:val="18"/>
              </w:rPr>
              <w:t>Mouvant de tranche</w:t>
            </w:r>
          </w:p>
        </w:tc>
        <w:tc>
          <w:tcPr>
            <w:tcW w:w="7430" w:type="dxa"/>
            <w:tcBorders>
              <w:top w:val="single" w:sz="4" w:space="0" w:color="auto"/>
              <w:left w:val="single" w:sz="4" w:space="0" w:color="auto"/>
              <w:bottom w:val="single" w:sz="4" w:space="0" w:color="auto"/>
              <w:right w:val="single" w:sz="4" w:space="0" w:color="auto"/>
            </w:tcBorders>
            <w:vAlign w:val="center"/>
          </w:tcPr>
          <w:p w14:paraId="61E8C083" w14:textId="77777777" w:rsidR="008265C0" w:rsidRPr="00FB354D" w:rsidRDefault="008265C0" w:rsidP="004C549F">
            <w:pPr>
              <w:autoSpaceDE w:val="0"/>
              <w:autoSpaceDN w:val="0"/>
              <w:adjustRightInd w:val="0"/>
              <w:jc w:val="left"/>
              <w:rPr>
                <w:rFonts w:ascii="Open Sans" w:eastAsia="Calibri" w:hAnsi="Open Sans" w:cs="Open Sans"/>
                <w:color w:val="auto"/>
                <w:sz w:val="18"/>
                <w:szCs w:val="18"/>
              </w:rPr>
            </w:pPr>
            <w:r w:rsidRPr="00FB354D">
              <w:rPr>
                <w:rFonts w:ascii="Open Sans" w:eastAsia="Calibri" w:hAnsi="Open Sans" w:cs="Open Sans"/>
                <w:color w:val="auto"/>
                <w:sz w:val="18"/>
                <w:szCs w:val="18"/>
              </w:rPr>
              <w:t>Partie épaisse affranchie extrémité partie nerveuse, issu d’une tranche éclatée PAD</w:t>
            </w:r>
          </w:p>
          <w:p w14:paraId="392E40D3" w14:textId="77777777" w:rsidR="008265C0" w:rsidRPr="00FB354D" w:rsidRDefault="008265C0" w:rsidP="004C549F">
            <w:pPr>
              <w:autoSpaceDE w:val="0"/>
              <w:autoSpaceDN w:val="0"/>
              <w:adjustRightInd w:val="0"/>
              <w:jc w:val="left"/>
              <w:rPr>
                <w:rFonts w:ascii="Open Sans" w:eastAsia="Calibri" w:hAnsi="Open Sans" w:cs="Open Sans"/>
                <w:color w:val="auto"/>
                <w:sz w:val="18"/>
                <w:szCs w:val="18"/>
              </w:rPr>
            </w:pPr>
            <w:r w:rsidRPr="00FB354D">
              <w:rPr>
                <w:rFonts w:ascii="Open Sans" w:eastAsia="Calibri" w:hAnsi="Open Sans" w:cs="Open Sans"/>
                <w:color w:val="auto"/>
                <w:sz w:val="18"/>
                <w:szCs w:val="18"/>
              </w:rPr>
              <w:t>Poids minimum du muscle entier : 3,7kg</w:t>
            </w:r>
          </w:p>
        </w:tc>
      </w:tr>
      <w:tr w:rsidR="008265C0" w:rsidRPr="00FB354D" w14:paraId="779C411B" w14:textId="77777777" w:rsidTr="00515DEF">
        <w:tc>
          <w:tcPr>
            <w:tcW w:w="2483" w:type="dxa"/>
            <w:tcBorders>
              <w:top w:val="single" w:sz="4" w:space="0" w:color="auto"/>
              <w:left w:val="single" w:sz="4" w:space="0" w:color="auto"/>
              <w:bottom w:val="single" w:sz="4" w:space="0" w:color="auto"/>
              <w:right w:val="single" w:sz="4" w:space="0" w:color="auto"/>
            </w:tcBorders>
            <w:vAlign w:val="center"/>
          </w:tcPr>
          <w:p w14:paraId="5DE1345E" w14:textId="77777777" w:rsidR="008265C0" w:rsidRPr="00FB354D" w:rsidRDefault="008265C0" w:rsidP="004C549F">
            <w:pPr>
              <w:autoSpaceDE w:val="0"/>
              <w:autoSpaceDN w:val="0"/>
              <w:adjustRightInd w:val="0"/>
              <w:jc w:val="left"/>
              <w:rPr>
                <w:rFonts w:ascii="Open Sans" w:eastAsia="Calibri" w:hAnsi="Open Sans" w:cs="Open Sans"/>
                <w:sz w:val="18"/>
                <w:szCs w:val="18"/>
              </w:rPr>
            </w:pPr>
            <w:r w:rsidRPr="00FB354D">
              <w:rPr>
                <w:rFonts w:ascii="Open Sans" w:eastAsia="Calibri" w:hAnsi="Open Sans" w:cs="Open Sans"/>
                <w:color w:val="auto"/>
                <w:sz w:val="18"/>
                <w:szCs w:val="18"/>
              </w:rPr>
              <w:t>Nerveux de gîte</w:t>
            </w:r>
          </w:p>
        </w:tc>
        <w:tc>
          <w:tcPr>
            <w:tcW w:w="7430" w:type="dxa"/>
            <w:tcBorders>
              <w:top w:val="single" w:sz="4" w:space="0" w:color="auto"/>
              <w:left w:val="single" w:sz="4" w:space="0" w:color="auto"/>
              <w:bottom w:val="single" w:sz="4" w:space="0" w:color="auto"/>
              <w:right w:val="single" w:sz="4" w:space="0" w:color="auto"/>
            </w:tcBorders>
            <w:vAlign w:val="center"/>
          </w:tcPr>
          <w:p w14:paraId="23A2E35A" w14:textId="77777777" w:rsidR="008265C0" w:rsidRPr="00FB354D" w:rsidRDefault="008265C0" w:rsidP="004C549F">
            <w:pPr>
              <w:autoSpaceDE w:val="0"/>
              <w:autoSpaceDN w:val="0"/>
              <w:adjustRightInd w:val="0"/>
              <w:jc w:val="left"/>
              <w:rPr>
                <w:rFonts w:ascii="Open Sans" w:eastAsia="Calibri" w:hAnsi="Open Sans" w:cs="Open Sans"/>
                <w:color w:val="auto"/>
                <w:sz w:val="18"/>
                <w:szCs w:val="18"/>
              </w:rPr>
            </w:pPr>
            <w:r w:rsidRPr="00FB354D">
              <w:rPr>
                <w:rFonts w:ascii="Open Sans" w:eastAsia="Calibri" w:hAnsi="Open Sans" w:cs="Open Sans"/>
                <w:color w:val="auto"/>
                <w:sz w:val="18"/>
                <w:szCs w:val="18"/>
              </w:rPr>
              <w:t>Plat de nerveux</w:t>
            </w:r>
          </w:p>
          <w:p w14:paraId="3AF8A812" w14:textId="77777777" w:rsidR="008265C0" w:rsidRPr="00FB354D" w:rsidRDefault="008265C0" w:rsidP="004C549F">
            <w:pPr>
              <w:autoSpaceDE w:val="0"/>
              <w:autoSpaceDN w:val="0"/>
              <w:adjustRightInd w:val="0"/>
              <w:jc w:val="left"/>
              <w:rPr>
                <w:rFonts w:ascii="Open Sans" w:eastAsia="Calibri" w:hAnsi="Open Sans" w:cs="Open Sans"/>
                <w:color w:val="auto"/>
                <w:sz w:val="18"/>
                <w:szCs w:val="18"/>
              </w:rPr>
            </w:pPr>
            <w:r w:rsidRPr="00FB354D">
              <w:rPr>
                <w:rFonts w:ascii="Open Sans" w:eastAsia="Calibri" w:hAnsi="Open Sans" w:cs="Open Sans"/>
                <w:color w:val="auto"/>
                <w:sz w:val="18"/>
                <w:szCs w:val="18"/>
              </w:rPr>
              <w:t>Affranchi côté talon d’Achille</w:t>
            </w:r>
          </w:p>
          <w:p w14:paraId="7054931A" w14:textId="77777777" w:rsidR="008265C0" w:rsidRPr="00FB354D" w:rsidRDefault="008265C0" w:rsidP="004C549F">
            <w:pPr>
              <w:autoSpaceDE w:val="0"/>
              <w:autoSpaceDN w:val="0"/>
              <w:adjustRightInd w:val="0"/>
              <w:jc w:val="left"/>
              <w:rPr>
                <w:rFonts w:ascii="Open Sans" w:eastAsia="Calibri" w:hAnsi="Open Sans" w:cs="Open Sans"/>
                <w:sz w:val="18"/>
                <w:szCs w:val="18"/>
              </w:rPr>
            </w:pPr>
            <w:r w:rsidRPr="00FB354D">
              <w:rPr>
                <w:rFonts w:ascii="Open Sans" w:eastAsia="Calibri" w:hAnsi="Open Sans" w:cs="Open Sans"/>
                <w:color w:val="auto"/>
                <w:sz w:val="18"/>
                <w:szCs w:val="18"/>
              </w:rPr>
              <w:t>Poids minimum du muscle entier : 0,6kg</w:t>
            </w:r>
          </w:p>
        </w:tc>
      </w:tr>
      <w:tr w:rsidR="008265C0" w:rsidRPr="00FB354D" w14:paraId="2F4F7561" w14:textId="77777777" w:rsidTr="00515DEF">
        <w:tc>
          <w:tcPr>
            <w:tcW w:w="2483" w:type="dxa"/>
            <w:tcBorders>
              <w:top w:val="single" w:sz="4" w:space="0" w:color="auto"/>
              <w:left w:val="single" w:sz="4" w:space="0" w:color="auto"/>
              <w:bottom w:val="single" w:sz="4" w:space="0" w:color="auto"/>
              <w:right w:val="single" w:sz="4" w:space="0" w:color="auto"/>
            </w:tcBorders>
            <w:vAlign w:val="center"/>
          </w:tcPr>
          <w:p w14:paraId="407AA1F8" w14:textId="77777777" w:rsidR="008265C0" w:rsidRPr="00FB354D" w:rsidRDefault="008265C0" w:rsidP="004C549F">
            <w:pPr>
              <w:autoSpaceDE w:val="0"/>
              <w:autoSpaceDN w:val="0"/>
              <w:adjustRightInd w:val="0"/>
              <w:jc w:val="left"/>
              <w:rPr>
                <w:rFonts w:ascii="Open Sans" w:eastAsia="Calibri" w:hAnsi="Open Sans" w:cs="Open Sans"/>
                <w:sz w:val="18"/>
                <w:szCs w:val="18"/>
              </w:rPr>
            </w:pPr>
            <w:r w:rsidRPr="00FB354D">
              <w:rPr>
                <w:rFonts w:ascii="Open Sans" w:eastAsia="Calibri" w:hAnsi="Open Sans" w:cs="Open Sans"/>
                <w:sz w:val="18"/>
                <w:szCs w:val="18"/>
              </w:rPr>
              <w:t>Paleron à braiser</w:t>
            </w:r>
          </w:p>
        </w:tc>
        <w:tc>
          <w:tcPr>
            <w:tcW w:w="7430" w:type="dxa"/>
            <w:tcBorders>
              <w:top w:val="single" w:sz="4" w:space="0" w:color="auto"/>
              <w:left w:val="single" w:sz="4" w:space="0" w:color="auto"/>
              <w:bottom w:val="single" w:sz="4" w:space="0" w:color="auto"/>
              <w:right w:val="single" w:sz="4" w:space="0" w:color="auto"/>
            </w:tcBorders>
            <w:vAlign w:val="center"/>
          </w:tcPr>
          <w:p w14:paraId="3BA475FE" w14:textId="77777777" w:rsidR="008265C0" w:rsidRPr="00FB354D" w:rsidRDefault="008265C0" w:rsidP="004C549F">
            <w:pPr>
              <w:autoSpaceDE w:val="0"/>
              <w:autoSpaceDN w:val="0"/>
              <w:adjustRightInd w:val="0"/>
              <w:jc w:val="left"/>
              <w:rPr>
                <w:rFonts w:ascii="Open Sans" w:eastAsia="Calibri" w:hAnsi="Open Sans" w:cs="Open Sans"/>
                <w:color w:val="auto"/>
                <w:sz w:val="18"/>
                <w:szCs w:val="18"/>
              </w:rPr>
            </w:pPr>
            <w:r w:rsidRPr="00FB354D">
              <w:rPr>
                <w:rFonts w:ascii="Open Sans" w:eastAsia="Calibri" w:hAnsi="Open Sans" w:cs="Open Sans"/>
                <w:color w:val="auto"/>
                <w:sz w:val="18"/>
                <w:szCs w:val="18"/>
              </w:rPr>
              <w:t>Coupe droite. Paré, gros nerf coupé à la hauteur de la boîte à moelle, affranchi aux deux extrémités. Ablation des amas graisseux de couverture. Couverture de gras n’excédant pas 2/3mm.</w:t>
            </w:r>
          </w:p>
        </w:tc>
      </w:tr>
      <w:tr w:rsidR="008265C0" w:rsidRPr="00FB354D" w14:paraId="3726E6F2" w14:textId="77777777" w:rsidTr="00515DEF">
        <w:tc>
          <w:tcPr>
            <w:tcW w:w="2483" w:type="dxa"/>
            <w:tcBorders>
              <w:top w:val="single" w:sz="4" w:space="0" w:color="auto"/>
              <w:left w:val="single" w:sz="4" w:space="0" w:color="auto"/>
              <w:bottom w:val="single" w:sz="4" w:space="0" w:color="auto"/>
              <w:right w:val="single" w:sz="4" w:space="0" w:color="auto"/>
            </w:tcBorders>
            <w:vAlign w:val="center"/>
          </w:tcPr>
          <w:p w14:paraId="1656D77E" w14:textId="77777777" w:rsidR="008265C0" w:rsidRPr="00FB354D" w:rsidRDefault="008265C0" w:rsidP="004C549F">
            <w:pPr>
              <w:autoSpaceDE w:val="0"/>
              <w:autoSpaceDN w:val="0"/>
              <w:adjustRightInd w:val="0"/>
              <w:jc w:val="left"/>
              <w:rPr>
                <w:rFonts w:ascii="Open Sans" w:eastAsia="Calibri" w:hAnsi="Open Sans" w:cs="Open Sans"/>
                <w:color w:val="auto"/>
                <w:sz w:val="18"/>
                <w:szCs w:val="18"/>
              </w:rPr>
            </w:pPr>
            <w:r w:rsidRPr="00FB354D">
              <w:rPr>
                <w:rFonts w:ascii="Open Sans" w:eastAsia="Calibri" w:hAnsi="Open Sans" w:cs="Open Sans"/>
                <w:color w:val="auto"/>
                <w:sz w:val="18"/>
                <w:szCs w:val="18"/>
              </w:rPr>
              <w:t>Plat de tranche</w:t>
            </w:r>
          </w:p>
        </w:tc>
        <w:tc>
          <w:tcPr>
            <w:tcW w:w="7430" w:type="dxa"/>
            <w:tcBorders>
              <w:top w:val="single" w:sz="4" w:space="0" w:color="auto"/>
              <w:left w:val="single" w:sz="4" w:space="0" w:color="auto"/>
              <w:bottom w:val="single" w:sz="4" w:space="0" w:color="auto"/>
              <w:right w:val="single" w:sz="4" w:space="0" w:color="auto"/>
            </w:tcBorders>
            <w:vAlign w:val="center"/>
          </w:tcPr>
          <w:p w14:paraId="1C95BAAB" w14:textId="77777777" w:rsidR="008265C0" w:rsidRPr="00FB354D" w:rsidRDefault="008265C0" w:rsidP="004C549F">
            <w:pPr>
              <w:autoSpaceDE w:val="0"/>
              <w:autoSpaceDN w:val="0"/>
              <w:adjustRightInd w:val="0"/>
              <w:jc w:val="left"/>
              <w:rPr>
                <w:rFonts w:ascii="Open Sans" w:eastAsia="Calibri" w:hAnsi="Open Sans" w:cs="Open Sans"/>
                <w:color w:val="auto"/>
                <w:sz w:val="18"/>
                <w:szCs w:val="18"/>
              </w:rPr>
            </w:pPr>
            <w:r w:rsidRPr="00FB354D">
              <w:rPr>
                <w:rFonts w:ascii="Open Sans" w:eastAsia="Calibri" w:hAnsi="Open Sans" w:cs="Open Sans"/>
                <w:color w:val="auto"/>
                <w:sz w:val="18"/>
                <w:szCs w:val="18"/>
              </w:rPr>
              <w:t>Côté épais, coupé dans le sens de la longueur, affranchi à l’extrémité sur 3 cm, issu d’une tranche éclatée PAD</w:t>
            </w:r>
          </w:p>
        </w:tc>
      </w:tr>
      <w:tr w:rsidR="008265C0" w:rsidRPr="00FB354D" w14:paraId="1C657441" w14:textId="77777777" w:rsidTr="00515DEF">
        <w:tc>
          <w:tcPr>
            <w:tcW w:w="2483" w:type="dxa"/>
            <w:tcBorders>
              <w:top w:val="single" w:sz="4" w:space="0" w:color="auto"/>
              <w:left w:val="single" w:sz="4" w:space="0" w:color="auto"/>
              <w:bottom w:val="single" w:sz="4" w:space="0" w:color="auto"/>
              <w:right w:val="single" w:sz="4" w:space="0" w:color="auto"/>
            </w:tcBorders>
            <w:vAlign w:val="center"/>
          </w:tcPr>
          <w:p w14:paraId="65FB3908" w14:textId="56B269A1" w:rsidR="008265C0" w:rsidRPr="00FB354D" w:rsidRDefault="008265C0" w:rsidP="00E570EA">
            <w:pPr>
              <w:autoSpaceDE w:val="0"/>
              <w:autoSpaceDN w:val="0"/>
              <w:adjustRightInd w:val="0"/>
              <w:jc w:val="left"/>
              <w:rPr>
                <w:rFonts w:ascii="Open Sans" w:eastAsia="Calibri" w:hAnsi="Open Sans" w:cs="Open Sans"/>
                <w:sz w:val="18"/>
                <w:szCs w:val="18"/>
              </w:rPr>
            </w:pPr>
            <w:r w:rsidRPr="00FB354D">
              <w:rPr>
                <w:rFonts w:ascii="Open Sans" w:eastAsia="Calibri" w:hAnsi="Open Sans" w:cs="Open Sans"/>
                <w:sz w:val="18"/>
                <w:szCs w:val="18"/>
              </w:rPr>
              <w:lastRenderedPageBreak/>
              <w:t>Rond de Tranche</w:t>
            </w:r>
            <w:r w:rsidR="00E570EA">
              <w:rPr>
                <w:rFonts w:ascii="Open Sans" w:eastAsia="Calibri" w:hAnsi="Open Sans" w:cs="Open Sans"/>
                <w:sz w:val="18"/>
                <w:szCs w:val="18"/>
              </w:rPr>
              <w:t xml:space="preserve"> </w:t>
            </w:r>
            <w:r w:rsidRPr="00FB354D">
              <w:rPr>
                <w:rFonts w:ascii="Open Sans" w:eastAsia="Calibri" w:hAnsi="Open Sans" w:cs="Open Sans"/>
                <w:sz w:val="18"/>
                <w:szCs w:val="18"/>
              </w:rPr>
              <w:t>à bifteck</w:t>
            </w:r>
          </w:p>
        </w:tc>
        <w:tc>
          <w:tcPr>
            <w:tcW w:w="7430" w:type="dxa"/>
            <w:tcBorders>
              <w:top w:val="single" w:sz="4" w:space="0" w:color="auto"/>
              <w:left w:val="single" w:sz="4" w:space="0" w:color="auto"/>
              <w:bottom w:val="single" w:sz="4" w:space="0" w:color="auto"/>
              <w:right w:val="single" w:sz="4" w:space="0" w:color="auto"/>
            </w:tcBorders>
            <w:vAlign w:val="center"/>
          </w:tcPr>
          <w:p w14:paraId="71C7E33C" w14:textId="77777777" w:rsidR="008265C0" w:rsidRPr="00FB354D" w:rsidRDefault="008265C0" w:rsidP="004C549F">
            <w:pPr>
              <w:autoSpaceDE w:val="0"/>
              <w:autoSpaceDN w:val="0"/>
              <w:adjustRightInd w:val="0"/>
              <w:jc w:val="left"/>
              <w:rPr>
                <w:rFonts w:ascii="Open Sans" w:eastAsia="Calibri" w:hAnsi="Open Sans" w:cs="Open Sans"/>
                <w:sz w:val="18"/>
                <w:szCs w:val="18"/>
              </w:rPr>
            </w:pPr>
            <w:r w:rsidRPr="00FB354D">
              <w:rPr>
                <w:rFonts w:ascii="Open Sans" w:eastAsia="Calibri" w:hAnsi="Open Sans" w:cs="Open Sans"/>
                <w:sz w:val="18"/>
                <w:szCs w:val="18"/>
              </w:rPr>
              <w:t>Entier, affranchi à l’extrémité côté rotule sur 3 cm, nerf du milieu enlevé, issu d’une tranche éclatée PAD.</w:t>
            </w:r>
          </w:p>
        </w:tc>
      </w:tr>
      <w:tr w:rsidR="008265C0" w:rsidRPr="00FB354D" w14:paraId="63DBCC76" w14:textId="77777777" w:rsidTr="00515DEF">
        <w:tc>
          <w:tcPr>
            <w:tcW w:w="2483" w:type="dxa"/>
            <w:tcBorders>
              <w:top w:val="single" w:sz="4" w:space="0" w:color="auto"/>
              <w:left w:val="single" w:sz="4" w:space="0" w:color="auto"/>
              <w:bottom w:val="single" w:sz="4" w:space="0" w:color="auto"/>
              <w:right w:val="single" w:sz="4" w:space="0" w:color="auto"/>
            </w:tcBorders>
            <w:vAlign w:val="center"/>
          </w:tcPr>
          <w:p w14:paraId="7B299409" w14:textId="77777777" w:rsidR="008265C0" w:rsidRPr="00FB354D" w:rsidRDefault="008265C0" w:rsidP="004C549F">
            <w:pPr>
              <w:autoSpaceDE w:val="0"/>
              <w:autoSpaceDN w:val="0"/>
              <w:adjustRightInd w:val="0"/>
              <w:jc w:val="left"/>
              <w:rPr>
                <w:rFonts w:ascii="Open Sans" w:eastAsia="Calibri" w:hAnsi="Open Sans" w:cs="Open Sans"/>
                <w:sz w:val="18"/>
                <w:szCs w:val="18"/>
              </w:rPr>
            </w:pPr>
            <w:r w:rsidRPr="00FB354D">
              <w:rPr>
                <w:rFonts w:ascii="Open Sans" w:eastAsia="Calibri" w:hAnsi="Open Sans" w:cs="Open Sans"/>
                <w:sz w:val="18"/>
                <w:szCs w:val="18"/>
              </w:rPr>
              <w:t>Rumsteck</w:t>
            </w:r>
          </w:p>
        </w:tc>
        <w:tc>
          <w:tcPr>
            <w:tcW w:w="7430" w:type="dxa"/>
            <w:tcBorders>
              <w:top w:val="single" w:sz="4" w:space="0" w:color="auto"/>
              <w:left w:val="single" w:sz="4" w:space="0" w:color="auto"/>
              <w:bottom w:val="single" w:sz="4" w:space="0" w:color="auto"/>
              <w:right w:val="single" w:sz="4" w:space="0" w:color="auto"/>
            </w:tcBorders>
            <w:vAlign w:val="center"/>
          </w:tcPr>
          <w:p w14:paraId="052126D7" w14:textId="77777777" w:rsidR="008265C0" w:rsidRPr="00FB354D" w:rsidRDefault="008265C0" w:rsidP="004C549F">
            <w:pPr>
              <w:autoSpaceDE w:val="0"/>
              <w:autoSpaceDN w:val="0"/>
              <w:adjustRightInd w:val="0"/>
              <w:jc w:val="left"/>
              <w:rPr>
                <w:rFonts w:ascii="Open Sans" w:eastAsia="Calibri" w:hAnsi="Open Sans" w:cs="Open Sans"/>
                <w:sz w:val="18"/>
                <w:szCs w:val="18"/>
              </w:rPr>
            </w:pPr>
            <w:r w:rsidRPr="00FB354D">
              <w:rPr>
                <w:rFonts w:ascii="Open Sans" w:eastAsia="Calibri" w:hAnsi="Open Sans" w:cs="Open Sans"/>
                <w:sz w:val="18"/>
                <w:szCs w:val="18"/>
              </w:rPr>
              <w:t>Milieu de Rumsteck PAD sans aiguillette de rumsteck, sans chaînette, affranchi en coupe droite de la partie nerveuse côté fémur.</w:t>
            </w:r>
          </w:p>
        </w:tc>
      </w:tr>
      <w:tr w:rsidR="008265C0" w:rsidRPr="00FB354D" w14:paraId="6C7284AA" w14:textId="77777777" w:rsidTr="00515DEF">
        <w:tc>
          <w:tcPr>
            <w:tcW w:w="2483" w:type="dxa"/>
            <w:tcBorders>
              <w:top w:val="single" w:sz="4" w:space="0" w:color="auto"/>
              <w:left w:val="single" w:sz="4" w:space="0" w:color="auto"/>
              <w:bottom w:val="single" w:sz="4" w:space="0" w:color="auto"/>
              <w:right w:val="single" w:sz="4" w:space="0" w:color="auto"/>
            </w:tcBorders>
            <w:vAlign w:val="center"/>
          </w:tcPr>
          <w:p w14:paraId="023FBA37" w14:textId="77777777" w:rsidR="008265C0" w:rsidRPr="00FB354D" w:rsidRDefault="008265C0" w:rsidP="004C549F">
            <w:pPr>
              <w:autoSpaceDE w:val="0"/>
              <w:autoSpaceDN w:val="0"/>
              <w:adjustRightInd w:val="0"/>
              <w:jc w:val="left"/>
              <w:rPr>
                <w:rFonts w:ascii="Open Sans" w:eastAsia="Calibri" w:hAnsi="Open Sans" w:cs="Open Sans"/>
                <w:sz w:val="18"/>
                <w:szCs w:val="18"/>
              </w:rPr>
            </w:pPr>
            <w:r w:rsidRPr="00FB354D">
              <w:rPr>
                <w:rFonts w:ascii="Open Sans" w:eastAsia="Calibri" w:hAnsi="Open Sans" w:cs="Open Sans"/>
                <w:sz w:val="18"/>
                <w:szCs w:val="18"/>
              </w:rPr>
              <w:t>Rumsteck à rôtir</w:t>
            </w:r>
          </w:p>
        </w:tc>
        <w:tc>
          <w:tcPr>
            <w:tcW w:w="7430" w:type="dxa"/>
            <w:tcBorders>
              <w:top w:val="single" w:sz="4" w:space="0" w:color="auto"/>
              <w:left w:val="single" w:sz="4" w:space="0" w:color="auto"/>
              <w:bottom w:val="single" w:sz="4" w:space="0" w:color="auto"/>
              <w:right w:val="single" w:sz="4" w:space="0" w:color="auto"/>
            </w:tcBorders>
            <w:vAlign w:val="center"/>
          </w:tcPr>
          <w:p w14:paraId="61D7804F" w14:textId="77777777" w:rsidR="008265C0" w:rsidRPr="00FB354D" w:rsidRDefault="008265C0" w:rsidP="004C549F">
            <w:pPr>
              <w:autoSpaceDE w:val="0"/>
              <w:autoSpaceDN w:val="0"/>
              <w:adjustRightInd w:val="0"/>
              <w:jc w:val="left"/>
              <w:rPr>
                <w:rFonts w:ascii="Open Sans" w:eastAsia="Calibri" w:hAnsi="Open Sans" w:cs="Open Sans"/>
                <w:sz w:val="18"/>
                <w:szCs w:val="18"/>
              </w:rPr>
            </w:pPr>
            <w:r w:rsidRPr="00FB354D">
              <w:rPr>
                <w:rFonts w:ascii="Open Sans" w:eastAsia="Calibri" w:hAnsi="Open Sans" w:cs="Open Sans"/>
                <w:sz w:val="18"/>
                <w:szCs w:val="18"/>
              </w:rPr>
              <w:t>Milieu de Rumsteck prêt à découper (PAD) sans aiguillette de rumsteck, sans langue de chat, sans chaînette, affranchi en coupe droite de la partie nerveuse côté fémur sans barde.</w:t>
            </w:r>
          </w:p>
          <w:p w14:paraId="2362369D" w14:textId="77777777" w:rsidR="008265C0" w:rsidRPr="00FB354D" w:rsidRDefault="008265C0" w:rsidP="004C549F">
            <w:pPr>
              <w:autoSpaceDE w:val="0"/>
              <w:autoSpaceDN w:val="0"/>
              <w:adjustRightInd w:val="0"/>
              <w:jc w:val="left"/>
              <w:rPr>
                <w:rFonts w:ascii="Open Sans" w:eastAsia="Calibri" w:hAnsi="Open Sans" w:cs="Open Sans"/>
                <w:sz w:val="18"/>
                <w:szCs w:val="18"/>
              </w:rPr>
            </w:pPr>
            <w:r w:rsidRPr="00FB354D">
              <w:rPr>
                <w:rFonts w:ascii="Open Sans" w:eastAsia="Calibri" w:hAnsi="Open Sans" w:cs="Open Sans"/>
                <w:sz w:val="18"/>
                <w:szCs w:val="18"/>
              </w:rPr>
              <w:t>Ils pourront être ficelés ou non selon la demande.</w:t>
            </w:r>
          </w:p>
          <w:p w14:paraId="09D5DC56" w14:textId="77777777" w:rsidR="008265C0" w:rsidRPr="00FB354D" w:rsidRDefault="008265C0" w:rsidP="004C549F">
            <w:pPr>
              <w:autoSpaceDE w:val="0"/>
              <w:autoSpaceDN w:val="0"/>
              <w:adjustRightInd w:val="0"/>
              <w:jc w:val="left"/>
              <w:rPr>
                <w:rFonts w:ascii="Open Sans" w:eastAsia="Calibri" w:hAnsi="Open Sans" w:cs="Open Sans"/>
                <w:sz w:val="18"/>
                <w:szCs w:val="18"/>
              </w:rPr>
            </w:pPr>
            <w:r w:rsidRPr="00FB354D">
              <w:rPr>
                <w:rFonts w:ascii="Open Sans" w:eastAsia="Calibri" w:hAnsi="Open Sans" w:cs="Open Sans"/>
                <w:sz w:val="18"/>
                <w:szCs w:val="18"/>
              </w:rPr>
              <w:t>A partir de pièces de 2kg minimum.</w:t>
            </w:r>
          </w:p>
        </w:tc>
      </w:tr>
      <w:tr w:rsidR="008265C0" w:rsidRPr="00FB354D" w14:paraId="1DF1AE78" w14:textId="77777777" w:rsidTr="00515DEF">
        <w:tc>
          <w:tcPr>
            <w:tcW w:w="2483" w:type="dxa"/>
            <w:tcBorders>
              <w:top w:val="single" w:sz="4" w:space="0" w:color="auto"/>
              <w:left w:val="single" w:sz="4" w:space="0" w:color="auto"/>
              <w:bottom w:val="single" w:sz="4" w:space="0" w:color="auto"/>
              <w:right w:val="single" w:sz="4" w:space="0" w:color="auto"/>
            </w:tcBorders>
            <w:vAlign w:val="center"/>
          </w:tcPr>
          <w:p w14:paraId="00585B28" w14:textId="77777777" w:rsidR="008265C0" w:rsidRPr="00FB354D" w:rsidRDefault="008265C0" w:rsidP="004C549F">
            <w:pPr>
              <w:autoSpaceDE w:val="0"/>
              <w:autoSpaceDN w:val="0"/>
              <w:adjustRightInd w:val="0"/>
              <w:jc w:val="left"/>
              <w:rPr>
                <w:rFonts w:ascii="Open Sans" w:eastAsia="Calibri" w:hAnsi="Open Sans" w:cs="Open Sans"/>
                <w:sz w:val="18"/>
                <w:szCs w:val="18"/>
              </w:rPr>
            </w:pPr>
            <w:r w:rsidRPr="00FB354D">
              <w:rPr>
                <w:rFonts w:ascii="Open Sans" w:eastAsia="Calibri" w:hAnsi="Open Sans" w:cs="Open Sans"/>
                <w:sz w:val="18"/>
                <w:szCs w:val="18"/>
              </w:rPr>
              <w:t>Tende de tranche à bifteck</w:t>
            </w:r>
          </w:p>
        </w:tc>
        <w:tc>
          <w:tcPr>
            <w:tcW w:w="7430" w:type="dxa"/>
            <w:tcBorders>
              <w:top w:val="single" w:sz="4" w:space="0" w:color="auto"/>
              <w:left w:val="single" w:sz="4" w:space="0" w:color="auto"/>
              <w:bottom w:val="single" w:sz="4" w:space="0" w:color="auto"/>
              <w:right w:val="single" w:sz="4" w:space="0" w:color="auto"/>
            </w:tcBorders>
            <w:vAlign w:val="center"/>
          </w:tcPr>
          <w:p w14:paraId="58ADC880" w14:textId="77777777" w:rsidR="008265C0" w:rsidRPr="00FB354D" w:rsidRDefault="008265C0" w:rsidP="004C549F">
            <w:pPr>
              <w:autoSpaceDE w:val="0"/>
              <w:autoSpaceDN w:val="0"/>
              <w:adjustRightInd w:val="0"/>
              <w:jc w:val="left"/>
              <w:rPr>
                <w:rFonts w:ascii="Open Sans" w:eastAsia="Calibri" w:hAnsi="Open Sans" w:cs="Open Sans"/>
                <w:sz w:val="18"/>
                <w:szCs w:val="18"/>
              </w:rPr>
            </w:pPr>
            <w:r w:rsidRPr="00FB354D">
              <w:rPr>
                <w:rFonts w:ascii="Open Sans" w:eastAsia="Calibri" w:hAnsi="Open Sans" w:cs="Open Sans"/>
                <w:sz w:val="18"/>
                <w:szCs w:val="18"/>
              </w:rPr>
              <w:t>Epluché, sans dessus, affranchi du talon, issu d’un tende de tranche PAD.</w:t>
            </w:r>
          </w:p>
        </w:tc>
      </w:tr>
      <w:tr w:rsidR="008265C0" w:rsidRPr="00FB354D" w14:paraId="027F656F" w14:textId="77777777" w:rsidTr="00515DEF">
        <w:tc>
          <w:tcPr>
            <w:tcW w:w="2483" w:type="dxa"/>
            <w:tcBorders>
              <w:top w:val="single" w:sz="4" w:space="0" w:color="auto"/>
              <w:left w:val="single" w:sz="4" w:space="0" w:color="auto"/>
              <w:bottom w:val="single" w:sz="4" w:space="0" w:color="auto"/>
              <w:right w:val="single" w:sz="4" w:space="0" w:color="auto"/>
            </w:tcBorders>
            <w:vAlign w:val="center"/>
          </w:tcPr>
          <w:p w14:paraId="5BBEFCE5" w14:textId="77777777" w:rsidR="008265C0" w:rsidRPr="00FB354D" w:rsidRDefault="008265C0" w:rsidP="004C549F">
            <w:pPr>
              <w:autoSpaceDE w:val="0"/>
              <w:autoSpaceDN w:val="0"/>
              <w:adjustRightInd w:val="0"/>
              <w:jc w:val="left"/>
              <w:rPr>
                <w:rFonts w:ascii="Open Sans" w:eastAsia="Calibri" w:hAnsi="Open Sans" w:cs="Open Sans"/>
                <w:sz w:val="18"/>
                <w:szCs w:val="18"/>
              </w:rPr>
            </w:pPr>
            <w:r w:rsidRPr="00FB354D">
              <w:rPr>
                <w:rFonts w:ascii="Open Sans" w:eastAsia="Calibri" w:hAnsi="Open Sans" w:cs="Open Sans"/>
                <w:sz w:val="18"/>
                <w:szCs w:val="18"/>
              </w:rPr>
              <w:t>Tende de tranche à rôtir</w:t>
            </w:r>
          </w:p>
        </w:tc>
        <w:tc>
          <w:tcPr>
            <w:tcW w:w="7430" w:type="dxa"/>
            <w:tcBorders>
              <w:top w:val="single" w:sz="4" w:space="0" w:color="auto"/>
              <w:left w:val="single" w:sz="4" w:space="0" w:color="auto"/>
              <w:bottom w:val="single" w:sz="4" w:space="0" w:color="auto"/>
              <w:right w:val="single" w:sz="4" w:space="0" w:color="auto"/>
            </w:tcBorders>
            <w:vAlign w:val="center"/>
          </w:tcPr>
          <w:p w14:paraId="48F8CC16" w14:textId="77777777" w:rsidR="008265C0" w:rsidRPr="00FB354D" w:rsidRDefault="008265C0" w:rsidP="004C549F">
            <w:pPr>
              <w:autoSpaceDE w:val="0"/>
              <w:autoSpaceDN w:val="0"/>
              <w:adjustRightInd w:val="0"/>
              <w:jc w:val="left"/>
              <w:rPr>
                <w:rFonts w:ascii="Open Sans" w:eastAsia="Calibri" w:hAnsi="Open Sans" w:cs="Open Sans"/>
                <w:sz w:val="18"/>
                <w:szCs w:val="18"/>
              </w:rPr>
            </w:pPr>
            <w:r w:rsidRPr="00FB354D">
              <w:rPr>
                <w:rFonts w:ascii="Open Sans" w:eastAsia="Calibri" w:hAnsi="Open Sans" w:cs="Open Sans"/>
                <w:sz w:val="18"/>
                <w:szCs w:val="18"/>
              </w:rPr>
              <w:t>Epluché, sans dessus, sans poire, issu d’un tende de tranche PAD sans barde, ils pourront être ficelés ou non selon la demande.</w:t>
            </w:r>
          </w:p>
          <w:p w14:paraId="0BBA3B3E" w14:textId="77777777" w:rsidR="008265C0" w:rsidRPr="00FB354D" w:rsidRDefault="008265C0" w:rsidP="004C549F">
            <w:pPr>
              <w:autoSpaceDE w:val="0"/>
              <w:autoSpaceDN w:val="0"/>
              <w:adjustRightInd w:val="0"/>
              <w:jc w:val="left"/>
              <w:rPr>
                <w:rFonts w:ascii="Open Sans" w:eastAsia="Calibri" w:hAnsi="Open Sans" w:cs="Open Sans"/>
                <w:sz w:val="18"/>
                <w:szCs w:val="18"/>
              </w:rPr>
            </w:pPr>
            <w:r w:rsidRPr="00FB354D">
              <w:rPr>
                <w:rFonts w:ascii="Open Sans" w:eastAsia="Calibri" w:hAnsi="Open Sans" w:cs="Open Sans"/>
                <w:sz w:val="18"/>
                <w:szCs w:val="18"/>
              </w:rPr>
              <w:t>A partir de pièces de 4kg minimum.</w:t>
            </w:r>
          </w:p>
        </w:tc>
      </w:tr>
      <w:tr w:rsidR="008265C0" w:rsidRPr="00FB354D" w14:paraId="79B6CF32" w14:textId="77777777" w:rsidTr="00515DEF">
        <w:trPr>
          <w:trHeight w:val="331"/>
        </w:trPr>
        <w:tc>
          <w:tcPr>
            <w:tcW w:w="2483" w:type="dxa"/>
            <w:tcBorders>
              <w:top w:val="single" w:sz="4" w:space="0" w:color="auto"/>
              <w:left w:val="single" w:sz="4" w:space="0" w:color="auto"/>
              <w:bottom w:val="single" w:sz="4" w:space="0" w:color="auto"/>
              <w:right w:val="single" w:sz="4" w:space="0" w:color="auto"/>
            </w:tcBorders>
            <w:vAlign w:val="center"/>
          </w:tcPr>
          <w:p w14:paraId="6C6317BB" w14:textId="77777777" w:rsidR="008265C0" w:rsidRPr="00FB354D" w:rsidRDefault="008265C0" w:rsidP="004C549F">
            <w:pPr>
              <w:autoSpaceDE w:val="0"/>
              <w:autoSpaceDN w:val="0"/>
              <w:adjustRightInd w:val="0"/>
              <w:jc w:val="left"/>
              <w:rPr>
                <w:rFonts w:ascii="Open Sans" w:eastAsia="Calibri" w:hAnsi="Open Sans" w:cs="Open Sans"/>
                <w:sz w:val="18"/>
                <w:szCs w:val="18"/>
              </w:rPr>
            </w:pPr>
            <w:r w:rsidRPr="00FB354D">
              <w:rPr>
                <w:rFonts w:ascii="Open Sans" w:eastAsia="Calibri" w:hAnsi="Open Sans" w:cs="Open Sans"/>
                <w:color w:val="auto"/>
                <w:sz w:val="18"/>
                <w:szCs w:val="18"/>
              </w:rPr>
              <w:t>Tranche grasse</w:t>
            </w:r>
          </w:p>
        </w:tc>
        <w:tc>
          <w:tcPr>
            <w:tcW w:w="7430" w:type="dxa"/>
            <w:tcBorders>
              <w:top w:val="single" w:sz="4" w:space="0" w:color="auto"/>
              <w:left w:val="single" w:sz="4" w:space="0" w:color="auto"/>
              <w:bottom w:val="single" w:sz="4" w:space="0" w:color="auto"/>
              <w:right w:val="single" w:sz="4" w:space="0" w:color="auto"/>
            </w:tcBorders>
            <w:vAlign w:val="center"/>
          </w:tcPr>
          <w:p w14:paraId="30925AEC" w14:textId="77777777" w:rsidR="008265C0" w:rsidRPr="00FB354D" w:rsidRDefault="008265C0" w:rsidP="004C549F">
            <w:pPr>
              <w:autoSpaceDE w:val="0"/>
              <w:autoSpaceDN w:val="0"/>
              <w:adjustRightInd w:val="0"/>
              <w:jc w:val="left"/>
              <w:rPr>
                <w:rFonts w:ascii="Open Sans" w:eastAsia="Calibri" w:hAnsi="Open Sans" w:cs="Open Sans"/>
                <w:sz w:val="18"/>
                <w:szCs w:val="18"/>
              </w:rPr>
            </w:pPr>
            <w:r w:rsidRPr="00FB354D">
              <w:rPr>
                <w:rFonts w:ascii="Open Sans" w:eastAsia="Calibri" w:hAnsi="Open Sans" w:cs="Open Sans"/>
                <w:color w:val="auto"/>
                <w:sz w:val="18"/>
                <w:szCs w:val="18"/>
              </w:rPr>
              <w:t>Muscle entier épluché extérieurement.</w:t>
            </w:r>
          </w:p>
        </w:tc>
      </w:tr>
    </w:tbl>
    <w:p w14:paraId="7537AB98" w14:textId="77777777" w:rsidR="008265C0" w:rsidRPr="00FB354D" w:rsidRDefault="008265C0" w:rsidP="00E570EA">
      <w:pPr>
        <w:spacing w:after="200"/>
        <w:jc w:val="left"/>
        <w:rPr>
          <w:rFonts w:ascii="Open Sans" w:hAnsi="Open Sans" w:cs="Open Sans"/>
        </w:rPr>
      </w:pPr>
    </w:p>
    <w:p w14:paraId="122D358B" w14:textId="208B5E30" w:rsidR="00C13A61" w:rsidRDefault="00C13A61" w:rsidP="00E570EA">
      <w:pPr>
        <w:pStyle w:val="Titre2"/>
      </w:pPr>
      <w:bookmarkStart w:id="13" w:name="_Toc223026456"/>
      <w:r w:rsidRPr="00C4034E">
        <w:t>SPECIFIC</w:t>
      </w:r>
      <w:r>
        <w:t>ATION</w:t>
      </w:r>
      <w:r w:rsidRPr="00C4034E">
        <w:t xml:space="preserve">S TECHNIQUES DU LOT </w:t>
      </w:r>
      <w:r>
        <w:t>4</w:t>
      </w:r>
      <w:bookmarkEnd w:id="13"/>
    </w:p>
    <w:tbl>
      <w:tblPr>
        <w:tblStyle w:val="Grilledutableau"/>
        <w:tblW w:w="5470" w:type="pct"/>
        <w:tblLook w:val="04A0" w:firstRow="1" w:lastRow="0" w:firstColumn="1" w:lastColumn="0" w:noHBand="0" w:noVBand="1"/>
      </w:tblPr>
      <w:tblGrid>
        <w:gridCol w:w="2114"/>
        <w:gridCol w:w="7799"/>
      </w:tblGrid>
      <w:tr w:rsidR="00D126D8" w:rsidRPr="00E51630" w14:paraId="03A44FBA" w14:textId="77777777" w:rsidTr="00E570EA">
        <w:trPr>
          <w:trHeight w:val="330"/>
        </w:trPr>
        <w:tc>
          <w:tcPr>
            <w:tcW w:w="0" w:type="auto"/>
            <w:shd w:val="clear" w:color="auto" w:fill="D9D9D9" w:themeFill="background1" w:themeFillShade="D9"/>
            <w:vAlign w:val="center"/>
          </w:tcPr>
          <w:p w14:paraId="64EB5391" w14:textId="77777777" w:rsidR="00D126D8" w:rsidRPr="00226766" w:rsidRDefault="00D126D8" w:rsidP="00E570EA">
            <w:pPr>
              <w:jc w:val="center"/>
              <w:rPr>
                <w:rFonts w:ascii="Open Sans" w:hAnsi="Open Sans" w:cs="Open Sans"/>
                <w:b/>
                <w:bCs/>
                <w:sz w:val="18"/>
                <w:szCs w:val="18"/>
              </w:rPr>
            </w:pPr>
            <w:r w:rsidRPr="00226766">
              <w:rPr>
                <w:rFonts w:ascii="Open Sans" w:hAnsi="Open Sans" w:cs="Open Sans"/>
                <w:b/>
                <w:bCs/>
                <w:sz w:val="18"/>
                <w:szCs w:val="18"/>
              </w:rPr>
              <w:t>Statut de la spécification technique énoncée</w:t>
            </w:r>
          </w:p>
        </w:tc>
        <w:tc>
          <w:tcPr>
            <w:tcW w:w="7799" w:type="dxa"/>
            <w:shd w:val="clear" w:color="auto" w:fill="D9D9D9" w:themeFill="background1" w:themeFillShade="D9"/>
            <w:vAlign w:val="center"/>
          </w:tcPr>
          <w:p w14:paraId="32F1DC7C" w14:textId="67D486B5" w:rsidR="00D126D8" w:rsidRPr="00226766" w:rsidRDefault="00E570EA" w:rsidP="00E570EA">
            <w:pPr>
              <w:jc w:val="center"/>
              <w:rPr>
                <w:rFonts w:ascii="Open Sans" w:hAnsi="Open Sans" w:cs="Open Sans"/>
                <w:b/>
                <w:bCs/>
                <w:sz w:val="18"/>
                <w:szCs w:val="18"/>
              </w:rPr>
            </w:pPr>
            <w:r>
              <w:rPr>
                <w:rFonts w:ascii="Open Sans" w:hAnsi="Open Sans" w:cs="Open Sans"/>
                <w:b/>
                <w:bCs/>
                <w:sz w:val="18"/>
                <w:szCs w:val="18"/>
              </w:rPr>
              <w:t>D</w:t>
            </w:r>
            <w:r w:rsidR="00D126D8" w:rsidRPr="00226766">
              <w:rPr>
                <w:rFonts w:ascii="Open Sans" w:hAnsi="Open Sans" w:cs="Open Sans"/>
                <w:b/>
                <w:bCs/>
                <w:sz w:val="18"/>
                <w:szCs w:val="18"/>
              </w:rPr>
              <w:t>éfinition</w:t>
            </w:r>
          </w:p>
        </w:tc>
      </w:tr>
      <w:tr w:rsidR="00D126D8" w:rsidRPr="00E51630" w14:paraId="7112ABD2" w14:textId="77777777" w:rsidTr="00E570EA">
        <w:trPr>
          <w:trHeight w:val="330"/>
        </w:trPr>
        <w:tc>
          <w:tcPr>
            <w:tcW w:w="0" w:type="auto"/>
          </w:tcPr>
          <w:p w14:paraId="51933B68" w14:textId="77777777" w:rsidR="00D126D8" w:rsidRPr="00E51630" w:rsidRDefault="00D126D8" w:rsidP="004C549F">
            <w:pPr>
              <w:jc w:val="left"/>
              <w:rPr>
                <w:rFonts w:ascii="Open Sans" w:hAnsi="Open Sans" w:cs="Open Sans"/>
              </w:rPr>
            </w:pPr>
            <w:r w:rsidRPr="00E51630">
              <w:rPr>
                <w:rFonts w:ascii="Open Sans" w:hAnsi="Open Sans" w:cs="Open Sans"/>
              </w:rPr>
              <w:t xml:space="preserve">Flexibilité : </w:t>
            </w:r>
            <w:r w:rsidRPr="00D126D8">
              <w:rPr>
                <w:rFonts w:ascii="Open Sans" w:hAnsi="Open Sans" w:cs="Open Sans"/>
                <w:b/>
                <w:u w:val="single"/>
              </w:rPr>
              <w:t>Elément de conformité</w:t>
            </w:r>
          </w:p>
        </w:tc>
        <w:tc>
          <w:tcPr>
            <w:tcW w:w="7799" w:type="dxa"/>
            <w:vAlign w:val="center"/>
          </w:tcPr>
          <w:p w14:paraId="185ADE66" w14:textId="77777777" w:rsidR="00D126D8" w:rsidRPr="00226766" w:rsidRDefault="00D126D8" w:rsidP="00E570EA">
            <w:pPr>
              <w:jc w:val="left"/>
              <w:rPr>
                <w:rFonts w:ascii="Open Sans" w:hAnsi="Open Sans" w:cs="Open Sans"/>
                <w:sz w:val="18"/>
                <w:szCs w:val="18"/>
              </w:rPr>
            </w:pPr>
            <w:r w:rsidRPr="00226766">
              <w:rPr>
                <w:rFonts w:ascii="Open Sans" w:hAnsi="Open Sans" w:cs="Open Sans"/>
                <w:sz w:val="18"/>
                <w:szCs w:val="18"/>
              </w:rPr>
              <w:t xml:space="preserve">Elément de conformité de l’offre : la spécification énoncée est </w:t>
            </w:r>
            <w:r w:rsidRPr="00226766">
              <w:rPr>
                <w:rFonts w:ascii="Open Sans" w:hAnsi="Open Sans" w:cs="Open Sans"/>
                <w:b/>
                <w:sz w:val="18"/>
                <w:szCs w:val="18"/>
              </w:rPr>
              <w:t>obligatoire</w:t>
            </w:r>
            <w:r w:rsidRPr="00226766">
              <w:rPr>
                <w:rFonts w:ascii="Open Sans" w:hAnsi="Open Sans" w:cs="Open Sans"/>
                <w:sz w:val="18"/>
                <w:szCs w:val="18"/>
              </w:rPr>
              <w:t> : son non-respect rend l’offre non conforme</w:t>
            </w:r>
          </w:p>
        </w:tc>
      </w:tr>
      <w:tr w:rsidR="00D126D8" w:rsidRPr="00E51630" w14:paraId="5767BD23" w14:textId="77777777" w:rsidTr="00E570EA">
        <w:trPr>
          <w:trHeight w:val="657"/>
        </w:trPr>
        <w:tc>
          <w:tcPr>
            <w:tcW w:w="0" w:type="auto"/>
          </w:tcPr>
          <w:p w14:paraId="74567D0A" w14:textId="77777777" w:rsidR="00D126D8" w:rsidRPr="00E51630" w:rsidRDefault="00D126D8" w:rsidP="004C549F">
            <w:pPr>
              <w:jc w:val="left"/>
              <w:rPr>
                <w:rFonts w:ascii="Open Sans" w:hAnsi="Open Sans" w:cs="Open Sans"/>
              </w:rPr>
            </w:pPr>
            <w:r w:rsidRPr="00E51630">
              <w:rPr>
                <w:rFonts w:ascii="Open Sans" w:hAnsi="Open Sans" w:cs="Open Sans"/>
              </w:rPr>
              <w:t xml:space="preserve">Flexibilité : </w:t>
            </w:r>
            <w:r w:rsidRPr="00E51630">
              <w:rPr>
                <w:rFonts w:ascii="Open Sans" w:hAnsi="Open Sans" w:cs="Open Sans"/>
                <w:b/>
                <w:u w:val="single"/>
              </w:rPr>
              <w:t>souhaitée</w:t>
            </w:r>
            <w:r>
              <w:rPr>
                <w:rFonts w:ascii="Open Sans" w:hAnsi="Open Sans" w:cs="Open Sans"/>
                <w:b/>
                <w:u w:val="single"/>
              </w:rPr>
              <w:t>/Elément de jugement</w:t>
            </w:r>
          </w:p>
        </w:tc>
        <w:tc>
          <w:tcPr>
            <w:tcW w:w="7799" w:type="dxa"/>
            <w:vAlign w:val="center"/>
          </w:tcPr>
          <w:p w14:paraId="3507DC40" w14:textId="77777777" w:rsidR="00D126D8" w:rsidRDefault="00D126D8" w:rsidP="00E570EA">
            <w:pPr>
              <w:ind w:right="-819"/>
              <w:jc w:val="left"/>
              <w:rPr>
                <w:rFonts w:ascii="Open Sans" w:hAnsi="Open Sans" w:cs="Open Sans"/>
                <w:b/>
                <w:sz w:val="18"/>
                <w:szCs w:val="18"/>
              </w:rPr>
            </w:pPr>
            <w:r w:rsidRPr="00226766">
              <w:rPr>
                <w:rFonts w:ascii="Open Sans" w:hAnsi="Open Sans" w:cs="Open Sans"/>
                <w:sz w:val="18"/>
                <w:szCs w:val="18"/>
              </w:rPr>
              <w:t xml:space="preserve">Elément de jugement de l’offre : la spécification énoncée fait l’objet d’une </w:t>
            </w:r>
            <w:r w:rsidRPr="00226766">
              <w:rPr>
                <w:rFonts w:ascii="Open Sans" w:hAnsi="Open Sans" w:cs="Open Sans"/>
                <w:b/>
                <w:sz w:val="18"/>
                <w:szCs w:val="18"/>
              </w:rPr>
              <w:t>cotation</w:t>
            </w:r>
          </w:p>
          <w:p w14:paraId="09994138" w14:textId="77777777" w:rsidR="00D126D8" w:rsidRPr="00226766" w:rsidRDefault="00D126D8" w:rsidP="00E570EA">
            <w:pPr>
              <w:ind w:right="-819"/>
              <w:jc w:val="left"/>
              <w:rPr>
                <w:rFonts w:ascii="Open Sans" w:hAnsi="Open Sans" w:cs="Open Sans"/>
                <w:sz w:val="18"/>
                <w:szCs w:val="18"/>
              </w:rPr>
            </w:pPr>
            <w:r w:rsidRPr="00226766">
              <w:rPr>
                <w:rFonts w:ascii="Open Sans" w:hAnsi="Open Sans" w:cs="Open Sans"/>
                <w:sz w:val="18"/>
                <w:szCs w:val="18"/>
              </w:rPr>
              <w:t>au sein d’un des sous critères du critère technique</w:t>
            </w:r>
          </w:p>
        </w:tc>
      </w:tr>
      <w:tr w:rsidR="00D126D8" w:rsidRPr="00E51630" w14:paraId="5FA49A35" w14:textId="77777777" w:rsidTr="00E570EA">
        <w:trPr>
          <w:trHeight w:val="499"/>
        </w:trPr>
        <w:tc>
          <w:tcPr>
            <w:tcW w:w="0" w:type="auto"/>
          </w:tcPr>
          <w:p w14:paraId="41CFBF9B" w14:textId="77777777" w:rsidR="00D126D8" w:rsidRPr="00E51630" w:rsidRDefault="00D126D8" w:rsidP="004C549F">
            <w:pPr>
              <w:jc w:val="left"/>
              <w:rPr>
                <w:rFonts w:ascii="Open Sans" w:hAnsi="Open Sans" w:cs="Open Sans"/>
              </w:rPr>
            </w:pPr>
            <w:r w:rsidRPr="00E51630">
              <w:rPr>
                <w:rFonts w:ascii="Open Sans" w:hAnsi="Open Sans" w:cs="Open Sans"/>
              </w:rPr>
              <w:t>Non précisé</w:t>
            </w:r>
          </w:p>
        </w:tc>
        <w:tc>
          <w:tcPr>
            <w:tcW w:w="7799" w:type="dxa"/>
            <w:vAlign w:val="center"/>
          </w:tcPr>
          <w:p w14:paraId="59F6799E" w14:textId="77777777" w:rsidR="00D126D8" w:rsidRPr="00226766" w:rsidRDefault="00D126D8" w:rsidP="00E570EA">
            <w:pPr>
              <w:jc w:val="left"/>
              <w:rPr>
                <w:rFonts w:ascii="Open Sans" w:hAnsi="Open Sans" w:cs="Open Sans"/>
                <w:sz w:val="18"/>
                <w:szCs w:val="18"/>
              </w:rPr>
            </w:pPr>
            <w:r w:rsidRPr="00226766">
              <w:rPr>
                <w:rFonts w:ascii="Open Sans" w:hAnsi="Open Sans" w:cs="Open Sans"/>
                <w:sz w:val="18"/>
                <w:szCs w:val="18"/>
              </w:rPr>
              <w:t>La spécification énoncée est obligatoire : Il s’agit principalement du respect de la réglementation en vigueur et de spécifications générales</w:t>
            </w:r>
          </w:p>
        </w:tc>
      </w:tr>
      <w:tr w:rsidR="00D126D8" w:rsidRPr="00E51630" w14:paraId="1EF7A1E7" w14:textId="77777777" w:rsidTr="00E570EA">
        <w:trPr>
          <w:trHeight w:val="486"/>
        </w:trPr>
        <w:tc>
          <w:tcPr>
            <w:tcW w:w="0" w:type="auto"/>
          </w:tcPr>
          <w:p w14:paraId="48BCCE1A" w14:textId="77777777" w:rsidR="00D126D8" w:rsidRPr="00E51630" w:rsidRDefault="00D126D8" w:rsidP="004C549F">
            <w:pPr>
              <w:jc w:val="left"/>
              <w:rPr>
                <w:rFonts w:ascii="Open Sans" w:hAnsi="Open Sans" w:cs="Open Sans"/>
              </w:rPr>
            </w:pPr>
            <w:r w:rsidRPr="00E51630">
              <w:rPr>
                <w:rFonts w:ascii="Open Sans" w:hAnsi="Open Sans" w:cs="Open Sans"/>
              </w:rPr>
              <w:t>Grammages des produits</w:t>
            </w:r>
          </w:p>
        </w:tc>
        <w:tc>
          <w:tcPr>
            <w:tcW w:w="7799" w:type="dxa"/>
            <w:vAlign w:val="center"/>
          </w:tcPr>
          <w:p w14:paraId="0E3B9609" w14:textId="77777777" w:rsidR="00D126D8" w:rsidRPr="00226766" w:rsidRDefault="00D126D8" w:rsidP="00E570EA">
            <w:pPr>
              <w:jc w:val="left"/>
              <w:rPr>
                <w:rFonts w:ascii="Open Sans" w:hAnsi="Open Sans" w:cs="Open Sans"/>
                <w:sz w:val="18"/>
                <w:szCs w:val="18"/>
              </w:rPr>
            </w:pPr>
            <w:r w:rsidRPr="00226766">
              <w:rPr>
                <w:rFonts w:ascii="Open Sans" w:hAnsi="Open Sans" w:cs="Open Sans"/>
                <w:sz w:val="18"/>
                <w:szCs w:val="18"/>
              </w:rPr>
              <w:t>Une tolérance est appliquée aux grammages énoncés dans les spécifications techniques, la proposition d’un grammage supérieur aux tolérances indiquées n’est pas éliminatoire</w:t>
            </w:r>
          </w:p>
        </w:tc>
      </w:tr>
    </w:tbl>
    <w:p w14:paraId="746BC180" w14:textId="3650CED3" w:rsidR="00D126D8" w:rsidRDefault="00D126D8" w:rsidP="00E570EA">
      <w:pPr>
        <w:spacing w:after="200"/>
        <w:jc w:val="left"/>
        <w:rPr>
          <w:rFonts w:ascii="Open Sans" w:hAnsi="Open Sans" w:cs="Open Sans"/>
          <w:sz w:val="18"/>
        </w:rPr>
      </w:pPr>
    </w:p>
    <w:p w14:paraId="551B43A0" w14:textId="11FE3C33" w:rsidR="00C3561C" w:rsidRDefault="00C3561C" w:rsidP="00E570EA">
      <w:pPr>
        <w:spacing w:after="200"/>
        <w:jc w:val="left"/>
        <w:rPr>
          <w:rFonts w:ascii="Open Sans" w:hAnsi="Open Sans" w:cs="Open Sans"/>
          <w:sz w:val="18"/>
        </w:rPr>
      </w:pPr>
    </w:p>
    <w:tbl>
      <w:tblPr>
        <w:tblW w:w="5470" w:type="pct"/>
        <w:tblCellMar>
          <w:left w:w="70" w:type="dxa"/>
          <w:right w:w="70" w:type="dxa"/>
        </w:tblCellMar>
        <w:tblLook w:val="04A0" w:firstRow="1" w:lastRow="0" w:firstColumn="1" w:lastColumn="0" w:noHBand="0" w:noVBand="1"/>
      </w:tblPr>
      <w:tblGrid>
        <w:gridCol w:w="1200"/>
        <w:gridCol w:w="2492"/>
        <w:gridCol w:w="3110"/>
        <w:gridCol w:w="3100"/>
      </w:tblGrid>
      <w:tr w:rsidR="00C3561C" w:rsidRPr="00C3561C" w14:paraId="09A9EF8C" w14:textId="77777777" w:rsidTr="00C3561C">
        <w:trPr>
          <w:trHeight w:val="300"/>
        </w:trPr>
        <w:tc>
          <w:tcPr>
            <w:tcW w:w="1200" w:type="dxa"/>
            <w:tcBorders>
              <w:top w:val="single" w:sz="8" w:space="0" w:color="auto"/>
              <w:left w:val="single" w:sz="8" w:space="0" w:color="auto"/>
              <w:bottom w:val="single" w:sz="8" w:space="0" w:color="auto"/>
              <w:right w:val="single" w:sz="8" w:space="0" w:color="auto"/>
            </w:tcBorders>
            <w:shd w:val="clear" w:color="000000" w:fill="C0C0C0"/>
            <w:vAlign w:val="center"/>
            <w:hideMark/>
          </w:tcPr>
          <w:p w14:paraId="1004CDD7" w14:textId="77777777" w:rsidR="00C3561C" w:rsidRPr="00C3561C" w:rsidRDefault="00C3561C" w:rsidP="00C3561C">
            <w:pPr>
              <w:jc w:val="center"/>
              <w:rPr>
                <w:rFonts w:ascii="Open Sans" w:hAnsi="Open Sans" w:cs="Open Sans"/>
                <w:b/>
                <w:bCs/>
                <w:color w:val="auto"/>
                <w:sz w:val="18"/>
                <w:szCs w:val="18"/>
              </w:rPr>
            </w:pPr>
            <w:r w:rsidRPr="00C3561C">
              <w:rPr>
                <w:rFonts w:ascii="Open Sans" w:hAnsi="Open Sans" w:cs="Open Sans"/>
                <w:b/>
                <w:bCs/>
                <w:color w:val="auto"/>
                <w:sz w:val="18"/>
                <w:szCs w:val="18"/>
              </w:rPr>
              <w:t>N°AF</w:t>
            </w:r>
          </w:p>
        </w:tc>
        <w:tc>
          <w:tcPr>
            <w:tcW w:w="3620" w:type="dxa"/>
            <w:tcBorders>
              <w:top w:val="single" w:sz="8" w:space="0" w:color="auto"/>
              <w:left w:val="nil"/>
              <w:bottom w:val="single" w:sz="8" w:space="0" w:color="auto"/>
              <w:right w:val="single" w:sz="8" w:space="0" w:color="auto"/>
            </w:tcBorders>
            <w:shd w:val="clear" w:color="000000" w:fill="C0C0C0"/>
            <w:vAlign w:val="center"/>
            <w:hideMark/>
          </w:tcPr>
          <w:p w14:paraId="23595A9E" w14:textId="77777777" w:rsidR="00C3561C" w:rsidRPr="00C3561C" w:rsidRDefault="00C3561C" w:rsidP="00C3561C">
            <w:pPr>
              <w:jc w:val="center"/>
              <w:rPr>
                <w:rFonts w:ascii="Open Sans" w:hAnsi="Open Sans" w:cs="Open Sans"/>
                <w:b/>
                <w:bCs/>
                <w:sz w:val="18"/>
                <w:szCs w:val="18"/>
              </w:rPr>
            </w:pPr>
            <w:r w:rsidRPr="00C3561C">
              <w:rPr>
                <w:rFonts w:ascii="Open Sans" w:hAnsi="Open Sans" w:cs="Open Sans"/>
                <w:b/>
                <w:bCs/>
                <w:sz w:val="18"/>
                <w:szCs w:val="18"/>
              </w:rPr>
              <w:t>Libellé</w:t>
            </w:r>
          </w:p>
        </w:tc>
        <w:tc>
          <w:tcPr>
            <w:tcW w:w="4640" w:type="dxa"/>
            <w:tcBorders>
              <w:top w:val="single" w:sz="8" w:space="0" w:color="auto"/>
              <w:left w:val="nil"/>
              <w:bottom w:val="single" w:sz="8" w:space="0" w:color="auto"/>
              <w:right w:val="single" w:sz="8" w:space="0" w:color="auto"/>
            </w:tcBorders>
            <w:shd w:val="clear" w:color="000000" w:fill="C0C0C0"/>
            <w:vAlign w:val="center"/>
            <w:hideMark/>
          </w:tcPr>
          <w:p w14:paraId="35F62B01" w14:textId="77777777" w:rsidR="00C3561C" w:rsidRPr="00C3561C" w:rsidRDefault="00C3561C" w:rsidP="00C3561C">
            <w:pPr>
              <w:jc w:val="center"/>
              <w:rPr>
                <w:rFonts w:ascii="Open Sans" w:hAnsi="Open Sans" w:cs="Open Sans"/>
                <w:b/>
                <w:bCs/>
                <w:sz w:val="18"/>
                <w:szCs w:val="18"/>
              </w:rPr>
            </w:pPr>
            <w:r w:rsidRPr="00C3561C">
              <w:rPr>
                <w:rFonts w:ascii="Open Sans" w:hAnsi="Open Sans" w:cs="Open Sans"/>
                <w:b/>
                <w:bCs/>
                <w:sz w:val="18"/>
                <w:szCs w:val="18"/>
              </w:rPr>
              <w:t>Spécifications techniques</w:t>
            </w:r>
          </w:p>
        </w:tc>
        <w:tc>
          <w:tcPr>
            <w:tcW w:w="3100" w:type="dxa"/>
            <w:tcBorders>
              <w:top w:val="single" w:sz="8" w:space="0" w:color="auto"/>
              <w:left w:val="nil"/>
              <w:bottom w:val="single" w:sz="8" w:space="0" w:color="auto"/>
              <w:right w:val="single" w:sz="8" w:space="0" w:color="auto"/>
            </w:tcBorders>
            <w:shd w:val="clear" w:color="000000" w:fill="C0C0C0"/>
            <w:vAlign w:val="center"/>
            <w:hideMark/>
          </w:tcPr>
          <w:p w14:paraId="3FDC8367" w14:textId="77777777" w:rsidR="00C3561C" w:rsidRPr="00C3561C" w:rsidRDefault="00C3561C" w:rsidP="00C3561C">
            <w:pPr>
              <w:jc w:val="center"/>
              <w:rPr>
                <w:rFonts w:ascii="Open Sans" w:hAnsi="Open Sans" w:cs="Open Sans"/>
                <w:b/>
                <w:bCs/>
                <w:sz w:val="18"/>
                <w:szCs w:val="18"/>
              </w:rPr>
            </w:pPr>
            <w:r w:rsidRPr="00C3561C">
              <w:rPr>
                <w:rFonts w:ascii="Open Sans" w:hAnsi="Open Sans" w:cs="Open Sans"/>
                <w:b/>
                <w:bCs/>
                <w:sz w:val="18"/>
                <w:szCs w:val="18"/>
              </w:rPr>
              <w:t>Flexibilité</w:t>
            </w:r>
          </w:p>
        </w:tc>
      </w:tr>
      <w:tr w:rsidR="00C3561C" w:rsidRPr="00C3561C" w14:paraId="70AA5B04" w14:textId="77777777" w:rsidTr="00C3561C">
        <w:trPr>
          <w:trHeight w:val="780"/>
        </w:trPr>
        <w:tc>
          <w:tcPr>
            <w:tcW w:w="1200"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57577B44" w14:textId="77777777" w:rsidR="00C3561C" w:rsidRPr="00C3561C" w:rsidRDefault="00C3561C" w:rsidP="00C3561C">
            <w:pPr>
              <w:jc w:val="center"/>
              <w:rPr>
                <w:rFonts w:ascii="Open Sans" w:hAnsi="Open Sans" w:cs="Open Sans"/>
                <w:sz w:val="18"/>
                <w:szCs w:val="18"/>
              </w:rPr>
            </w:pPr>
            <w:r w:rsidRPr="00C3561C">
              <w:rPr>
                <w:rFonts w:ascii="Open Sans" w:hAnsi="Open Sans" w:cs="Open Sans"/>
                <w:sz w:val="18"/>
                <w:szCs w:val="18"/>
              </w:rPr>
              <w:t>-</w:t>
            </w:r>
          </w:p>
        </w:tc>
        <w:tc>
          <w:tcPr>
            <w:tcW w:w="362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220BC63"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Traçabilité</w:t>
            </w:r>
          </w:p>
        </w:tc>
        <w:tc>
          <w:tcPr>
            <w:tcW w:w="4640" w:type="dxa"/>
            <w:tcBorders>
              <w:top w:val="nil"/>
              <w:left w:val="nil"/>
              <w:bottom w:val="nil"/>
              <w:right w:val="single" w:sz="8" w:space="0" w:color="auto"/>
            </w:tcBorders>
            <w:shd w:val="clear" w:color="000000" w:fill="FFFFFF"/>
            <w:vAlign w:val="center"/>
            <w:hideMark/>
          </w:tcPr>
          <w:p w14:paraId="4CE81641"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Le fournisseur dispose de moyens de traçabilité des viandes et fournit la liste exhaustive des origines possibles des viandes objet de ce marché</w:t>
            </w:r>
          </w:p>
        </w:tc>
        <w:tc>
          <w:tcPr>
            <w:tcW w:w="310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EAA91DA" w14:textId="77777777" w:rsidR="00C3561C" w:rsidRPr="00C3561C" w:rsidRDefault="00C3561C" w:rsidP="00C3561C">
            <w:pPr>
              <w:jc w:val="center"/>
              <w:rPr>
                <w:rFonts w:ascii="Open Sans" w:hAnsi="Open Sans" w:cs="Open Sans"/>
                <w:color w:val="auto"/>
                <w:sz w:val="18"/>
                <w:szCs w:val="18"/>
              </w:rPr>
            </w:pPr>
            <w:r w:rsidRPr="00C3561C">
              <w:rPr>
                <w:rFonts w:ascii="Open Sans" w:hAnsi="Open Sans" w:cs="Open Sans"/>
                <w:color w:val="auto"/>
                <w:sz w:val="18"/>
                <w:szCs w:val="18"/>
              </w:rPr>
              <w:t>Elément de jugement</w:t>
            </w:r>
          </w:p>
        </w:tc>
      </w:tr>
      <w:tr w:rsidR="00C3561C" w:rsidRPr="00C3561C" w14:paraId="35D7D81A" w14:textId="77777777" w:rsidTr="00C3561C">
        <w:trPr>
          <w:trHeight w:val="790"/>
        </w:trPr>
        <w:tc>
          <w:tcPr>
            <w:tcW w:w="1200" w:type="dxa"/>
            <w:vMerge/>
            <w:tcBorders>
              <w:top w:val="nil"/>
              <w:left w:val="single" w:sz="8" w:space="0" w:color="auto"/>
              <w:bottom w:val="single" w:sz="8" w:space="0" w:color="000000"/>
              <w:right w:val="single" w:sz="8" w:space="0" w:color="auto"/>
            </w:tcBorders>
            <w:vAlign w:val="center"/>
            <w:hideMark/>
          </w:tcPr>
          <w:p w14:paraId="5272AE59" w14:textId="77777777" w:rsidR="00C3561C" w:rsidRPr="00C3561C" w:rsidRDefault="00C3561C" w:rsidP="00C3561C">
            <w:pPr>
              <w:jc w:val="left"/>
              <w:rPr>
                <w:rFonts w:ascii="Open Sans" w:hAnsi="Open Sans" w:cs="Open Sans"/>
                <w:sz w:val="18"/>
                <w:szCs w:val="18"/>
              </w:rPr>
            </w:pPr>
          </w:p>
        </w:tc>
        <w:tc>
          <w:tcPr>
            <w:tcW w:w="3620" w:type="dxa"/>
            <w:vMerge/>
            <w:tcBorders>
              <w:top w:val="nil"/>
              <w:left w:val="single" w:sz="8" w:space="0" w:color="auto"/>
              <w:bottom w:val="single" w:sz="8" w:space="0" w:color="000000"/>
              <w:right w:val="single" w:sz="8" w:space="0" w:color="auto"/>
            </w:tcBorders>
            <w:vAlign w:val="center"/>
            <w:hideMark/>
          </w:tcPr>
          <w:p w14:paraId="14977CF4" w14:textId="77777777" w:rsidR="00C3561C" w:rsidRPr="00C3561C" w:rsidRDefault="00C3561C" w:rsidP="00C3561C">
            <w:pPr>
              <w:jc w:val="left"/>
              <w:rPr>
                <w:rFonts w:ascii="Open Sans" w:hAnsi="Open Sans" w:cs="Open Sans"/>
                <w:sz w:val="18"/>
                <w:szCs w:val="18"/>
              </w:rPr>
            </w:pPr>
          </w:p>
        </w:tc>
        <w:tc>
          <w:tcPr>
            <w:tcW w:w="4640" w:type="dxa"/>
            <w:tcBorders>
              <w:top w:val="nil"/>
              <w:left w:val="nil"/>
              <w:bottom w:val="single" w:sz="8" w:space="0" w:color="auto"/>
              <w:right w:val="single" w:sz="8" w:space="0" w:color="auto"/>
            </w:tcBorders>
            <w:shd w:val="clear" w:color="000000" w:fill="FFFFFF"/>
            <w:vAlign w:val="center"/>
            <w:hideMark/>
          </w:tcPr>
          <w:p w14:paraId="12A15058" w14:textId="77777777" w:rsidR="00C3561C" w:rsidRPr="00C3561C" w:rsidRDefault="00C3561C" w:rsidP="00C3561C">
            <w:pPr>
              <w:jc w:val="left"/>
              <w:rPr>
                <w:rFonts w:ascii="Open Sans" w:hAnsi="Open Sans" w:cs="Open Sans"/>
                <w:b/>
                <w:bCs/>
                <w:sz w:val="18"/>
                <w:szCs w:val="18"/>
              </w:rPr>
            </w:pPr>
            <w:r w:rsidRPr="00C3561C">
              <w:rPr>
                <w:rFonts w:ascii="Open Sans" w:hAnsi="Open Sans" w:cs="Open Sans"/>
                <w:b/>
                <w:bCs/>
                <w:sz w:val="18"/>
                <w:szCs w:val="18"/>
              </w:rPr>
              <w:t>Un nombre réduit et maîtrisé des origines est souhaité : 2 origines maximum souhaitée (né élevé abattu dans le même pays)</w:t>
            </w:r>
          </w:p>
        </w:tc>
        <w:tc>
          <w:tcPr>
            <w:tcW w:w="3100" w:type="dxa"/>
            <w:vMerge/>
            <w:tcBorders>
              <w:top w:val="nil"/>
              <w:left w:val="single" w:sz="8" w:space="0" w:color="auto"/>
              <w:bottom w:val="single" w:sz="8" w:space="0" w:color="000000"/>
              <w:right w:val="single" w:sz="8" w:space="0" w:color="auto"/>
            </w:tcBorders>
            <w:vAlign w:val="center"/>
            <w:hideMark/>
          </w:tcPr>
          <w:p w14:paraId="5194002E" w14:textId="77777777" w:rsidR="00C3561C" w:rsidRPr="00C3561C" w:rsidRDefault="00C3561C" w:rsidP="00C3561C">
            <w:pPr>
              <w:jc w:val="left"/>
              <w:rPr>
                <w:rFonts w:ascii="Open Sans" w:hAnsi="Open Sans" w:cs="Open Sans"/>
                <w:color w:val="auto"/>
                <w:sz w:val="18"/>
                <w:szCs w:val="18"/>
              </w:rPr>
            </w:pPr>
          </w:p>
        </w:tc>
      </w:tr>
      <w:tr w:rsidR="00C3561C" w:rsidRPr="00C3561C" w14:paraId="671408A2" w14:textId="77777777" w:rsidTr="003835D3">
        <w:trPr>
          <w:trHeight w:val="790"/>
        </w:trPr>
        <w:tc>
          <w:tcPr>
            <w:tcW w:w="1200" w:type="dxa"/>
            <w:vMerge/>
            <w:tcBorders>
              <w:top w:val="nil"/>
              <w:left w:val="single" w:sz="8" w:space="0" w:color="auto"/>
              <w:bottom w:val="single" w:sz="8" w:space="0" w:color="auto"/>
              <w:right w:val="single" w:sz="8" w:space="0" w:color="auto"/>
            </w:tcBorders>
            <w:vAlign w:val="center"/>
            <w:hideMark/>
          </w:tcPr>
          <w:p w14:paraId="348A2CCC" w14:textId="77777777" w:rsidR="00C3561C" w:rsidRPr="00C3561C" w:rsidRDefault="00C3561C" w:rsidP="00C3561C">
            <w:pPr>
              <w:jc w:val="left"/>
              <w:rPr>
                <w:rFonts w:ascii="Open Sans" w:hAnsi="Open Sans" w:cs="Open Sans"/>
                <w:sz w:val="18"/>
                <w:szCs w:val="18"/>
              </w:rPr>
            </w:pPr>
          </w:p>
        </w:tc>
        <w:tc>
          <w:tcPr>
            <w:tcW w:w="3620" w:type="dxa"/>
            <w:vMerge/>
            <w:tcBorders>
              <w:top w:val="nil"/>
              <w:left w:val="single" w:sz="8" w:space="0" w:color="auto"/>
              <w:bottom w:val="single" w:sz="8" w:space="0" w:color="auto"/>
              <w:right w:val="single" w:sz="8" w:space="0" w:color="auto"/>
            </w:tcBorders>
            <w:vAlign w:val="center"/>
            <w:hideMark/>
          </w:tcPr>
          <w:p w14:paraId="33E54F4C" w14:textId="77777777" w:rsidR="00C3561C" w:rsidRPr="00C3561C" w:rsidRDefault="00C3561C" w:rsidP="00C3561C">
            <w:pPr>
              <w:jc w:val="left"/>
              <w:rPr>
                <w:rFonts w:ascii="Open Sans" w:hAnsi="Open Sans" w:cs="Open Sans"/>
                <w:sz w:val="18"/>
                <w:szCs w:val="18"/>
              </w:rPr>
            </w:pPr>
          </w:p>
        </w:tc>
        <w:tc>
          <w:tcPr>
            <w:tcW w:w="4640" w:type="dxa"/>
            <w:tcBorders>
              <w:top w:val="nil"/>
              <w:left w:val="nil"/>
              <w:bottom w:val="single" w:sz="8" w:space="0" w:color="auto"/>
              <w:right w:val="single" w:sz="8" w:space="0" w:color="auto"/>
            </w:tcBorders>
            <w:shd w:val="clear" w:color="000000" w:fill="FFFFFF"/>
            <w:vAlign w:val="center"/>
            <w:hideMark/>
          </w:tcPr>
          <w:p w14:paraId="7F1FF17E"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Des tests de traçabilité seront mis en œuvre en cours de marché ; le titulaire sera en mesure de remonter jusqu’au plus haut maillon de la traçabilité</w:t>
            </w:r>
          </w:p>
        </w:tc>
        <w:tc>
          <w:tcPr>
            <w:tcW w:w="3100" w:type="dxa"/>
            <w:vMerge/>
            <w:tcBorders>
              <w:top w:val="nil"/>
              <w:left w:val="single" w:sz="8" w:space="0" w:color="auto"/>
              <w:bottom w:val="single" w:sz="8" w:space="0" w:color="auto"/>
              <w:right w:val="single" w:sz="8" w:space="0" w:color="auto"/>
            </w:tcBorders>
            <w:vAlign w:val="center"/>
            <w:hideMark/>
          </w:tcPr>
          <w:p w14:paraId="07807BA4" w14:textId="77777777" w:rsidR="00C3561C" w:rsidRPr="00C3561C" w:rsidRDefault="00C3561C" w:rsidP="00C3561C">
            <w:pPr>
              <w:jc w:val="left"/>
              <w:rPr>
                <w:rFonts w:ascii="Open Sans" w:hAnsi="Open Sans" w:cs="Open Sans"/>
                <w:color w:val="auto"/>
                <w:sz w:val="18"/>
                <w:szCs w:val="18"/>
              </w:rPr>
            </w:pPr>
          </w:p>
        </w:tc>
      </w:tr>
      <w:tr w:rsidR="00C3561C" w:rsidRPr="00C3561C" w14:paraId="621DD8C3" w14:textId="77777777" w:rsidTr="003835D3">
        <w:trPr>
          <w:trHeight w:val="780"/>
        </w:trPr>
        <w:tc>
          <w:tcPr>
            <w:tcW w:w="1200" w:type="dxa"/>
            <w:vMerge w:val="restart"/>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069C28B0" w14:textId="77777777" w:rsidR="00C3561C" w:rsidRPr="00C3561C" w:rsidRDefault="00C3561C" w:rsidP="00C3561C">
            <w:pPr>
              <w:jc w:val="center"/>
              <w:rPr>
                <w:rFonts w:ascii="Open Sans" w:hAnsi="Open Sans" w:cs="Open Sans"/>
                <w:sz w:val="18"/>
                <w:szCs w:val="18"/>
              </w:rPr>
            </w:pPr>
            <w:r w:rsidRPr="00C3561C">
              <w:rPr>
                <w:rFonts w:ascii="Open Sans" w:hAnsi="Open Sans" w:cs="Open Sans"/>
                <w:sz w:val="18"/>
                <w:szCs w:val="18"/>
              </w:rPr>
              <w:lastRenderedPageBreak/>
              <w:t>-</w:t>
            </w:r>
          </w:p>
        </w:tc>
        <w:tc>
          <w:tcPr>
            <w:tcW w:w="3620"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2FD1A8C0"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Produits issus d’animaux élevés dans des exploitations ayant une démarche reconnue équivalente à la certification environnementale de niveau 2 (CE2)</w:t>
            </w:r>
          </w:p>
        </w:tc>
        <w:tc>
          <w:tcPr>
            <w:tcW w:w="4640" w:type="dxa"/>
            <w:tcBorders>
              <w:top w:val="single" w:sz="8" w:space="0" w:color="auto"/>
              <w:left w:val="nil"/>
              <w:bottom w:val="nil"/>
              <w:right w:val="single" w:sz="8" w:space="0" w:color="auto"/>
            </w:tcBorders>
            <w:shd w:val="clear" w:color="000000" w:fill="FFFFFF"/>
            <w:vAlign w:val="center"/>
            <w:hideMark/>
          </w:tcPr>
          <w:p w14:paraId="1943AC2A"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Pour toutes les références ci-dessous, le candidat aura la possibilité de proposer une référence possédant cette certification environnementale.</w:t>
            </w:r>
          </w:p>
        </w:tc>
        <w:tc>
          <w:tcPr>
            <w:tcW w:w="3100" w:type="dxa"/>
            <w:vMerge w:val="restart"/>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543075A3" w14:textId="77777777" w:rsidR="00C3561C" w:rsidRPr="00C3561C" w:rsidRDefault="00C3561C" w:rsidP="00C3561C">
            <w:pPr>
              <w:jc w:val="center"/>
              <w:rPr>
                <w:rFonts w:ascii="Open Sans" w:hAnsi="Open Sans" w:cs="Open Sans"/>
                <w:sz w:val="18"/>
                <w:szCs w:val="18"/>
              </w:rPr>
            </w:pPr>
            <w:r w:rsidRPr="00C3561C">
              <w:rPr>
                <w:rFonts w:ascii="Open Sans" w:hAnsi="Open Sans" w:cs="Open Sans"/>
                <w:sz w:val="18"/>
                <w:szCs w:val="18"/>
              </w:rPr>
              <w:t>Elément de jugement</w:t>
            </w:r>
          </w:p>
        </w:tc>
      </w:tr>
      <w:tr w:rsidR="00C3561C" w:rsidRPr="00C3561C" w14:paraId="2A739A0D" w14:textId="77777777" w:rsidTr="00C3561C">
        <w:trPr>
          <w:trHeight w:val="780"/>
        </w:trPr>
        <w:tc>
          <w:tcPr>
            <w:tcW w:w="1200" w:type="dxa"/>
            <w:vMerge/>
            <w:tcBorders>
              <w:top w:val="nil"/>
              <w:left w:val="single" w:sz="8" w:space="0" w:color="auto"/>
              <w:bottom w:val="single" w:sz="8" w:space="0" w:color="000000"/>
              <w:right w:val="single" w:sz="8" w:space="0" w:color="auto"/>
            </w:tcBorders>
            <w:vAlign w:val="center"/>
            <w:hideMark/>
          </w:tcPr>
          <w:p w14:paraId="2E1195EB" w14:textId="77777777" w:rsidR="00C3561C" w:rsidRPr="00C3561C" w:rsidRDefault="00C3561C" w:rsidP="00C3561C">
            <w:pPr>
              <w:jc w:val="left"/>
              <w:rPr>
                <w:rFonts w:ascii="Open Sans" w:hAnsi="Open Sans" w:cs="Open Sans"/>
                <w:sz w:val="18"/>
                <w:szCs w:val="18"/>
              </w:rPr>
            </w:pPr>
          </w:p>
        </w:tc>
        <w:tc>
          <w:tcPr>
            <w:tcW w:w="3620" w:type="dxa"/>
            <w:vMerge/>
            <w:tcBorders>
              <w:top w:val="nil"/>
              <w:left w:val="single" w:sz="8" w:space="0" w:color="auto"/>
              <w:bottom w:val="single" w:sz="8" w:space="0" w:color="000000"/>
              <w:right w:val="single" w:sz="8" w:space="0" w:color="auto"/>
            </w:tcBorders>
            <w:vAlign w:val="center"/>
            <w:hideMark/>
          </w:tcPr>
          <w:p w14:paraId="73B1337B" w14:textId="77777777" w:rsidR="00C3561C" w:rsidRPr="00C3561C" w:rsidRDefault="00C3561C" w:rsidP="00C3561C">
            <w:pPr>
              <w:jc w:val="left"/>
              <w:rPr>
                <w:rFonts w:ascii="Open Sans" w:hAnsi="Open Sans" w:cs="Open Sans"/>
                <w:sz w:val="18"/>
                <w:szCs w:val="18"/>
              </w:rPr>
            </w:pPr>
          </w:p>
        </w:tc>
        <w:tc>
          <w:tcPr>
            <w:tcW w:w="4640" w:type="dxa"/>
            <w:tcBorders>
              <w:top w:val="nil"/>
              <w:left w:val="nil"/>
              <w:bottom w:val="nil"/>
              <w:right w:val="single" w:sz="8" w:space="0" w:color="auto"/>
            </w:tcBorders>
            <w:shd w:val="clear" w:color="000000" w:fill="FFFFFF"/>
            <w:vAlign w:val="center"/>
            <w:hideMark/>
          </w:tcPr>
          <w:p w14:paraId="7010F116"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 xml:space="preserve"> Les produits répondent aux exigences de cette certification environnementale et au bien-être animal.</w:t>
            </w:r>
          </w:p>
        </w:tc>
        <w:tc>
          <w:tcPr>
            <w:tcW w:w="3100" w:type="dxa"/>
            <w:vMerge/>
            <w:tcBorders>
              <w:top w:val="nil"/>
              <w:left w:val="single" w:sz="8" w:space="0" w:color="auto"/>
              <w:bottom w:val="single" w:sz="8" w:space="0" w:color="000000"/>
              <w:right w:val="single" w:sz="8" w:space="0" w:color="auto"/>
            </w:tcBorders>
            <w:vAlign w:val="center"/>
            <w:hideMark/>
          </w:tcPr>
          <w:p w14:paraId="54FDDF7D" w14:textId="77777777" w:rsidR="00C3561C" w:rsidRPr="00C3561C" w:rsidRDefault="00C3561C" w:rsidP="00C3561C">
            <w:pPr>
              <w:jc w:val="left"/>
              <w:rPr>
                <w:rFonts w:ascii="Open Sans" w:hAnsi="Open Sans" w:cs="Open Sans"/>
                <w:sz w:val="18"/>
                <w:szCs w:val="18"/>
              </w:rPr>
            </w:pPr>
          </w:p>
        </w:tc>
      </w:tr>
      <w:tr w:rsidR="00C3561C" w:rsidRPr="00C3561C" w14:paraId="13452E03" w14:textId="77777777" w:rsidTr="00C3561C">
        <w:trPr>
          <w:trHeight w:val="530"/>
        </w:trPr>
        <w:tc>
          <w:tcPr>
            <w:tcW w:w="1200" w:type="dxa"/>
            <w:vMerge/>
            <w:tcBorders>
              <w:top w:val="nil"/>
              <w:left w:val="single" w:sz="8" w:space="0" w:color="auto"/>
              <w:bottom w:val="single" w:sz="8" w:space="0" w:color="000000"/>
              <w:right w:val="single" w:sz="8" w:space="0" w:color="auto"/>
            </w:tcBorders>
            <w:vAlign w:val="center"/>
            <w:hideMark/>
          </w:tcPr>
          <w:p w14:paraId="2FE99DD2" w14:textId="77777777" w:rsidR="00C3561C" w:rsidRPr="00C3561C" w:rsidRDefault="00C3561C" w:rsidP="00C3561C">
            <w:pPr>
              <w:jc w:val="left"/>
              <w:rPr>
                <w:rFonts w:ascii="Open Sans" w:hAnsi="Open Sans" w:cs="Open Sans"/>
                <w:sz w:val="18"/>
                <w:szCs w:val="18"/>
              </w:rPr>
            </w:pPr>
          </w:p>
        </w:tc>
        <w:tc>
          <w:tcPr>
            <w:tcW w:w="3620" w:type="dxa"/>
            <w:vMerge/>
            <w:tcBorders>
              <w:top w:val="nil"/>
              <w:left w:val="single" w:sz="8" w:space="0" w:color="auto"/>
              <w:bottom w:val="single" w:sz="8" w:space="0" w:color="000000"/>
              <w:right w:val="single" w:sz="8" w:space="0" w:color="auto"/>
            </w:tcBorders>
            <w:vAlign w:val="center"/>
            <w:hideMark/>
          </w:tcPr>
          <w:p w14:paraId="30584480" w14:textId="77777777" w:rsidR="00C3561C" w:rsidRPr="00C3561C" w:rsidRDefault="00C3561C" w:rsidP="00C3561C">
            <w:pPr>
              <w:jc w:val="left"/>
              <w:rPr>
                <w:rFonts w:ascii="Open Sans" w:hAnsi="Open Sans" w:cs="Open Sans"/>
                <w:sz w:val="18"/>
                <w:szCs w:val="18"/>
              </w:rPr>
            </w:pPr>
          </w:p>
        </w:tc>
        <w:tc>
          <w:tcPr>
            <w:tcW w:w="4640" w:type="dxa"/>
            <w:tcBorders>
              <w:top w:val="nil"/>
              <w:left w:val="nil"/>
              <w:bottom w:val="single" w:sz="8" w:space="0" w:color="auto"/>
              <w:right w:val="single" w:sz="8" w:space="0" w:color="auto"/>
            </w:tcBorders>
            <w:shd w:val="clear" w:color="000000" w:fill="FFFFFF"/>
            <w:vAlign w:val="center"/>
            <w:hideMark/>
          </w:tcPr>
          <w:p w14:paraId="4548B9B7"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 xml:space="preserve">La mention devra apparaître sur les fiches techniques. </w:t>
            </w:r>
          </w:p>
        </w:tc>
        <w:tc>
          <w:tcPr>
            <w:tcW w:w="3100" w:type="dxa"/>
            <w:vMerge/>
            <w:tcBorders>
              <w:top w:val="nil"/>
              <w:left w:val="single" w:sz="8" w:space="0" w:color="auto"/>
              <w:bottom w:val="single" w:sz="8" w:space="0" w:color="000000"/>
              <w:right w:val="single" w:sz="8" w:space="0" w:color="auto"/>
            </w:tcBorders>
            <w:vAlign w:val="center"/>
            <w:hideMark/>
          </w:tcPr>
          <w:p w14:paraId="12098BCF" w14:textId="77777777" w:rsidR="00C3561C" w:rsidRPr="00C3561C" w:rsidRDefault="00C3561C" w:rsidP="00C3561C">
            <w:pPr>
              <w:jc w:val="left"/>
              <w:rPr>
                <w:rFonts w:ascii="Open Sans" w:hAnsi="Open Sans" w:cs="Open Sans"/>
                <w:sz w:val="18"/>
                <w:szCs w:val="18"/>
              </w:rPr>
            </w:pPr>
          </w:p>
        </w:tc>
      </w:tr>
      <w:tr w:rsidR="00C3561C" w:rsidRPr="00C3561C" w14:paraId="5264B51B" w14:textId="77777777" w:rsidTr="00C3561C">
        <w:trPr>
          <w:trHeight w:val="520"/>
        </w:trPr>
        <w:tc>
          <w:tcPr>
            <w:tcW w:w="1200"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6002EA33" w14:textId="77777777" w:rsidR="00C3561C" w:rsidRPr="00C3561C" w:rsidRDefault="00C3561C" w:rsidP="00C3561C">
            <w:pPr>
              <w:jc w:val="center"/>
              <w:rPr>
                <w:rFonts w:ascii="Open Sans" w:hAnsi="Open Sans" w:cs="Open Sans"/>
                <w:sz w:val="18"/>
                <w:szCs w:val="18"/>
              </w:rPr>
            </w:pPr>
            <w:r w:rsidRPr="00C3561C">
              <w:rPr>
                <w:rFonts w:ascii="Open Sans" w:hAnsi="Open Sans" w:cs="Open Sans"/>
                <w:sz w:val="18"/>
                <w:szCs w:val="18"/>
              </w:rPr>
              <w:t>-</w:t>
            </w:r>
          </w:p>
        </w:tc>
        <w:tc>
          <w:tcPr>
            <w:tcW w:w="362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ADFA0CF"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Conditions de production</w:t>
            </w:r>
          </w:p>
        </w:tc>
        <w:tc>
          <w:tcPr>
            <w:tcW w:w="4640" w:type="dxa"/>
            <w:tcBorders>
              <w:top w:val="nil"/>
              <w:left w:val="nil"/>
              <w:bottom w:val="nil"/>
              <w:right w:val="single" w:sz="8" w:space="0" w:color="auto"/>
            </w:tcBorders>
            <w:shd w:val="clear" w:color="000000" w:fill="FFFFFF"/>
            <w:vAlign w:val="center"/>
            <w:hideMark/>
          </w:tcPr>
          <w:p w14:paraId="20290FD3"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Les viandes objet du marché présentent des garanties dans les domaines suivants :</w:t>
            </w:r>
          </w:p>
        </w:tc>
        <w:tc>
          <w:tcPr>
            <w:tcW w:w="3100"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6250D769" w14:textId="77777777" w:rsidR="00C3561C" w:rsidRPr="00C3561C" w:rsidRDefault="00C3561C" w:rsidP="00C3561C">
            <w:pPr>
              <w:jc w:val="center"/>
              <w:rPr>
                <w:rFonts w:ascii="Open Sans" w:hAnsi="Open Sans" w:cs="Open Sans"/>
                <w:sz w:val="18"/>
                <w:szCs w:val="18"/>
              </w:rPr>
            </w:pPr>
            <w:r w:rsidRPr="00C3561C">
              <w:rPr>
                <w:rFonts w:ascii="Open Sans" w:hAnsi="Open Sans" w:cs="Open Sans"/>
                <w:sz w:val="18"/>
                <w:szCs w:val="18"/>
              </w:rPr>
              <w:t>Elément de jugement</w:t>
            </w:r>
          </w:p>
        </w:tc>
      </w:tr>
      <w:tr w:rsidR="00C3561C" w:rsidRPr="00C3561C" w14:paraId="6BCD3E28" w14:textId="77777777" w:rsidTr="00C3561C">
        <w:trPr>
          <w:trHeight w:val="290"/>
        </w:trPr>
        <w:tc>
          <w:tcPr>
            <w:tcW w:w="1200" w:type="dxa"/>
            <w:vMerge/>
            <w:tcBorders>
              <w:top w:val="nil"/>
              <w:left w:val="single" w:sz="8" w:space="0" w:color="auto"/>
              <w:bottom w:val="single" w:sz="8" w:space="0" w:color="000000"/>
              <w:right w:val="single" w:sz="8" w:space="0" w:color="auto"/>
            </w:tcBorders>
            <w:vAlign w:val="center"/>
            <w:hideMark/>
          </w:tcPr>
          <w:p w14:paraId="7C849E1A" w14:textId="77777777" w:rsidR="00C3561C" w:rsidRPr="00C3561C" w:rsidRDefault="00C3561C" w:rsidP="00C3561C">
            <w:pPr>
              <w:jc w:val="left"/>
              <w:rPr>
                <w:rFonts w:ascii="Open Sans" w:hAnsi="Open Sans" w:cs="Open Sans"/>
                <w:sz w:val="18"/>
                <w:szCs w:val="18"/>
              </w:rPr>
            </w:pPr>
          </w:p>
        </w:tc>
        <w:tc>
          <w:tcPr>
            <w:tcW w:w="3620" w:type="dxa"/>
            <w:vMerge/>
            <w:tcBorders>
              <w:top w:val="nil"/>
              <w:left w:val="single" w:sz="8" w:space="0" w:color="auto"/>
              <w:bottom w:val="single" w:sz="8" w:space="0" w:color="000000"/>
              <w:right w:val="single" w:sz="8" w:space="0" w:color="auto"/>
            </w:tcBorders>
            <w:vAlign w:val="center"/>
            <w:hideMark/>
          </w:tcPr>
          <w:p w14:paraId="06B24EB9" w14:textId="77777777" w:rsidR="00C3561C" w:rsidRPr="00C3561C" w:rsidRDefault="00C3561C" w:rsidP="00C3561C">
            <w:pPr>
              <w:jc w:val="left"/>
              <w:rPr>
                <w:rFonts w:ascii="Open Sans" w:hAnsi="Open Sans" w:cs="Open Sans"/>
                <w:sz w:val="18"/>
                <w:szCs w:val="18"/>
              </w:rPr>
            </w:pPr>
          </w:p>
        </w:tc>
        <w:tc>
          <w:tcPr>
            <w:tcW w:w="4640" w:type="dxa"/>
            <w:tcBorders>
              <w:top w:val="nil"/>
              <w:left w:val="nil"/>
              <w:bottom w:val="nil"/>
              <w:right w:val="single" w:sz="8" w:space="0" w:color="auto"/>
            </w:tcBorders>
            <w:shd w:val="clear" w:color="000000" w:fill="FFFFFF"/>
            <w:vAlign w:val="center"/>
            <w:hideMark/>
          </w:tcPr>
          <w:p w14:paraId="0182CBAE"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 pratiques d’élevage</w:t>
            </w:r>
          </w:p>
        </w:tc>
        <w:tc>
          <w:tcPr>
            <w:tcW w:w="3100" w:type="dxa"/>
            <w:vMerge/>
            <w:tcBorders>
              <w:top w:val="nil"/>
              <w:left w:val="single" w:sz="8" w:space="0" w:color="auto"/>
              <w:bottom w:val="single" w:sz="8" w:space="0" w:color="000000"/>
              <w:right w:val="single" w:sz="8" w:space="0" w:color="auto"/>
            </w:tcBorders>
            <w:vAlign w:val="center"/>
            <w:hideMark/>
          </w:tcPr>
          <w:p w14:paraId="11CC75BB" w14:textId="77777777" w:rsidR="00C3561C" w:rsidRPr="00C3561C" w:rsidRDefault="00C3561C" w:rsidP="00C3561C">
            <w:pPr>
              <w:jc w:val="left"/>
              <w:rPr>
                <w:rFonts w:ascii="Open Sans" w:hAnsi="Open Sans" w:cs="Open Sans"/>
                <w:sz w:val="18"/>
                <w:szCs w:val="18"/>
              </w:rPr>
            </w:pPr>
          </w:p>
        </w:tc>
      </w:tr>
      <w:tr w:rsidR="00C3561C" w:rsidRPr="00C3561C" w14:paraId="1CAE80C7" w14:textId="77777777" w:rsidTr="00C3561C">
        <w:trPr>
          <w:trHeight w:val="290"/>
        </w:trPr>
        <w:tc>
          <w:tcPr>
            <w:tcW w:w="1200" w:type="dxa"/>
            <w:vMerge/>
            <w:tcBorders>
              <w:top w:val="nil"/>
              <w:left w:val="single" w:sz="8" w:space="0" w:color="auto"/>
              <w:bottom w:val="single" w:sz="8" w:space="0" w:color="000000"/>
              <w:right w:val="single" w:sz="8" w:space="0" w:color="auto"/>
            </w:tcBorders>
            <w:vAlign w:val="center"/>
            <w:hideMark/>
          </w:tcPr>
          <w:p w14:paraId="3BD664DA" w14:textId="77777777" w:rsidR="00C3561C" w:rsidRPr="00C3561C" w:rsidRDefault="00C3561C" w:rsidP="00C3561C">
            <w:pPr>
              <w:jc w:val="left"/>
              <w:rPr>
                <w:rFonts w:ascii="Open Sans" w:hAnsi="Open Sans" w:cs="Open Sans"/>
                <w:sz w:val="18"/>
                <w:szCs w:val="18"/>
              </w:rPr>
            </w:pPr>
          </w:p>
        </w:tc>
        <w:tc>
          <w:tcPr>
            <w:tcW w:w="3620" w:type="dxa"/>
            <w:vMerge/>
            <w:tcBorders>
              <w:top w:val="nil"/>
              <w:left w:val="single" w:sz="8" w:space="0" w:color="auto"/>
              <w:bottom w:val="single" w:sz="8" w:space="0" w:color="000000"/>
              <w:right w:val="single" w:sz="8" w:space="0" w:color="auto"/>
            </w:tcBorders>
            <w:vAlign w:val="center"/>
            <w:hideMark/>
          </w:tcPr>
          <w:p w14:paraId="2AE7D909" w14:textId="77777777" w:rsidR="00C3561C" w:rsidRPr="00C3561C" w:rsidRDefault="00C3561C" w:rsidP="00C3561C">
            <w:pPr>
              <w:jc w:val="left"/>
              <w:rPr>
                <w:rFonts w:ascii="Open Sans" w:hAnsi="Open Sans" w:cs="Open Sans"/>
                <w:sz w:val="18"/>
                <w:szCs w:val="18"/>
              </w:rPr>
            </w:pPr>
          </w:p>
        </w:tc>
        <w:tc>
          <w:tcPr>
            <w:tcW w:w="4640" w:type="dxa"/>
            <w:tcBorders>
              <w:top w:val="nil"/>
              <w:left w:val="nil"/>
              <w:bottom w:val="nil"/>
              <w:right w:val="single" w:sz="8" w:space="0" w:color="auto"/>
            </w:tcBorders>
            <w:shd w:val="clear" w:color="000000" w:fill="FFFFFF"/>
            <w:vAlign w:val="center"/>
            <w:hideMark/>
          </w:tcPr>
          <w:p w14:paraId="1B7DFFF2"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 signes (officiels) de la qualité</w:t>
            </w:r>
          </w:p>
        </w:tc>
        <w:tc>
          <w:tcPr>
            <w:tcW w:w="3100" w:type="dxa"/>
            <w:vMerge/>
            <w:tcBorders>
              <w:top w:val="nil"/>
              <w:left w:val="single" w:sz="8" w:space="0" w:color="auto"/>
              <w:bottom w:val="single" w:sz="8" w:space="0" w:color="000000"/>
              <w:right w:val="single" w:sz="8" w:space="0" w:color="auto"/>
            </w:tcBorders>
            <w:vAlign w:val="center"/>
            <w:hideMark/>
          </w:tcPr>
          <w:p w14:paraId="4BD099F1" w14:textId="77777777" w:rsidR="00C3561C" w:rsidRPr="00C3561C" w:rsidRDefault="00C3561C" w:rsidP="00C3561C">
            <w:pPr>
              <w:jc w:val="left"/>
              <w:rPr>
                <w:rFonts w:ascii="Open Sans" w:hAnsi="Open Sans" w:cs="Open Sans"/>
                <w:sz w:val="18"/>
                <w:szCs w:val="18"/>
              </w:rPr>
            </w:pPr>
          </w:p>
        </w:tc>
      </w:tr>
      <w:tr w:rsidR="00C3561C" w:rsidRPr="00C3561C" w14:paraId="70A7AEDD" w14:textId="77777777" w:rsidTr="00C3561C">
        <w:trPr>
          <w:trHeight w:val="290"/>
        </w:trPr>
        <w:tc>
          <w:tcPr>
            <w:tcW w:w="1200" w:type="dxa"/>
            <w:vMerge/>
            <w:tcBorders>
              <w:top w:val="nil"/>
              <w:left w:val="single" w:sz="8" w:space="0" w:color="auto"/>
              <w:bottom w:val="single" w:sz="8" w:space="0" w:color="000000"/>
              <w:right w:val="single" w:sz="8" w:space="0" w:color="auto"/>
            </w:tcBorders>
            <w:vAlign w:val="center"/>
            <w:hideMark/>
          </w:tcPr>
          <w:p w14:paraId="6D8F1E0B" w14:textId="77777777" w:rsidR="00C3561C" w:rsidRPr="00C3561C" w:rsidRDefault="00C3561C" w:rsidP="00C3561C">
            <w:pPr>
              <w:jc w:val="left"/>
              <w:rPr>
                <w:rFonts w:ascii="Open Sans" w:hAnsi="Open Sans" w:cs="Open Sans"/>
                <w:sz w:val="18"/>
                <w:szCs w:val="18"/>
              </w:rPr>
            </w:pPr>
          </w:p>
        </w:tc>
        <w:tc>
          <w:tcPr>
            <w:tcW w:w="3620" w:type="dxa"/>
            <w:vMerge/>
            <w:tcBorders>
              <w:top w:val="nil"/>
              <w:left w:val="single" w:sz="8" w:space="0" w:color="auto"/>
              <w:bottom w:val="single" w:sz="8" w:space="0" w:color="000000"/>
              <w:right w:val="single" w:sz="8" w:space="0" w:color="auto"/>
            </w:tcBorders>
            <w:vAlign w:val="center"/>
            <w:hideMark/>
          </w:tcPr>
          <w:p w14:paraId="26807E57" w14:textId="77777777" w:rsidR="00C3561C" w:rsidRPr="00C3561C" w:rsidRDefault="00C3561C" w:rsidP="00C3561C">
            <w:pPr>
              <w:jc w:val="left"/>
              <w:rPr>
                <w:rFonts w:ascii="Open Sans" w:hAnsi="Open Sans" w:cs="Open Sans"/>
                <w:sz w:val="18"/>
                <w:szCs w:val="18"/>
              </w:rPr>
            </w:pPr>
          </w:p>
        </w:tc>
        <w:tc>
          <w:tcPr>
            <w:tcW w:w="4640" w:type="dxa"/>
            <w:tcBorders>
              <w:top w:val="nil"/>
              <w:left w:val="nil"/>
              <w:bottom w:val="nil"/>
              <w:right w:val="single" w:sz="8" w:space="0" w:color="auto"/>
            </w:tcBorders>
            <w:shd w:val="clear" w:color="000000" w:fill="FFFFFF"/>
            <w:vAlign w:val="center"/>
            <w:hideMark/>
          </w:tcPr>
          <w:p w14:paraId="2A7B8A47"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 alimentation des animaux</w:t>
            </w:r>
          </w:p>
        </w:tc>
        <w:tc>
          <w:tcPr>
            <w:tcW w:w="3100" w:type="dxa"/>
            <w:vMerge/>
            <w:tcBorders>
              <w:top w:val="nil"/>
              <w:left w:val="single" w:sz="8" w:space="0" w:color="auto"/>
              <w:bottom w:val="single" w:sz="8" w:space="0" w:color="000000"/>
              <w:right w:val="single" w:sz="8" w:space="0" w:color="auto"/>
            </w:tcBorders>
            <w:vAlign w:val="center"/>
            <w:hideMark/>
          </w:tcPr>
          <w:p w14:paraId="607481E2" w14:textId="77777777" w:rsidR="00C3561C" w:rsidRPr="00C3561C" w:rsidRDefault="00C3561C" w:rsidP="00C3561C">
            <w:pPr>
              <w:jc w:val="left"/>
              <w:rPr>
                <w:rFonts w:ascii="Open Sans" w:hAnsi="Open Sans" w:cs="Open Sans"/>
                <w:sz w:val="18"/>
                <w:szCs w:val="18"/>
              </w:rPr>
            </w:pPr>
          </w:p>
        </w:tc>
      </w:tr>
      <w:tr w:rsidR="00C3561C" w:rsidRPr="00C3561C" w14:paraId="6F2CABC9" w14:textId="77777777" w:rsidTr="00C3561C">
        <w:trPr>
          <w:trHeight w:val="290"/>
        </w:trPr>
        <w:tc>
          <w:tcPr>
            <w:tcW w:w="1200" w:type="dxa"/>
            <w:vMerge/>
            <w:tcBorders>
              <w:top w:val="nil"/>
              <w:left w:val="single" w:sz="8" w:space="0" w:color="auto"/>
              <w:bottom w:val="single" w:sz="8" w:space="0" w:color="000000"/>
              <w:right w:val="single" w:sz="8" w:space="0" w:color="auto"/>
            </w:tcBorders>
            <w:vAlign w:val="center"/>
            <w:hideMark/>
          </w:tcPr>
          <w:p w14:paraId="6BEC4679" w14:textId="77777777" w:rsidR="00C3561C" w:rsidRPr="00C3561C" w:rsidRDefault="00C3561C" w:rsidP="00C3561C">
            <w:pPr>
              <w:jc w:val="left"/>
              <w:rPr>
                <w:rFonts w:ascii="Open Sans" w:hAnsi="Open Sans" w:cs="Open Sans"/>
                <w:sz w:val="18"/>
                <w:szCs w:val="18"/>
              </w:rPr>
            </w:pPr>
          </w:p>
        </w:tc>
        <w:tc>
          <w:tcPr>
            <w:tcW w:w="3620" w:type="dxa"/>
            <w:vMerge/>
            <w:tcBorders>
              <w:top w:val="nil"/>
              <w:left w:val="single" w:sz="8" w:space="0" w:color="auto"/>
              <w:bottom w:val="single" w:sz="8" w:space="0" w:color="000000"/>
              <w:right w:val="single" w:sz="8" w:space="0" w:color="auto"/>
            </w:tcBorders>
            <w:vAlign w:val="center"/>
            <w:hideMark/>
          </w:tcPr>
          <w:p w14:paraId="62588944" w14:textId="77777777" w:rsidR="00C3561C" w:rsidRPr="00C3561C" w:rsidRDefault="00C3561C" w:rsidP="00C3561C">
            <w:pPr>
              <w:jc w:val="left"/>
              <w:rPr>
                <w:rFonts w:ascii="Open Sans" w:hAnsi="Open Sans" w:cs="Open Sans"/>
                <w:sz w:val="18"/>
                <w:szCs w:val="18"/>
              </w:rPr>
            </w:pPr>
          </w:p>
        </w:tc>
        <w:tc>
          <w:tcPr>
            <w:tcW w:w="4640" w:type="dxa"/>
            <w:tcBorders>
              <w:top w:val="nil"/>
              <w:left w:val="nil"/>
              <w:bottom w:val="nil"/>
              <w:right w:val="single" w:sz="8" w:space="0" w:color="auto"/>
            </w:tcBorders>
            <w:shd w:val="clear" w:color="000000" w:fill="FFFFFF"/>
            <w:vAlign w:val="center"/>
            <w:hideMark/>
          </w:tcPr>
          <w:p w14:paraId="7996D289"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 autres pratiques écoresponsables</w:t>
            </w:r>
          </w:p>
        </w:tc>
        <w:tc>
          <w:tcPr>
            <w:tcW w:w="3100" w:type="dxa"/>
            <w:vMerge/>
            <w:tcBorders>
              <w:top w:val="nil"/>
              <w:left w:val="single" w:sz="8" w:space="0" w:color="auto"/>
              <w:bottom w:val="single" w:sz="8" w:space="0" w:color="000000"/>
              <w:right w:val="single" w:sz="8" w:space="0" w:color="auto"/>
            </w:tcBorders>
            <w:vAlign w:val="center"/>
            <w:hideMark/>
          </w:tcPr>
          <w:p w14:paraId="2A17D3FF" w14:textId="77777777" w:rsidR="00C3561C" w:rsidRPr="00C3561C" w:rsidRDefault="00C3561C" w:rsidP="00C3561C">
            <w:pPr>
              <w:jc w:val="left"/>
              <w:rPr>
                <w:rFonts w:ascii="Open Sans" w:hAnsi="Open Sans" w:cs="Open Sans"/>
                <w:sz w:val="18"/>
                <w:szCs w:val="18"/>
              </w:rPr>
            </w:pPr>
          </w:p>
        </w:tc>
      </w:tr>
      <w:tr w:rsidR="00C3561C" w:rsidRPr="00C3561C" w14:paraId="37B343F4" w14:textId="77777777" w:rsidTr="00C3561C">
        <w:trPr>
          <w:trHeight w:val="290"/>
        </w:trPr>
        <w:tc>
          <w:tcPr>
            <w:tcW w:w="1200" w:type="dxa"/>
            <w:vMerge/>
            <w:tcBorders>
              <w:top w:val="nil"/>
              <w:left w:val="single" w:sz="8" w:space="0" w:color="auto"/>
              <w:bottom w:val="single" w:sz="8" w:space="0" w:color="000000"/>
              <w:right w:val="single" w:sz="8" w:space="0" w:color="auto"/>
            </w:tcBorders>
            <w:vAlign w:val="center"/>
            <w:hideMark/>
          </w:tcPr>
          <w:p w14:paraId="1FC7292B" w14:textId="77777777" w:rsidR="00C3561C" w:rsidRPr="00C3561C" w:rsidRDefault="00C3561C" w:rsidP="00C3561C">
            <w:pPr>
              <w:jc w:val="left"/>
              <w:rPr>
                <w:rFonts w:ascii="Open Sans" w:hAnsi="Open Sans" w:cs="Open Sans"/>
                <w:sz w:val="18"/>
                <w:szCs w:val="18"/>
              </w:rPr>
            </w:pPr>
          </w:p>
        </w:tc>
        <w:tc>
          <w:tcPr>
            <w:tcW w:w="3620" w:type="dxa"/>
            <w:vMerge/>
            <w:tcBorders>
              <w:top w:val="nil"/>
              <w:left w:val="single" w:sz="8" w:space="0" w:color="auto"/>
              <w:bottom w:val="single" w:sz="8" w:space="0" w:color="000000"/>
              <w:right w:val="single" w:sz="8" w:space="0" w:color="auto"/>
            </w:tcBorders>
            <w:vAlign w:val="center"/>
            <w:hideMark/>
          </w:tcPr>
          <w:p w14:paraId="368326DF" w14:textId="77777777" w:rsidR="00C3561C" w:rsidRPr="00C3561C" w:rsidRDefault="00C3561C" w:rsidP="00C3561C">
            <w:pPr>
              <w:jc w:val="left"/>
              <w:rPr>
                <w:rFonts w:ascii="Open Sans" w:hAnsi="Open Sans" w:cs="Open Sans"/>
                <w:sz w:val="18"/>
                <w:szCs w:val="18"/>
              </w:rPr>
            </w:pPr>
          </w:p>
        </w:tc>
        <w:tc>
          <w:tcPr>
            <w:tcW w:w="4640" w:type="dxa"/>
            <w:tcBorders>
              <w:top w:val="nil"/>
              <w:left w:val="nil"/>
              <w:bottom w:val="nil"/>
              <w:right w:val="single" w:sz="8" w:space="0" w:color="auto"/>
            </w:tcBorders>
            <w:shd w:val="clear" w:color="000000" w:fill="FFFFFF"/>
            <w:vAlign w:val="center"/>
            <w:hideMark/>
          </w:tcPr>
          <w:p w14:paraId="60770117"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 transport avant abattage</w:t>
            </w:r>
          </w:p>
        </w:tc>
        <w:tc>
          <w:tcPr>
            <w:tcW w:w="3100" w:type="dxa"/>
            <w:vMerge/>
            <w:tcBorders>
              <w:top w:val="nil"/>
              <w:left w:val="single" w:sz="8" w:space="0" w:color="auto"/>
              <w:bottom w:val="single" w:sz="8" w:space="0" w:color="000000"/>
              <w:right w:val="single" w:sz="8" w:space="0" w:color="auto"/>
            </w:tcBorders>
            <w:vAlign w:val="center"/>
            <w:hideMark/>
          </w:tcPr>
          <w:p w14:paraId="5071C584" w14:textId="77777777" w:rsidR="00C3561C" w:rsidRPr="00C3561C" w:rsidRDefault="00C3561C" w:rsidP="00C3561C">
            <w:pPr>
              <w:jc w:val="left"/>
              <w:rPr>
                <w:rFonts w:ascii="Open Sans" w:hAnsi="Open Sans" w:cs="Open Sans"/>
                <w:sz w:val="18"/>
                <w:szCs w:val="18"/>
              </w:rPr>
            </w:pPr>
          </w:p>
        </w:tc>
      </w:tr>
      <w:tr w:rsidR="00C3561C" w:rsidRPr="00C3561C" w14:paraId="388FBC4C" w14:textId="77777777" w:rsidTr="00C3561C">
        <w:trPr>
          <w:trHeight w:val="290"/>
        </w:trPr>
        <w:tc>
          <w:tcPr>
            <w:tcW w:w="1200" w:type="dxa"/>
            <w:vMerge/>
            <w:tcBorders>
              <w:top w:val="nil"/>
              <w:left w:val="single" w:sz="8" w:space="0" w:color="auto"/>
              <w:bottom w:val="single" w:sz="8" w:space="0" w:color="000000"/>
              <w:right w:val="single" w:sz="8" w:space="0" w:color="auto"/>
            </w:tcBorders>
            <w:vAlign w:val="center"/>
            <w:hideMark/>
          </w:tcPr>
          <w:p w14:paraId="7342A9CD" w14:textId="77777777" w:rsidR="00C3561C" w:rsidRPr="00C3561C" w:rsidRDefault="00C3561C" w:rsidP="00C3561C">
            <w:pPr>
              <w:jc w:val="left"/>
              <w:rPr>
                <w:rFonts w:ascii="Open Sans" w:hAnsi="Open Sans" w:cs="Open Sans"/>
                <w:sz w:val="18"/>
                <w:szCs w:val="18"/>
              </w:rPr>
            </w:pPr>
          </w:p>
        </w:tc>
        <w:tc>
          <w:tcPr>
            <w:tcW w:w="3620" w:type="dxa"/>
            <w:vMerge/>
            <w:tcBorders>
              <w:top w:val="nil"/>
              <w:left w:val="single" w:sz="8" w:space="0" w:color="auto"/>
              <w:bottom w:val="single" w:sz="8" w:space="0" w:color="000000"/>
              <w:right w:val="single" w:sz="8" w:space="0" w:color="auto"/>
            </w:tcBorders>
            <w:vAlign w:val="center"/>
            <w:hideMark/>
          </w:tcPr>
          <w:p w14:paraId="5F790639" w14:textId="77777777" w:rsidR="00C3561C" w:rsidRPr="00C3561C" w:rsidRDefault="00C3561C" w:rsidP="00C3561C">
            <w:pPr>
              <w:jc w:val="left"/>
              <w:rPr>
                <w:rFonts w:ascii="Open Sans" w:hAnsi="Open Sans" w:cs="Open Sans"/>
                <w:sz w:val="18"/>
                <w:szCs w:val="18"/>
              </w:rPr>
            </w:pPr>
          </w:p>
        </w:tc>
        <w:tc>
          <w:tcPr>
            <w:tcW w:w="4640" w:type="dxa"/>
            <w:tcBorders>
              <w:top w:val="nil"/>
              <w:left w:val="nil"/>
              <w:bottom w:val="nil"/>
              <w:right w:val="single" w:sz="8" w:space="0" w:color="auto"/>
            </w:tcBorders>
            <w:shd w:val="clear" w:color="000000" w:fill="FFFFFF"/>
            <w:vAlign w:val="center"/>
            <w:hideMark/>
          </w:tcPr>
          <w:p w14:paraId="40F09026"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 modalités d’abattage</w:t>
            </w:r>
          </w:p>
        </w:tc>
        <w:tc>
          <w:tcPr>
            <w:tcW w:w="3100" w:type="dxa"/>
            <w:vMerge/>
            <w:tcBorders>
              <w:top w:val="nil"/>
              <w:left w:val="single" w:sz="8" w:space="0" w:color="auto"/>
              <w:bottom w:val="single" w:sz="8" w:space="0" w:color="000000"/>
              <w:right w:val="single" w:sz="8" w:space="0" w:color="auto"/>
            </w:tcBorders>
            <w:vAlign w:val="center"/>
            <w:hideMark/>
          </w:tcPr>
          <w:p w14:paraId="67D6DAAB" w14:textId="77777777" w:rsidR="00C3561C" w:rsidRPr="00C3561C" w:rsidRDefault="00C3561C" w:rsidP="00C3561C">
            <w:pPr>
              <w:jc w:val="left"/>
              <w:rPr>
                <w:rFonts w:ascii="Open Sans" w:hAnsi="Open Sans" w:cs="Open Sans"/>
                <w:sz w:val="18"/>
                <w:szCs w:val="18"/>
              </w:rPr>
            </w:pPr>
          </w:p>
        </w:tc>
      </w:tr>
      <w:tr w:rsidR="00C3561C" w:rsidRPr="00C3561C" w14:paraId="2936333E" w14:textId="77777777" w:rsidTr="00C3561C">
        <w:trPr>
          <w:trHeight w:val="290"/>
        </w:trPr>
        <w:tc>
          <w:tcPr>
            <w:tcW w:w="1200" w:type="dxa"/>
            <w:vMerge/>
            <w:tcBorders>
              <w:top w:val="nil"/>
              <w:left w:val="single" w:sz="8" w:space="0" w:color="auto"/>
              <w:bottom w:val="single" w:sz="8" w:space="0" w:color="000000"/>
              <w:right w:val="single" w:sz="8" w:space="0" w:color="auto"/>
            </w:tcBorders>
            <w:vAlign w:val="center"/>
            <w:hideMark/>
          </w:tcPr>
          <w:p w14:paraId="7D3771D8" w14:textId="77777777" w:rsidR="00C3561C" w:rsidRPr="00C3561C" w:rsidRDefault="00C3561C" w:rsidP="00C3561C">
            <w:pPr>
              <w:jc w:val="left"/>
              <w:rPr>
                <w:rFonts w:ascii="Open Sans" w:hAnsi="Open Sans" w:cs="Open Sans"/>
                <w:sz w:val="18"/>
                <w:szCs w:val="18"/>
              </w:rPr>
            </w:pPr>
          </w:p>
        </w:tc>
        <w:tc>
          <w:tcPr>
            <w:tcW w:w="3620" w:type="dxa"/>
            <w:vMerge/>
            <w:tcBorders>
              <w:top w:val="nil"/>
              <w:left w:val="single" w:sz="8" w:space="0" w:color="auto"/>
              <w:bottom w:val="single" w:sz="8" w:space="0" w:color="000000"/>
              <w:right w:val="single" w:sz="8" w:space="0" w:color="auto"/>
            </w:tcBorders>
            <w:vAlign w:val="center"/>
            <w:hideMark/>
          </w:tcPr>
          <w:p w14:paraId="53175B30" w14:textId="77777777" w:rsidR="00C3561C" w:rsidRPr="00C3561C" w:rsidRDefault="00C3561C" w:rsidP="00C3561C">
            <w:pPr>
              <w:jc w:val="left"/>
              <w:rPr>
                <w:rFonts w:ascii="Open Sans" w:hAnsi="Open Sans" w:cs="Open Sans"/>
                <w:sz w:val="18"/>
                <w:szCs w:val="18"/>
              </w:rPr>
            </w:pPr>
          </w:p>
        </w:tc>
        <w:tc>
          <w:tcPr>
            <w:tcW w:w="4640" w:type="dxa"/>
            <w:tcBorders>
              <w:top w:val="nil"/>
              <w:left w:val="nil"/>
              <w:bottom w:val="nil"/>
              <w:right w:val="single" w:sz="8" w:space="0" w:color="auto"/>
            </w:tcBorders>
            <w:shd w:val="clear" w:color="000000" w:fill="FFFFFF"/>
            <w:vAlign w:val="center"/>
            <w:hideMark/>
          </w:tcPr>
          <w:p w14:paraId="421213AF"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 délai de mise en œuvre après abattage</w:t>
            </w:r>
          </w:p>
        </w:tc>
        <w:tc>
          <w:tcPr>
            <w:tcW w:w="3100" w:type="dxa"/>
            <w:vMerge/>
            <w:tcBorders>
              <w:top w:val="nil"/>
              <w:left w:val="single" w:sz="8" w:space="0" w:color="auto"/>
              <w:bottom w:val="single" w:sz="8" w:space="0" w:color="000000"/>
              <w:right w:val="single" w:sz="8" w:space="0" w:color="auto"/>
            </w:tcBorders>
            <w:vAlign w:val="center"/>
            <w:hideMark/>
          </w:tcPr>
          <w:p w14:paraId="4A89F2D8" w14:textId="77777777" w:rsidR="00C3561C" w:rsidRPr="00C3561C" w:rsidRDefault="00C3561C" w:rsidP="00C3561C">
            <w:pPr>
              <w:jc w:val="left"/>
              <w:rPr>
                <w:rFonts w:ascii="Open Sans" w:hAnsi="Open Sans" w:cs="Open Sans"/>
                <w:sz w:val="18"/>
                <w:szCs w:val="18"/>
              </w:rPr>
            </w:pPr>
          </w:p>
        </w:tc>
      </w:tr>
      <w:tr w:rsidR="00C3561C" w:rsidRPr="00C3561C" w14:paraId="10A4CD00" w14:textId="77777777" w:rsidTr="00C3561C">
        <w:trPr>
          <w:trHeight w:val="290"/>
        </w:trPr>
        <w:tc>
          <w:tcPr>
            <w:tcW w:w="1200" w:type="dxa"/>
            <w:vMerge/>
            <w:tcBorders>
              <w:top w:val="nil"/>
              <w:left w:val="single" w:sz="8" w:space="0" w:color="auto"/>
              <w:bottom w:val="single" w:sz="8" w:space="0" w:color="000000"/>
              <w:right w:val="single" w:sz="8" w:space="0" w:color="auto"/>
            </w:tcBorders>
            <w:vAlign w:val="center"/>
            <w:hideMark/>
          </w:tcPr>
          <w:p w14:paraId="1F58A525" w14:textId="77777777" w:rsidR="00C3561C" w:rsidRPr="00C3561C" w:rsidRDefault="00C3561C" w:rsidP="00C3561C">
            <w:pPr>
              <w:jc w:val="left"/>
              <w:rPr>
                <w:rFonts w:ascii="Open Sans" w:hAnsi="Open Sans" w:cs="Open Sans"/>
                <w:sz w:val="18"/>
                <w:szCs w:val="18"/>
              </w:rPr>
            </w:pPr>
          </w:p>
        </w:tc>
        <w:tc>
          <w:tcPr>
            <w:tcW w:w="3620" w:type="dxa"/>
            <w:vMerge/>
            <w:tcBorders>
              <w:top w:val="nil"/>
              <w:left w:val="single" w:sz="8" w:space="0" w:color="auto"/>
              <w:bottom w:val="single" w:sz="8" w:space="0" w:color="000000"/>
              <w:right w:val="single" w:sz="8" w:space="0" w:color="auto"/>
            </w:tcBorders>
            <w:vAlign w:val="center"/>
            <w:hideMark/>
          </w:tcPr>
          <w:p w14:paraId="26C44B31" w14:textId="77777777" w:rsidR="00C3561C" w:rsidRPr="00C3561C" w:rsidRDefault="00C3561C" w:rsidP="00C3561C">
            <w:pPr>
              <w:jc w:val="left"/>
              <w:rPr>
                <w:rFonts w:ascii="Open Sans" w:hAnsi="Open Sans" w:cs="Open Sans"/>
                <w:sz w:val="18"/>
                <w:szCs w:val="18"/>
              </w:rPr>
            </w:pPr>
          </w:p>
        </w:tc>
        <w:tc>
          <w:tcPr>
            <w:tcW w:w="4640" w:type="dxa"/>
            <w:tcBorders>
              <w:top w:val="nil"/>
              <w:left w:val="nil"/>
              <w:bottom w:val="nil"/>
              <w:right w:val="single" w:sz="8" w:space="0" w:color="auto"/>
            </w:tcBorders>
            <w:shd w:val="clear" w:color="000000" w:fill="FFFFFF"/>
            <w:vAlign w:val="center"/>
            <w:hideMark/>
          </w:tcPr>
          <w:p w14:paraId="53856CF8"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 Utilisation de maigres congelés</w:t>
            </w:r>
          </w:p>
        </w:tc>
        <w:tc>
          <w:tcPr>
            <w:tcW w:w="3100" w:type="dxa"/>
            <w:vMerge/>
            <w:tcBorders>
              <w:top w:val="nil"/>
              <w:left w:val="single" w:sz="8" w:space="0" w:color="auto"/>
              <w:bottom w:val="single" w:sz="8" w:space="0" w:color="000000"/>
              <w:right w:val="single" w:sz="8" w:space="0" w:color="auto"/>
            </w:tcBorders>
            <w:vAlign w:val="center"/>
            <w:hideMark/>
          </w:tcPr>
          <w:p w14:paraId="40B23B96" w14:textId="77777777" w:rsidR="00C3561C" w:rsidRPr="00C3561C" w:rsidRDefault="00C3561C" w:rsidP="00C3561C">
            <w:pPr>
              <w:jc w:val="left"/>
              <w:rPr>
                <w:rFonts w:ascii="Open Sans" w:hAnsi="Open Sans" w:cs="Open Sans"/>
                <w:sz w:val="18"/>
                <w:szCs w:val="18"/>
              </w:rPr>
            </w:pPr>
          </w:p>
        </w:tc>
      </w:tr>
      <w:tr w:rsidR="00C3561C" w:rsidRPr="00C3561C" w14:paraId="19A504A0" w14:textId="77777777" w:rsidTr="00C3561C">
        <w:trPr>
          <w:trHeight w:val="520"/>
        </w:trPr>
        <w:tc>
          <w:tcPr>
            <w:tcW w:w="1200" w:type="dxa"/>
            <w:vMerge/>
            <w:tcBorders>
              <w:top w:val="nil"/>
              <w:left w:val="single" w:sz="8" w:space="0" w:color="auto"/>
              <w:bottom w:val="single" w:sz="8" w:space="0" w:color="000000"/>
              <w:right w:val="single" w:sz="8" w:space="0" w:color="auto"/>
            </w:tcBorders>
            <w:vAlign w:val="center"/>
            <w:hideMark/>
          </w:tcPr>
          <w:p w14:paraId="1D5934DF" w14:textId="77777777" w:rsidR="00C3561C" w:rsidRPr="00C3561C" w:rsidRDefault="00C3561C" w:rsidP="00C3561C">
            <w:pPr>
              <w:jc w:val="left"/>
              <w:rPr>
                <w:rFonts w:ascii="Open Sans" w:hAnsi="Open Sans" w:cs="Open Sans"/>
                <w:sz w:val="18"/>
                <w:szCs w:val="18"/>
              </w:rPr>
            </w:pPr>
          </w:p>
        </w:tc>
        <w:tc>
          <w:tcPr>
            <w:tcW w:w="3620" w:type="dxa"/>
            <w:vMerge/>
            <w:tcBorders>
              <w:top w:val="nil"/>
              <w:left w:val="single" w:sz="8" w:space="0" w:color="auto"/>
              <w:bottom w:val="single" w:sz="8" w:space="0" w:color="000000"/>
              <w:right w:val="single" w:sz="8" w:space="0" w:color="auto"/>
            </w:tcBorders>
            <w:vAlign w:val="center"/>
            <w:hideMark/>
          </w:tcPr>
          <w:p w14:paraId="024E0783" w14:textId="77777777" w:rsidR="00C3561C" w:rsidRPr="00C3561C" w:rsidRDefault="00C3561C" w:rsidP="00C3561C">
            <w:pPr>
              <w:jc w:val="left"/>
              <w:rPr>
                <w:rFonts w:ascii="Open Sans" w:hAnsi="Open Sans" w:cs="Open Sans"/>
                <w:sz w:val="18"/>
                <w:szCs w:val="18"/>
              </w:rPr>
            </w:pPr>
          </w:p>
        </w:tc>
        <w:tc>
          <w:tcPr>
            <w:tcW w:w="4640" w:type="dxa"/>
            <w:tcBorders>
              <w:top w:val="nil"/>
              <w:left w:val="nil"/>
              <w:bottom w:val="nil"/>
              <w:right w:val="single" w:sz="8" w:space="0" w:color="auto"/>
            </w:tcBorders>
            <w:shd w:val="clear" w:color="000000" w:fill="FFFFFF"/>
            <w:vAlign w:val="center"/>
            <w:hideMark/>
          </w:tcPr>
          <w:p w14:paraId="0682DE6C"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 moyens de maîtrise des respects des calibres concernant les sautés</w:t>
            </w:r>
          </w:p>
        </w:tc>
        <w:tc>
          <w:tcPr>
            <w:tcW w:w="3100" w:type="dxa"/>
            <w:vMerge/>
            <w:tcBorders>
              <w:top w:val="nil"/>
              <w:left w:val="single" w:sz="8" w:space="0" w:color="auto"/>
              <w:bottom w:val="single" w:sz="8" w:space="0" w:color="000000"/>
              <w:right w:val="single" w:sz="8" w:space="0" w:color="auto"/>
            </w:tcBorders>
            <w:vAlign w:val="center"/>
            <w:hideMark/>
          </w:tcPr>
          <w:p w14:paraId="659B80B1" w14:textId="77777777" w:rsidR="00C3561C" w:rsidRPr="00C3561C" w:rsidRDefault="00C3561C" w:rsidP="00C3561C">
            <w:pPr>
              <w:jc w:val="left"/>
              <w:rPr>
                <w:rFonts w:ascii="Open Sans" w:hAnsi="Open Sans" w:cs="Open Sans"/>
                <w:sz w:val="18"/>
                <w:szCs w:val="18"/>
              </w:rPr>
            </w:pPr>
          </w:p>
        </w:tc>
      </w:tr>
      <w:tr w:rsidR="00C3561C" w:rsidRPr="00C3561C" w14:paraId="1B1214A5" w14:textId="77777777" w:rsidTr="00C3561C">
        <w:trPr>
          <w:trHeight w:val="530"/>
        </w:trPr>
        <w:tc>
          <w:tcPr>
            <w:tcW w:w="1200" w:type="dxa"/>
            <w:vMerge/>
            <w:tcBorders>
              <w:top w:val="nil"/>
              <w:left w:val="single" w:sz="8" w:space="0" w:color="auto"/>
              <w:bottom w:val="single" w:sz="8" w:space="0" w:color="000000"/>
              <w:right w:val="single" w:sz="8" w:space="0" w:color="auto"/>
            </w:tcBorders>
            <w:vAlign w:val="center"/>
            <w:hideMark/>
          </w:tcPr>
          <w:p w14:paraId="6AAF1BC1" w14:textId="77777777" w:rsidR="00C3561C" w:rsidRPr="00C3561C" w:rsidRDefault="00C3561C" w:rsidP="00C3561C">
            <w:pPr>
              <w:jc w:val="left"/>
              <w:rPr>
                <w:rFonts w:ascii="Open Sans" w:hAnsi="Open Sans" w:cs="Open Sans"/>
                <w:sz w:val="18"/>
                <w:szCs w:val="18"/>
              </w:rPr>
            </w:pPr>
          </w:p>
        </w:tc>
        <w:tc>
          <w:tcPr>
            <w:tcW w:w="3620" w:type="dxa"/>
            <w:vMerge/>
            <w:tcBorders>
              <w:top w:val="nil"/>
              <w:left w:val="single" w:sz="8" w:space="0" w:color="auto"/>
              <w:bottom w:val="single" w:sz="8" w:space="0" w:color="000000"/>
              <w:right w:val="single" w:sz="8" w:space="0" w:color="auto"/>
            </w:tcBorders>
            <w:vAlign w:val="center"/>
            <w:hideMark/>
          </w:tcPr>
          <w:p w14:paraId="5AC8ACB4" w14:textId="77777777" w:rsidR="00C3561C" w:rsidRPr="00C3561C" w:rsidRDefault="00C3561C" w:rsidP="00C3561C">
            <w:pPr>
              <w:jc w:val="left"/>
              <w:rPr>
                <w:rFonts w:ascii="Open Sans" w:hAnsi="Open Sans" w:cs="Open Sans"/>
                <w:sz w:val="18"/>
                <w:szCs w:val="18"/>
              </w:rPr>
            </w:pPr>
          </w:p>
        </w:tc>
        <w:tc>
          <w:tcPr>
            <w:tcW w:w="4640" w:type="dxa"/>
            <w:tcBorders>
              <w:top w:val="nil"/>
              <w:left w:val="nil"/>
              <w:bottom w:val="single" w:sz="8" w:space="0" w:color="auto"/>
              <w:right w:val="single" w:sz="8" w:space="0" w:color="auto"/>
            </w:tcBorders>
            <w:shd w:val="clear" w:color="000000" w:fill="FFFFFF"/>
            <w:vAlign w:val="center"/>
            <w:hideMark/>
          </w:tcPr>
          <w:p w14:paraId="5F965D51"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-moyens de maîtrise des « dessouvidages » de produits</w:t>
            </w:r>
          </w:p>
        </w:tc>
        <w:tc>
          <w:tcPr>
            <w:tcW w:w="3100" w:type="dxa"/>
            <w:vMerge/>
            <w:tcBorders>
              <w:top w:val="nil"/>
              <w:left w:val="single" w:sz="8" w:space="0" w:color="auto"/>
              <w:bottom w:val="single" w:sz="8" w:space="0" w:color="000000"/>
              <w:right w:val="single" w:sz="8" w:space="0" w:color="auto"/>
            </w:tcBorders>
            <w:vAlign w:val="center"/>
            <w:hideMark/>
          </w:tcPr>
          <w:p w14:paraId="2686C3CB" w14:textId="77777777" w:rsidR="00C3561C" w:rsidRPr="00C3561C" w:rsidRDefault="00C3561C" w:rsidP="00C3561C">
            <w:pPr>
              <w:jc w:val="left"/>
              <w:rPr>
                <w:rFonts w:ascii="Open Sans" w:hAnsi="Open Sans" w:cs="Open Sans"/>
                <w:sz w:val="18"/>
                <w:szCs w:val="18"/>
              </w:rPr>
            </w:pPr>
          </w:p>
        </w:tc>
      </w:tr>
      <w:tr w:rsidR="00C3561C" w:rsidRPr="00C3561C" w14:paraId="43BADFCA" w14:textId="77777777" w:rsidTr="00C3561C">
        <w:trPr>
          <w:trHeight w:val="530"/>
        </w:trPr>
        <w:tc>
          <w:tcPr>
            <w:tcW w:w="1200" w:type="dxa"/>
            <w:tcBorders>
              <w:top w:val="nil"/>
              <w:left w:val="single" w:sz="8" w:space="0" w:color="auto"/>
              <w:bottom w:val="single" w:sz="8" w:space="0" w:color="auto"/>
              <w:right w:val="single" w:sz="8" w:space="0" w:color="auto"/>
            </w:tcBorders>
            <w:shd w:val="clear" w:color="000000" w:fill="FFFFFF"/>
            <w:noWrap/>
            <w:vAlign w:val="center"/>
            <w:hideMark/>
          </w:tcPr>
          <w:p w14:paraId="1FAEC5E0" w14:textId="77777777" w:rsidR="00C3561C" w:rsidRPr="00C3561C" w:rsidRDefault="00C3561C" w:rsidP="00C3561C">
            <w:pPr>
              <w:jc w:val="center"/>
              <w:rPr>
                <w:rFonts w:ascii="Open Sans" w:hAnsi="Open Sans" w:cs="Open Sans"/>
                <w:sz w:val="18"/>
                <w:szCs w:val="18"/>
              </w:rPr>
            </w:pPr>
            <w:r w:rsidRPr="00C3561C">
              <w:rPr>
                <w:rFonts w:ascii="Open Sans" w:hAnsi="Open Sans" w:cs="Open Sans"/>
                <w:sz w:val="18"/>
                <w:szCs w:val="18"/>
              </w:rPr>
              <w:t>-</w:t>
            </w:r>
          </w:p>
        </w:tc>
        <w:tc>
          <w:tcPr>
            <w:tcW w:w="3620" w:type="dxa"/>
            <w:tcBorders>
              <w:top w:val="nil"/>
              <w:left w:val="nil"/>
              <w:bottom w:val="single" w:sz="8" w:space="0" w:color="auto"/>
              <w:right w:val="single" w:sz="8" w:space="0" w:color="auto"/>
            </w:tcBorders>
            <w:shd w:val="clear" w:color="000000" w:fill="FFFFFF"/>
            <w:vAlign w:val="center"/>
            <w:hideMark/>
          </w:tcPr>
          <w:p w14:paraId="0EE9E43E"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 xml:space="preserve">Conditionnement et conservation </w:t>
            </w:r>
          </w:p>
        </w:tc>
        <w:tc>
          <w:tcPr>
            <w:tcW w:w="4640" w:type="dxa"/>
            <w:tcBorders>
              <w:top w:val="nil"/>
              <w:left w:val="nil"/>
              <w:bottom w:val="single" w:sz="8" w:space="0" w:color="auto"/>
              <w:right w:val="single" w:sz="8" w:space="0" w:color="auto"/>
            </w:tcBorders>
            <w:shd w:val="clear" w:color="000000" w:fill="FFFFFF"/>
            <w:vAlign w:val="center"/>
            <w:hideMark/>
          </w:tcPr>
          <w:p w14:paraId="3DE5C509"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Les produits seront conditionnés réfrigérés sous-vide ou équivalent (viandes nues exclues).</w:t>
            </w:r>
          </w:p>
        </w:tc>
        <w:tc>
          <w:tcPr>
            <w:tcW w:w="3100" w:type="dxa"/>
            <w:tcBorders>
              <w:top w:val="nil"/>
              <w:left w:val="nil"/>
              <w:bottom w:val="single" w:sz="8" w:space="0" w:color="auto"/>
              <w:right w:val="single" w:sz="8" w:space="0" w:color="auto"/>
            </w:tcBorders>
            <w:shd w:val="clear" w:color="000000" w:fill="FFFFFF"/>
            <w:noWrap/>
            <w:vAlign w:val="center"/>
            <w:hideMark/>
          </w:tcPr>
          <w:p w14:paraId="32C4D20C" w14:textId="77777777" w:rsidR="00C3561C" w:rsidRPr="00C3561C" w:rsidRDefault="00C3561C" w:rsidP="00C3561C">
            <w:pPr>
              <w:jc w:val="center"/>
              <w:rPr>
                <w:rFonts w:ascii="Open Sans" w:hAnsi="Open Sans" w:cs="Open Sans"/>
                <w:b/>
                <w:bCs/>
                <w:sz w:val="18"/>
                <w:szCs w:val="18"/>
              </w:rPr>
            </w:pPr>
            <w:r w:rsidRPr="00C3561C">
              <w:rPr>
                <w:rFonts w:ascii="Open Sans" w:hAnsi="Open Sans" w:cs="Open Sans"/>
                <w:b/>
                <w:bCs/>
                <w:sz w:val="18"/>
                <w:szCs w:val="18"/>
              </w:rPr>
              <w:t>Elément de conformité</w:t>
            </w:r>
          </w:p>
        </w:tc>
      </w:tr>
      <w:tr w:rsidR="00C3561C" w:rsidRPr="00C3561C" w14:paraId="7C8D5F7D" w14:textId="77777777" w:rsidTr="00C3561C">
        <w:trPr>
          <w:trHeight w:val="520"/>
        </w:trPr>
        <w:tc>
          <w:tcPr>
            <w:tcW w:w="1200"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73282285" w14:textId="77777777" w:rsidR="00C3561C" w:rsidRPr="00C3561C" w:rsidRDefault="00C3561C" w:rsidP="00C3561C">
            <w:pPr>
              <w:jc w:val="center"/>
              <w:rPr>
                <w:rFonts w:ascii="Open Sans" w:hAnsi="Open Sans" w:cs="Open Sans"/>
                <w:sz w:val="18"/>
                <w:szCs w:val="18"/>
              </w:rPr>
            </w:pPr>
            <w:r w:rsidRPr="00C3561C">
              <w:rPr>
                <w:rFonts w:ascii="Open Sans" w:hAnsi="Open Sans" w:cs="Open Sans"/>
                <w:sz w:val="18"/>
                <w:szCs w:val="18"/>
              </w:rPr>
              <w:t>-</w:t>
            </w:r>
          </w:p>
        </w:tc>
        <w:tc>
          <w:tcPr>
            <w:tcW w:w="362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5C135DC"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Conditions de distribution</w:t>
            </w:r>
          </w:p>
        </w:tc>
        <w:tc>
          <w:tcPr>
            <w:tcW w:w="4640" w:type="dxa"/>
            <w:tcBorders>
              <w:top w:val="nil"/>
              <w:left w:val="nil"/>
              <w:bottom w:val="nil"/>
              <w:right w:val="single" w:sz="8" w:space="0" w:color="auto"/>
            </w:tcBorders>
            <w:shd w:val="clear" w:color="000000" w:fill="FFFFFF"/>
            <w:vAlign w:val="center"/>
            <w:hideMark/>
          </w:tcPr>
          <w:p w14:paraId="403C2857"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Les viandes objet du marché présentent des garanties dans les domaines suivants :</w:t>
            </w:r>
          </w:p>
        </w:tc>
        <w:tc>
          <w:tcPr>
            <w:tcW w:w="3100"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5EE46F44" w14:textId="77777777" w:rsidR="00C3561C" w:rsidRPr="00C3561C" w:rsidRDefault="00C3561C" w:rsidP="00C3561C">
            <w:pPr>
              <w:jc w:val="center"/>
              <w:rPr>
                <w:rFonts w:ascii="Open Sans" w:hAnsi="Open Sans" w:cs="Open Sans"/>
                <w:sz w:val="18"/>
                <w:szCs w:val="18"/>
              </w:rPr>
            </w:pPr>
            <w:r w:rsidRPr="00C3561C">
              <w:rPr>
                <w:rFonts w:ascii="Open Sans" w:hAnsi="Open Sans" w:cs="Open Sans"/>
                <w:sz w:val="18"/>
                <w:szCs w:val="18"/>
              </w:rPr>
              <w:t>Elément de jugement</w:t>
            </w:r>
          </w:p>
        </w:tc>
      </w:tr>
      <w:tr w:rsidR="00C3561C" w:rsidRPr="00C3561C" w14:paraId="36CA6E42" w14:textId="77777777" w:rsidTr="00C3561C">
        <w:trPr>
          <w:trHeight w:val="520"/>
        </w:trPr>
        <w:tc>
          <w:tcPr>
            <w:tcW w:w="1200" w:type="dxa"/>
            <w:vMerge/>
            <w:tcBorders>
              <w:top w:val="nil"/>
              <w:left w:val="single" w:sz="8" w:space="0" w:color="auto"/>
              <w:bottom w:val="single" w:sz="8" w:space="0" w:color="000000"/>
              <w:right w:val="single" w:sz="8" w:space="0" w:color="auto"/>
            </w:tcBorders>
            <w:vAlign w:val="center"/>
            <w:hideMark/>
          </w:tcPr>
          <w:p w14:paraId="56952BCE" w14:textId="77777777" w:rsidR="00C3561C" w:rsidRPr="00C3561C" w:rsidRDefault="00C3561C" w:rsidP="00C3561C">
            <w:pPr>
              <w:jc w:val="left"/>
              <w:rPr>
                <w:rFonts w:ascii="Open Sans" w:hAnsi="Open Sans" w:cs="Open Sans"/>
                <w:sz w:val="18"/>
                <w:szCs w:val="18"/>
              </w:rPr>
            </w:pPr>
          </w:p>
        </w:tc>
        <w:tc>
          <w:tcPr>
            <w:tcW w:w="3620" w:type="dxa"/>
            <w:vMerge/>
            <w:tcBorders>
              <w:top w:val="nil"/>
              <w:left w:val="single" w:sz="8" w:space="0" w:color="auto"/>
              <w:bottom w:val="single" w:sz="8" w:space="0" w:color="000000"/>
              <w:right w:val="single" w:sz="8" w:space="0" w:color="auto"/>
            </w:tcBorders>
            <w:vAlign w:val="center"/>
            <w:hideMark/>
          </w:tcPr>
          <w:p w14:paraId="33BE5F2B" w14:textId="77777777" w:rsidR="00C3561C" w:rsidRPr="00C3561C" w:rsidRDefault="00C3561C" w:rsidP="00C3561C">
            <w:pPr>
              <w:jc w:val="left"/>
              <w:rPr>
                <w:rFonts w:ascii="Open Sans" w:hAnsi="Open Sans" w:cs="Open Sans"/>
                <w:sz w:val="18"/>
                <w:szCs w:val="18"/>
              </w:rPr>
            </w:pPr>
          </w:p>
        </w:tc>
        <w:tc>
          <w:tcPr>
            <w:tcW w:w="4640" w:type="dxa"/>
            <w:tcBorders>
              <w:top w:val="nil"/>
              <w:left w:val="nil"/>
              <w:bottom w:val="nil"/>
              <w:right w:val="single" w:sz="8" w:space="0" w:color="auto"/>
            </w:tcBorders>
            <w:shd w:val="clear" w:color="000000" w:fill="FFFFFF"/>
            <w:vAlign w:val="center"/>
            <w:hideMark/>
          </w:tcPr>
          <w:p w14:paraId="2955CC97"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 xml:space="preserve">- Circuits d’approvisionnements (nombre d’intermédiaires) </w:t>
            </w:r>
          </w:p>
        </w:tc>
        <w:tc>
          <w:tcPr>
            <w:tcW w:w="3100" w:type="dxa"/>
            <w:vMerge/>
            <w:tcBorders>
              <w:top w:val="nil"/>
              <w:left w:val="single" w:sz="8" w:space="0" w:color="auto"/>
              <w:bottom w:val="single" w:sz="8" w:space="0" w:color="000000"/>
              <w:right w:val="single" w:sz="8" w:space="0" w:color="auto"/>
            </w:tcBorders>
            <w:vAlign w:val="center"/>
            <w:hideMark/>
          </w:tcPr>
          <w:p w14:paraId="5B9679C5" w14:textId="77777777" w:rsidR="00C3561C" w:rsidRPr="00C3561C" w:rsidRDefault="00C3561C" w:rsidP="00C3561C">
            <w:pPr>
              <w:jc w:val="left"/>
              <w:rPr>
                <w:rFonts w:ascii="Open Sans" w:hAnsi="Open Sans" w:cs="Open Sans"/>
                <w:sz w:val="18"/>
                <w:szCs w:val="18"/>
              </w:rPr>
            </w:pPr>
          </w:p>
        </w:tc>
      </w:tr>
      <w:tr w:rsidR="00C3561C" w:rsidRPr="00C3561C" w14:paraId="0528A403" w14:textId="77777777" w:rsidTr="00C3561C">
        <w:trPr>
          <w:trHeight w:val="520"/>
        </w:trPr>
        <w:tc>
          <w:tcPr>
            <w:tcW w:w="1200" w:type="dxa"/>
            <w:vMerge/>
            <w:tcBorders>
              <w:top w:val="nil"/>
              <w:left w:val="single" w:sz="8" w:space="0" w:color="auto"/>
              <w:bottom w:val="single" w:sz="8" w:space="0" w:color="000000"/>
              <w:right w:val="single" w:sz="8" w:space="0" w:color="auto"/>
            </w:tcBorders>
            <w:vAlign w:val="center"/>
            <w:hideMark/>
          </w:tcPr>
          <w:p w14:paraId="0EF49ED7" w14:textId="77777777" w:rsidR="00C3561C" w:rsidRPr="00C3561C" w:rsidRDefault="00C3561C" w:rsidP="00C3561C">
            <w:pPr>
              <w:jc w:val="left"/>
              <w:rPr>
                <w:rFonts w:ascii="Open Sans" w:hAnsi="Open Sans" w:cs="Open Sans"/>
                <w:sz w:val="18"/>
                <w:szCs w:val="18"/>
              </w:rPr>
            </w:pPr>
          </w:p>
        </w:tc>
        <w:tc>
          <w:tcPr>
            <w:tcW w:w="3620" w:type="dxa"/>
            <w:vMerge/>
            <w:tcBorders>
              <w:top w:val="nil"/>
              <w:left w:val="single" w:sz="8" w:space="0" w:color="auto"/>
              <w:bottom w:val="single" w:sz="8" w:space="0" w:color="000000"/>
              <w:right w:val="single" w:sz="8" w:space="0" w:color="auto"/>
            </w:tcBorders>
            <w:vAlign w:val="center"/>
            <w:hideMark/>
          </w:tcPr>
          <w:p w14:paraId="597E4ECF" w14:textId="77777777" w:rsidR="00C3561C" w:rsidRPr="00C3561C" w:rsidRDefault="00C3561C" w:rsidP="00C3561C">
            <w:pPr>
              <w:jc w:val="left"/>
              <w:rPr>
                <w:rFonts w:ascii="Open Sans" w:hAnsi="Open Sans" w:cs="Open Sans"/>
                <w:sz w:val="18"/>
                <w:szCs w:val="18"/>
              </w:rPr>
            </w:pPr>
          </w:p>
        </w:tc>
        <w:tc>
          <w:tcPr>
            <w:tcW w:w="4640" w:type="dxa"/>
            <w:tcBorders>
              <w:top w:val="nil"/>
              <w:left w:val="nil"/>
              <w:bottom w:val="nil"/>
              <w:right w:val="single" w:sz="8" w:space="0" w:color="auto"/>
            </w:tcBorders>
            <w:shd w:val="clear" w:color="000000" w:fill="FFFFFF"/>
            <w:vAlign w:val="center"/>
            <w:hideMark/>
          </w:tcPr>
          <w:p w14:paraId="5DA23796"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 Réduction, recyclage, récupération des conditionnements au niveau du site de production</w:t>
            </w:r>
          </w:p>
        </w:tc>
        <w:tc>
          <w:tcPr>
            <w:tcW w:w="3100" w:type="dxa"/>
            <w:vMerge/>
            <w:tcBorders>
              <w:top w:val="nil"/>
              <w:left w:val="single" w:sz="8" w:space="0" w:color="auto"/>
              <w:bottom w:val="single" w:sz="8" w:space="0" w:color="000000"/>
              <w:right w:val="single" w:sz="8" w:space="0" w:color="auto"/>
            </w:tcBorders>
            <w:vAlign w:val="center"/>
            <w:hideMark/>
          </w:tcPr>
          <w:p w14:paraId="333B4DE9" w14:textId="77777777" w:rsidR="00C3561C" w:rsidRPr="00C3561C" w:rsidRDefault="00C3561C" w:rsidP="00C3561C">
            <w:pPr>
              <w:jc w:val="left"/>
              <w:rPr>
                <w:rFonts w:ascii="Open Sans" w:hAnsi="Open Sans" w:cs="Open Sans"/>
                <w:sz w:val="18"/>
                <w:szCs w:val="18"/>
              </w:rPr>
            </w:pPr>
          </w:p>
        </w:tc>
      </w:tr>
      <w:tr w:rsidR="00C3561C" w:rsidRPr="00C3561C" w14:paraId="31240CE9" w14:textId="77777777" w:rsidTr="003835D3">
        <w:trPr>
          <w:trHeight w:val="790"/>
        </w:trPr>
        <w:tc>
          <w:tcPr>
            <w:tcW w:w="1200" w:type="dxa"/>
            <w:vMerge/>
            <w:tcBorders>
              <w:top w:val="nil"/>
              <w:left w:val="single" w:sz="8" w:space="0" w:color="auto"/>
              <w:bottom w:val="single" w:sz="8" w:space="0" w:color="auto"/>
              <w:right w:val="single" w:sz="8" w:space="0" w:color="auto"/>
            </w:tcBorders>
            <w:vAlign w:val="center"/>
            <w:hideMark/>
          </w:tcPr>
          <w:p w14:paraId="0328BBB2" w14:textId="77777777" w:rsidR="00C3561C" w:rsidRPr="00C3561C" w:rsidRDefault="00C3561C" w:rsidP="00C3561C">
            <w:pPr>
              <w:jc w:val="left"/>
              <w:rPr>
                <w:rFonts w:ascii="Open Sans" w:hAnsi="Open Sans" w:cs="Open Sans"/>
                <w:sz w:val="18"/>
                <w:szCs w:val="18"/>
              </w:rPr>
            </w:pPr>
          </w:p>
        </w:tc>
        <w:tc>
          <w:tcPr>
            <w:tcW w:w="3620" w:type="dxa"/>
            <w:vMerge/>
            <w:tcBorders>
              <w:top w:val="nil"/>
              <w:left w:val="single" w:sz="8" w:space="0" w:color="auto"/>
              <w:bottom w:val="single" w:sz="8" w:space="0" w:color="auto"/>
              <w:right w:val="single" w:sz="8" w:space="0" w:color="auto"/>
            </w:tcBorders>
            <w:vAlign w:val="center"/>
            <w:hideMark/>
          </w:tcPr>
          <w:p w14:paraId="4CB53C68" w14:textId="77777777" w:rsidR="00C3561C" w:rsidRPr="00C3561C" w:rsidRDefault="00C3561C" w:rsidP="00C3561C">
            <w:pPr>
              <w:jc w:val="left"/>
              <w:rPr>
                <w:rFonts w:ascii="Open Sans" w:hAnsi="Open Sans" w:cs="Open Sans"/>
                <w:sz w:val="18"/>
                <w:szCs w:val="18"/>
              </w:rPr>
            </w:pPr>
          </w:p>
        </w:tc>
        <w:tc>
          <w:tcPr>
            <w:tcW w:w="4640" w:type="dxa"/>
            <w:tcBorders>
              <w:top w:val="nil"/>
              <w:left w:val="nil"/>
              <w:bottom w:val="single" w:sz="8" w:space="0" w:color="auto"/>
              <w:right w:val="single" w:sz="8" w:space="0" w:color="auto"/>
            </w:tcBorders>
            <w:shd w:val="clear" w:color="000000" w:fill="FFFFFF"/>
            <w:vAlign w:val="center"/>
            <w:hideMark/>
          </w:tcPr>
          <w:p w14:paraId="5FDB4A15"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 Modalités de transport (type de camions notamment) depuis le site de transport jusqu’aux établissements de l’AP-HP</w:t>
            </w:r>
          </w:p>
        </w:tc>
        <w:tc>
          <w:tcPr>
            <w:tcW w:w="3100" w:type="dxa"/>
            <w:vMerge/>
            <w:tcBorders>
              <w:top w:val="nil"/>
              <w:left w:val="single" w:sz="8" w:space="0" w:color="auto"/>
              <w:bottom w:val="single" w:sz="8" w:space="0" w:color="auto"/>
              <w:right w:val="single" w:sz="8" w:space="0" w:color="auto"/>
            </w:tcBorders>
            <w:vAlign w:val="center"/>
            <w:hideMark/>
          </w:tcPr>
          <w:p w14:paraId="7AB5F279" w14:textId="77777777" w:rsidR="00C3561C" w:rsidRPr="00C3561C" w:rsidRDefault="00C3561C" w:rsidP="00C3561C">
            <w:pPr>
              <w:jc w:val="left"/>
              <w:rPr>
                <w:rFonts w:ascii="Open Sans" w:hAnsi="Open Sans" w:cs="Open Sans"/>
                <w:sz w:val="18"/>
                <w:szCs w:val="18"/>
              </w:rPr>
            </w:pPr>
          </w:p>
        </w:tc>
      </w:tr>
      <w:tr w:rsidR="00C3561C" w:rsidRPr="00C3561C" w14:paraId="5C26C78B" w14:textId="77777777" w:rsidTr="003835D3">
        <w:trPr>
          <w:trHeight w:val="5990"/>
        </w:trPr>
        <w:tc>
          <w:tcPr>
            <w:tcW w:w="120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4F101159" w14:textId="77777777" w:rsidR="00C3561C" w:rsidRPr="00C3561C" w:rsidRDefault="00C3561C" w:rsidP="00C3561C">
            <w:pPr>
              <w:jc w:val="center"/>
              <w:rPr>
                <w:rFonts w:ascii="Open Sans" w:hAnsi="Open Sans" w:cs="Open Sans"/>
                <w:sz w:val="18"/>
                <w:szCs w:val="18"/>
              </w:rPr>
            </w:pPr>
            <w:r w:rsidRPr="00C3561C">
              <w:rPr>
                <w:rFonts w:ascii="Open Sans" w:hAnsi="Open Sans" w:cs="Open Sans"/>
                <w:sz w:val="18"/>
                <w:szCs w:val="18"/>
              </w:rPr>
              <w:lastRenderedPageBreak/>
              <w:t>-</w:t>
            </w:r>
          </w:p>
        </w:tc>
        <w:tc>
          <w:tcPr>
            <w:tcW w:w="3620" w:type="dxa"/>
            <w:tcBorders>
              <w:top w:val="single" w:sz="8" w:space="0" w:color="auto"/>
              <w:left w:val="nil"/>
              <w:bottom w:val="single" w:sz="8" w:space="0" w:color="auto"/>
              <w:right w:val="single" w:sz="8" w:space="0" w:color="auto"/>
            </w:tcBorders>
            <w:shd w:val="clear" w:color="000000" w:fill="FFFFFF"/>
            <w:vAlign w:val="center"/>
            <w:hideMark/>
          </w:tcPr>
          <w:p w14:paraId="367660D8"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Fiche technique</w:t>
            </w:r>
          </w:p>
        </w:tc>
        <w:tc>
          <w:tcPr>
            <w:tcW w:w="4640" w:type="dxa"/>
            <w:tcBorders>
              <w:top w:val="single" w:sz="8" w:space="0" w:color="auto"/>
              <w:left w:val="nil"/>
              <w:bottom w:val="single" w:sz="8" w:space="0" w:color="auto"/>
              <w:right w:val="single" w:sz="8" w:space="0" w:color="auto"/>
            </w:tcBorders>
            <w:shd w:val="clear" w:color="000000" w:fill="FFFFFF"/>
            <w:vAlign w:val="center"/>
            <w:hideMark/>
          </w:tcPr>
          <w:p w14:paraId="766E0C51" w14:textId="77777777" w:rsidR="00C3561C" w:rsidRPr="00C3561C" w:rsidRDefault="00C3561C" w:rsidP="00C3561C">
            <w:pPr>
              <w:spacing w:after="240"/>
              <w:jc w:val="left"/>
              <w:rPr>
                <w:rFonts w:ascii="Open Sans" w:hAnsi="Open Sans" w:cs="Open Sans"/>
                <w:sz w:val="18"/>
                <w:szCs w:val="18"/>
              </w:rPr>
            </w:pPr>
            <w:r w:rsidRPr="00C3561C">
              <w:rPr>
                <w:rFonts w:ascii="Open Sans" w:hAnsi="Open Sans" w:cs="Open Sans"/>
                <w:sz w:val="18"/>
                <w:szCs w:val="18"/>
              </w:rPr>
              <w:t>Les fiches techniques doivent comporter :</w:t>
            </w:r>
            <w:r w:rsidRPr="00C3561C">
              <w:rPr>
                <w:rFonts w:ascii="Open Sans" w:hAnsi="Open Sans" w:cs="Open Sans"/>
                <w:sz w:val="18"/>
                <w:szCs w:val="18"/>
              </w:rPr>
              <w:br/>
              <w:t>Dénomination exacte</w:t>
            </w:r>
            <w:r w:rsidRPr="00C3561C">
              <w:rPr>
                <w:rFonts w:ascii="Open Sans" w:hAnsi="Open Sans" w:cs="Open Sans"/>
                <w:sz w:val="18"/>
                <w:szCs w:val="18"/>
              </w:rPr>
              <w:br/>
              <w:t>Marque commerciale</w:t>
            </w:r>
            <w:r w:rsidRPr="00C3561C">
              <w:rPr>
                <w:rFonts w:ascii="Open Sans" w:hAnsi="Open Sans" w:cs="Open Sans"/>
                <w:sz w:val="18"/>
                <w:szCs w:val="18"/>
              </w:rPr>
              <w:br/>
              <w:t>code article fournisseur</w:t>
            </w:r>
            <w:r w:rsidRPr="00C3561C">
              <w:rPr>
                <w:rFonts w:ascii="Open Sans" w:hAnsi="Open Sans" w:cs="Open Sans"/>
                <w:sz w:val="18"/>
                <w:szCs w:val="18"/>
              </w:rPr>
              <w:br/>
              <w:t>Numéro d'agrément sanitaire CE</w:t>
            </w:r>
            <w:r w:rsidRPr="00C3561C">
              <w:rPr>
                <w:rFonts w:ascii="Open Sans" w:hAnsi="Open Sans" w:cs="Open Sans"/>
                <w:sz w:val="18"/>
                <w:szCs w:val="18"/>
              </w:rPr>
              <w:br/>
              <w:t>Origine de la viande (pays d'élevage, abattage, transformation)</w:t>
            </w:r>
            <w:r w:rsidRPr="00C3561C">
              <w:rPr>
                <w:rFonts w:ascii="Open Sans" w:hAnsi="Open Sans" w:cs="Open Sans"/>
                <w:sz w:val="18"/>
                <w:szCs w:val="18"/>
              </w:rPr>
              <w:br/>
              <w:t>Lite complète des ingrédients</w:t>
            </w:r>
            <w:r w:rsidRPr="00C3561C">
              <w:rPr>
                <w:rFonts w:ascii="Open Sans" w:hAnsi="Open Sans" w:cs="Open Sans"/>
                <w:sz w:val="18"/>
                <w:szCs w:val="18"/>
              </w:rPr>
              <w:br/>
              <w:t>Liste complète des additifs avec leur fonction technologique</w:t>
            </w:r>
            <w:r w:rsidRPr="00C3561C">
              <w:rPr>
                <w:rFonts w:ascii="Open Sans" w:hAnsi="Open Sans" w:cs="Open Sans"/>
                <w:sz w:val="18"/>
                <w:szCs w:val="18"/>
              </w:rPr>
              <w:br/>
              <w:t>Mention explicite de l'absence ou présence de nitrite de sodium et nitrite de potassium</w:t>
            </w:r>
            <w:r w:rsidRPr="00C3561C">
              <w:rPr>
                <w:rFonts w:ascii="Open Sans" w:hAnsi="Open Sans" w:cs="Open Sans"/>
                <w:sz w:val="18"/>
                <w:szCs w:val="18"/>
              </w:rPr>
              <w:br/>
              <w:t>Présence éventuelle d'extraits végétaux riches en nitrates</w:t>
            </w:r>
            <w:r w:rsidRPr="00C3561C">
              <w:rPr>
                <w:rFonts w:ascii="Open Sans" w:hAnsi="Open Sans" w:cs="Open Sans"/>
                <w:sz w:val="18"/>
                <w:szCs w:val="18"/>
              </w:rPr>
              <w:br/>
              <w:t>allergènes selon règlement INCO</w:t>
            </w:r>
            <w:r w:rsidRPr="00C3561C">
              <w:rPr>
                <w:rFonts w:ascii="Open Sans" w:hAnsi="Open Sans" w:cs="Open Sans"/>
                <w:sz w:val="18"/>
                <w:szCs w:val="18"/>
              </w:rPr>
              <w:br/>
              <w:t>Caractéristiques physico-chimiques (teneur en sel notamment (g/100g)</w:t>
            </w:r>
            <w:r w:rsidRPr="00C3561C">
              <w:rPr>
                <w:rFonts w:ascii="Open Sans" w:hAnsi="Open Sans" w:cs="Open Sans"/>
                <w:sz w:val="18"/>
                <w:szCs w:val="18"/>
              </w:rPr>
              <w:br/>
              <w:t xml:space="preserve">Données nutritionnelles complètes </w:t>
            </w:r>
            <w:r w:rsidRPr="00C3561C">
              <w:rPr>
                <w:rFonts w:ascii="Open Sans" w:hAnsi="Open Sans" w:cs="Open Sans"/>
                <w:sz w:val="18"/>
                <w:szCs w:val="18"/>
              </w:rPr>
              <w:br/>
              <w:t>Poids nets (tolérance +/- 15%)</w:t>
            </w:r>
            <w:r w:rsidRPr="00C3561C">
              <w:rPr>
                <w:rFonts w:ascii="Open Sans" w:hAnsi="Open Sans" w:cs="Open Sans"/>
                <w:sz w:val="18"/>
                <w:szCs w:val="18"/>
              </w:rPr>
              <w:br/>
              <w:t>DLC minimales à réception</w:t>
            </w:r>
            <w:r w:rsidRPr="00C3561C">
              <w:rPr>
                <w:rFonts w:ascii="Open Sans" w:hAnsi="Open Sans" w:cs="Open Sans"/>
                <w:sz w:val="18"/>
                <w:szCs w:val="18"/>
              </w:rPr>
              <w:br/>
              <w:t>Certification si concerné</w:t>
            </w:r>
          </w:p>
        </w:tc>
        <w:tc>
          <w:tcPr>
            <w:tcW w:w="3100" w:type="dxa"/>
            <w:tcBorders>
              <w:top w:val="single" w:sz="8" w:space="0" w:color="auto"/>
              <w:left w:val="nil"/>
              <w:bottom w:val="single" w:sz="8" w:space="0" w:color="auto"/>
              <w:right w:val="single" w:sz="8" w:space="0" w:color="auto"/>
            </w:tcBorders>
            <w:shd w:val="clear" w:color="000000" w:fill="FFFFFF"/>
            <w:noWrap/>
            <w:vAlign w:val="center"/>
            <w:hideMark/>
          </w:tcPr>
          <w:p w14:paraId="76DB750F" w14:textId="77777777" w:rsidR="00C3561C" w:rsidRPr="00C3561C" w:rsidRDefault="00C3561C" w:rsidP="00C3561C">
            <w:pPr>
              <w:jc w:val="center"/>
              <w:rPr>
                <w:rFonts w:ascii="Open Sans" w:hAnsi="Open Sans" w:cs="Open Sans"/>
                <w:b/>
                <w:bCs/>
                <w:sz w:val="18"/>
                <w:szCs w:val="18"/>
              </w:rPr>
            </w:pPr>
            <w:r w:rsidRPr="00C3561C">
              <w:rPr>
                <w:rFonts w:ascii="Open Sans" w:hAnsi="Open Sans" w:cs="Open Sans"/>
                <w:b/>
                <w:bCs/>
                <w:sz w:val="18"/>
                <w:szCs w:val="18"/>
              </w:rPr>
              <w:t>Elément de conformité</w:t>
            </w:r>
          </w:p>
        </w:tc>
      </w:tr>
      <w:tr w:rsidR="00C3561C" w:rsidRPr="00C3561C" w14:paraId="069CB63F" w14:textId="77777777" w:rsidTr="00C3561C">
        <w:trPr>
          <w:trHeight w:val="290"/>
        </w:trPr>
        <w:tc>
          <w:tcPr>
            <w:tcW w:w="1200"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56C20C84" w14:textId="77777777" w:rsidR="00C3561C" w:rsidRPr="00C3561C" w:rsidRDefault="00C3561C" w:rsidP="00C3561C">
            <w:pPr>
              <w:jc w:val="center"/>
              <w:rPr>
                <w:rFonts w:ascii="Open Sans" w:hAnsi="Open Sans" w:cs="Open Sans"/>
                <w:sz w:val="18"/>
                <w:szCs w:val="18"/>
              </w:rPr>
            </w:pPr>
            <w:r w:rsidRPr="00C3561C">
              <w:rPr>
                <w:rFonts w:ascii="Open Sans" w:hAnsi="Open Sans" w:cs="Open Sans"/>
                <w:sz w:val="18"/>
                <w:szCs w:val="18"/>
              </w:rPr>
              <w:t>1</w:t>
            </w:r>
          </w:p>
        </w:tc>
        <w:tc>
          <w:tcPr>
            <w:tcW w:w="362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D6708CE"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PORC - Côté échine</w:t>
            </w:r>
          </w:p>
        </w:tc>
        <w:tc>
          <w:tcPr>
            <w:tcW w:w="4640" w:type="dxa"/>
            <w:tcBorders>
              <w:top w:val="nil"/>
              <w:left w:val="nil"/>
              <w:bottom w:val="nil"/>
              <w:right w:val="single" w:sz="8" w:space="0" w:color="auto"/>
            </w:tcBorders>
            <w:shd w:val="clear" w:color="000000" w:fill="FFFFFF"/>
            <w:vAlign w:val="center"/>
            <w:hideMark/>
          </w:tcPr>
          <w:p w14:paraId="24C9B369"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Côtes échine à 5 côtes.</w:t>
            </w:r>
          </w:p>
        </w:tc>
        <w:tc>
          <w:tcPr>
            <w:tcW w:w="3100"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68F47E43" w14:textId="77777777" w:rsidR="00C3561C" w:rsidRPr="00C3561C" w:rsidRDefault="00C3561C" w:rsidP="00C3561C">
            <w:pPr>
              <w:jc w:val="center"/>
              <w:rPr>
                <w:rFonts w:ascii="Open Sans" w:hAnsi="Open Sans" w:cs="Open Sans"/>
                <w:b/>
                <w:bCs/>
                <w:sz w:val="18"/>
                <w:szCs w:val="18"/>
              </w:rPr>
            </w:pPr>
            <w:r w:rsidRPr="00C3561C">
              <w:rPr>
                <w:rFonts w:ascii="Open Sans" w:hAnsi="Open Sans" w:cs="Open Sans"/>
                <w:b/>
                <w:bCs/>
                <w:sz w:val="18"/>
                <w:szCs w:val="18"/>
              </w:rPr>
              <w:t>Elément de conformité</w:t>
            </w:r>
          </w:p>
        </w:tc>
      </w:tr>
      <w:tr w:rsidR="00C3561C" w:rsidRPr="00C3561C" w14:paraId="6AF35D86" w14:textId="77777777" w:rsidTr="00C3561C">
        <w:trPr>
          <w:trHeight w:val="300"/>
        </w:trPr>
        <w:tc>
          <w:tcPr>
            <w:tcW w:w="1200" w:type="dxa"/>
            <w:vMerge/>
            <w:tcBorders>
              <w:top w:val="nil"/>
              <w:left w:val="single" w:sz="8" w:space="0" w:color="auto"/>
              <w:bottom w:val="single" w:sz="8" w:space="0" w:color="000000"/>
              <w:right w:val="single" w:sz="8" w:space="0" w:color="auto"/>
            </w:tcBorders>
            <w:vAlign w:val="center"/>
            <w:hideMark/>
          </w:tcPr>
          <w:p w14:paraId="45084390" w14:textId="77777777" w:rsidR="00C3561C" w:rsidRPr="00C3561C" w:rsidRDefault="00C3561C" w:rsidP="00C3561C">
            <w:pPr>
              <w:jc w:val="left"/>
              <w:rPr>
                <w:rFonts w:ascii="Open Sans" w:hAnsi="Open Sans" w:cs="Open Sans"/>
                <w:sz w:val="18"/>
                <w:szCs w:val="18"/>
              </w:rPr>
            </w:pPr>
          </w:p>
        </w:tc>
        <w:tc>
          <w:tcPr>
            <w:tcW w:w="3620" w:type="dxa"/>
            <w:vMerge/>
            <w:tcBorders>
              <w:top w:val="nil"/>
              <w:left w:val="single" w:sz="8" w:space="0" w:color="auto"/>
              <w:bottom w:val="single" w:sz="8" w:space="0" w:color="000000"/>
              <w:right w:val="single" w:sz="8" w:space="0" w:color="auto"/>
            </w:tcBorders>
            <w:vAlign w:val="center"/>
            <w:hideMark/>
          </w:tcPr>
          <w:p w14:paraId="6914B963" w14:textId="77777777" w:rsidR="00C3561C" w:rsidRPr="00C3561C" w:rsidRDefault="00C3561C" w:rsidP="00C3561C">
            <w:pPr>
              <w:jc w:val="left"/>
              <w:rPr>
                <w:rFonts w:ascii="Open Sans" w:hAnsi="Open Sans" w:cs="Open Sans"/>
                <w:sz w:val="18"/>
                <w:szCs w:val="18"/>
              </w:rPr>
            </w:pPr>
          </w:p>
        </w:tc>
        <w:tc>
          <w:tcPr>
            <w:tcW w:w="4640" w:type="dxa"/>
            <w:tcBorders>
              <w:top w:val="nil"/>
              <w:left w:val="nil"/>
              <w:bottom w:val="single" w:sz="8" w:space="0" w:color="auto"/>
              <w:right w:val="single" w:sz="8" w:space="0" w:color="auto"/>
            </w:tcBorders>
            <w:shd w:val="clear" w:color="000000" w:fill="FFFFFF"/>
            <w:vAlign w:val="center"/>
            <w:hideMark/>
          </w:tcPr>
          <w:p w14:paraId="5B18EF25"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La coupe des côtes sera à 5 cm de la noix.</w:t>
            </w:r>
          </w:p>
        </w:tc>
        <w:tc>
          <w:tcPr>
            <w:tcW w:w="3100" w:type="dxa"/>
            <w:vMerge/>
            <w:tcBorders>
              <w:top w:val="nil"/>
              <w:left w:val="single" w:sz="8" w:space="0" w:color="auto"/>
              <w:bottom w:val="single" w:sz="8" w:space="0" w:color="000000"/>
              <w:right w:val="single" w:sz="8" w:space="0" w:color="auto"/>
            </w:tcBorders>
            <w:vAlign w:val="center"/>
            <w:hideMark/>
          </w:tcPr>
          <w:p w14:paraId="669B32A9" w14:textId="77777777" w:rsidR="00C3561C" w:rsidRPr="00C3561C" w:rsidRDefault="00C3561C" w:rsidP="00C3561C">
            <w:pPr>
              <w:jc w:val="left"/>
              <w:rPr>
                <w:rFonts w:ascii="Open Sans" w:hAnsi="Open Sans" w:cs="Open Sans"/>
                <w:b/>
                <w:bCs/>
                <w:sz w:val="18"/>
                <w:szCs w:val="18"/>
              </w:rPr>
            </w:pPr>
          </w:p>
        </w:tc>
      </w:tr>
      <w:tr w:rsidR="00C3561C" w:rsidRPr="00C3561C" w14:paraId="63A25C19" w14:textId="77777777" w:rsidTr="00C3561C">
        <w:trPr>
          <w:trHeight w:val="300"/>
        </w:trPr>
        <w:tc>
          <w:tcPr>
            <w:tcW w:w="1200" w:type="dxa"/>
            <w:vMerge/>
            <w:tcBorders>
              <w:top w:val="nil"/>
              <w:left w:val="single" w:sz="8" w:space="0" w:color="auto"/>
              <w:bottom w:val="single" w:sz="8" w:space="0" w:color="000000"/>
              <w:right w:val="single" w:sz="8" w:space="0" w:color="auto"/>
            </w:tcBorders>
            <w:vAlign w:val="center"/>
            <w:hideMark/>
          </w:tcPr>
          <w:p w14:paraId="1557DF9C" w14:textId="77777777" w:rsidR="00C3561C" w:rsidRPr="00C3561C" w:rsidRDefault="00C3561C" w:rsidP="00C3561C">
            <w:pPr>
              <w:jc w:val="left"/>
              <w:rPr>
                <w:rFonts w:ascii="Open Sans" w:hAnsi="Open Sans" w:cs="Open Sans"/>
                <w:sz w:val="18"/>
                <w:szCs w:val="18"/>
              </w:rPr>
            </w:pPr>
          </w:p>
        </w:tc>
        <w:tc>
          <w:tcPr>
            <w:tcW w:w="3620" w:type="dxa"/>
            <w:vMerge/>
            <w:tcBorders>
              <w:top w:val="nil"/>
              <w:left w:val="single" w:sz="8" w:space="0" w:color="auto"/>
              <w:bottom w:val="single" w:sz="8" w:space="0" w:color="000000"/>
              <w:right w:val="single" w:sz="8" w:space="0" w:color="auto"/>
            </w:tcBorders>
            <w:vAlign w:val="center"/>
            <w:hideMark/>
          </w:tcPr>
          <w:p w14:paraId="672A15F2" w14:textId="77777777" w:rsidR="00C3561C" w:rsidRPr="00C3561C" w:rsidRDefault="00C3561C" w:rsidP="00C3561C">
            <w:pPr>
              <w:jc w:val="left"/>
              <w:rPr>
                <w:rFonts w:ascii="Open Sans" w:hAnsi="Open Sans" w:cs="Open Sans"/>
                <w:sz w:val="18"/>
                <w:szCs w:val="18"/>
              </w:rPr>
            </w:pPr>
          </w:p>
        </w:tc>
        <w:tc>
          <w:tcPr>
            <w:tcW w:w="4640" w:type="dxa"/>
            <w:tcBorders>
              <w:top w:val="nil"/>
              <w:left w:val="nil"/>
              <w:bottom w:val="single" w:sz="8" w:space="0" w:color="auto"/>
              <w:right w:val="single" w:sz="8" w:space="0" w:color="auto"/>
            </w:tcBorders>
            <w:shd w:val="clear" w:color="000000" w:fill="FFFFFF"/>
            <w:vAlign w:val="center"/>
            <w:hideMark/>
          </w:tcPr>
          <w:p w14:paraId="5498E08B"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Calibrées à 140g+/- 10g.</w:t>
            </w:r>
          </w:p>
        </w:tc>
        <w:tc>
          <w:tcPr>
            <w:tcW w:w="3100" w:type="dxa"/>
            <w:tcBorders>
              <w:top w:val="nil"/>
              <w:left w:val="nil"/>
              <w:bottom w:val="single" w:sz="8" w:space="0" w:color="auto"/>
              <w:right w:val="single" w:sz="8" w:space="0" w:color="auto"/>
            </w:tcBorders>
            <w:shd w:val="clear" w:color="000000" w:fill="FFFFFF"/>
            <w:noWrap/>
            <w:vAlign w:val="center"/>
            <w:hideMark/>
          </w:tcPr>
          <w:p w14:paraId="07EB2977" w14:textId="77777777" w:rsidR="00C3561C" w:rsidRPr="00C3561C" w:rsidRDefault="00C3561C" w:rsidP="00C3561C">
            <w:pPr>
              <w:jc w:val="center"/>
              <w:rPr>
                <w:rFonts w:ascii="Open Sans" w:hAnsi="Open Sans" w:cs="Open Sans"/>
                <w:sz w:val="18"/>
                <w:szCs w:val="18"/>
              </w:rPr>
            </w:pPr>
            <w:r w:rsidRPr="00C3561C">
              <w:rPr>
                <w:rFonts w:ascii="Open Sans" w:hAnsi="Open Sans" w:cs="Open Sans"/>
                <w:sz w:val="18"/>
                <w:szCs w:val="18"/>
              </w:rPr>
              <w:t>Elément de jugement</w:t>
            </w:r>
          </w:p>
        </w:tc>
      </w:tr>
      <w:tr w:rsidR="00C3561C" w:rsidRPr="00C3561C" w14:paraId="7373068E" w14:textId="77777777" w:rsidTr="00C3561C">
        <w:trPr>
          <w:trHeight w:val="530"/>
        </w:trPr>
        <w:tc>
          <w:tcPr>
            <w:tcW w:w="1200" w:type="dxa"/>
            <w:tcBorders>
              <w:top w:val="nil"/>
              <w:left w:val="single" w:sz="8" w:space="0" w:color="auto"/>
              <w:bottom w:val="single" w:sz="8" w:space="0" w:color="auto"/>
              <w:right w:val="single" w:sz="8" w:space="0" w:color="auto"/>
            </w:tcBorders>
            <w:shd w:val="clear" w:color="000000" w:fill="FFFFFF"/>
            <w:noWrap/>
            <w:vAlign w:val="center"/>
            <w:hideMark/>
          </w:tcPr>
          <w:p w14:paraId="66B408D1" w14:textId="77777777" w:rsidR="00C3561C" w:rsidRPr="00C3561C" w:rsidRDefault="00C3561C" w:rsidP="00C3561C">
            <w:pPr>
              <w:jc w:val="center"/>
              <w:rPr>
                <w:rFonts w:ascii="Open Sans" w:hAnsi="Open Sans" w:cs="Open Sans"/>
                <w:sz w:val="18"/>
                <w:szCs w:val="18"/>
              </w:rPr>
            </w:pPr>
            <w:r w:rsidRPr="00C3561C">
              <w:rPr>
                <w:rFonts w:ascii="Open Sans" w:hAnsi="Open Sans" w:cs="Open Sans"/>
                <w:sz w:val="18"/>
                <w:szCs w:val="18"/>
              </w:rPr>
              <w:t>2</w:t>
            </w:r>
          </w:p>
        </w:tc>
        <w:tc>
          <w:tcPr>
            <w:tcW w:w="3620" w:type="dxa"/>
            <w:tcBorders>
              <w:top w:val="nil"/>
              <w:left w:val="nil"/>
              <w:bottom w:val="single" w:sz="8" w:space="0" w:color="auto"/>
              <w:right w:val="single" w:sz="8" w:space="0" w:color="auto"/>
            </w:tcBorders>
            <w:shd w:val="clear" w:color="000000" w:fill="FFFFFF"/>
            <w:vAlign w:val="center"/>
            <w:hideMark/>
          </w:tcPr>
          <w:p w14:paraId="23C31CAF"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PORC - Echine demi sel crue sans os</w:t>
            </w:r>
          </w:p>
        </w:tc>
        <w:tc>
          <w:tcPr>
            <w:tcW w:w="4640" w:type="dxa"/>
            <w:tcBorders>
              <w:top w:val="nil"/>
              <w:left w:val="nil"/>
              <w:bottom w:val="single" w:sz="8" w:space="0" w:color="auto"/>
              <w:right w:val="single" w:sz="8" w:space="0" w:color="auto"/>
            </w:tcBorders>
            <w:shd w:val="clear" w:color="000000" w:fill="FFFFFF"/>
            <w:vAlign w:val="center"/>
            <w:hideMark/>
          </w:tcPr>
          <w:p w14:paraId="0F30287D"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Salage traditionnel par saumurage</w:t>
            </w:r>
            <w:r w:rsidRPr="00C3561C">
              <w:rPr>
                <w:rFonts w:ascii="Open Sans" w:hAnsi="Open Sans" w:cs="Open Sans"/>
                <w:sz w:val="18"/>
                <w:szCs w:val="18"/>
              </w:rPr>
              <w:br/>
              <w:t>Sans ajout de polyphosphates</w:t>
            </w:r>
          </w:p>
        </w:tc>
        <w:tc>
          <w:tcPr>
            <w:tcW w:w="3100" w:type="dxa"/>
            <w:tcBorders>
              <w:top w:val="nil"/>
              <w:left w:val="nil"/>
              <w:bottom w:val="single" w:sz="8" w:space="0" w:color="auto"/>
              <w:right w:val="single" w:sz="8" w:space="0" w:color="auto"/>
            </w:tcBorders>
            <w:shd w:val="clear" w:color="000000" w:fill="FFFFFF"/>
            <w:noWrap/>
            <w:vAlign w:val="center"/>
            <w:hideMark/>
          </w:tcPr>
          <w:p w14:paraId="458DFEC1" w14:textId="77777777" w:rsidR="00C3561C" w:rsidRPr="00C3561C" w:rsidRDefault="00C3561C" w:rsidP="00C3561C">
            <w:pPr>
              <w:jc w:val="center"/>
              <w:rPr>
                <w:rFonts w:ascii="Open Sans" w:hAnsi="Open Sans" w:cs="Open Sans"/>
                <w:sz w:val="18"/>
                <w:szCs w:val="18"/>
              </w:rPr>
            </w:pPr>
            <w:r w:rsidRPr="00C3561C">
              <w:rPr>
                <w:rFonts w:ascii="Open Sans" w:hAnsi="Open Sans" w:cs="Open Sans"/>
                <w:sz w:val="18"/>
                <w:szCs w:val="18"/>
              </w:rPr>
              <w:t>Elément de jugement</w:t>
            </w:r>
          </w:p>
        </w:tc>
      </w:tr>
      <w:tr w:rsidR="00C3561C" w:rsidRPr="00C3561C" w14:paraId="79530509" w14:textId="77777777" w:rsidTr="00C3561C">
        <w:trPr>
          <w:trHeight w:val="300"/>
        </w:trPr>
        <w:tc>
          <w:tcPr>
            <w:tcW w:w="1200" w:type="dxa"/>
            <w:tcBorders>
              <w:top w:val="nil"/>
              <w:left w:val="single" w:sz="8" w:space="0" w:color="auto"/>
              <w:bottom w:val="nil"/>
              <w:right w:val="single" w:sz="8" w:space="0" w:color="auto"/>
            </w:tcBorders>
            <w:shd w:val="clear" w:color="000000" w:fill="FFFFFF"/>
            <w:noWrap/>
            <w:vAlign w:val="bottom"/>
            <w:hideMark/>
          </w:tcPr>
          <w:p w14:paraId="1ECF6AA0" w14:textId="77777777" w:rsidR="00C3561C" w:rsidRPr="00C3561C" w:rsidRDefault="00C3561C" w:rsidP="00C3561C">
            <w:pPr>
              <w:jc w:val="center"/>
              <w:rPr>
                <w:rFonts w:ascii="Open Sans" w:hAnsi="Open Sans" w:cs="Open Sans"/>
                <w:sz w:val="18"/>
                <w:szCs w:val="18"/>
              </w:rPr>
            </w:pPr>
            <w:r w:rsidRPr="00C3561C">
              <w:rPr>
                <w:rFonts w:ascii="Open Sans" w:hAnsi="Open Sans" w:cs="Open Sans"/>
                <w:sz w:val="18"/>
                <w:szCs w:val="18"/>
              </w:rPr>
              <w:t>3</w:t>
            </w:r>
          </w:p>
        </w:tc>
        <w:tc>
          <w:tcPr>
            <w:tcW w:w="3620" w:type="dxa"/>
            <w:tcBorders>
              <w:top w:val="nil"/>
              <w:left w:val="nil"/>
              <w:bottom w:val="nil"/>
              <w:right w:val="single" w:sz="8" w:space="0" w:color="auto"/>
            </w:tcBorders>
            <w:shd w:val="clear" w:color="000000" w:fill="FFFFFF"/>
            <w:vAlign w:val="center"/>
            <w:hideMark/>
          </w:tcPr>
          <w:p w14:paraId="163A4B7A"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PORC - Grillade sans os</w:t>
            </w:r>
          </w:p>
        </w:tc>
        <w:tc>
          <w:tcPr>
            <w:tcW w:w="4640" w:type="dxa"/>
            <w:tcBorders>
              <w:top w:val="nil"/>
              <w:left w:val="nil"/>
              <w:bottom w:val="single" w:sz="8" w:space="0" w:color="auto"/>
              <w:right w:val="single" w:sz="8" w:space="0" w:color="auto"/>
            </w:tcBorders>
            <w:shd w:val="clear" w:color="000000" w:fill="FFFFFF"/>
            <w:vAlign w:val="center"/>
            <w:hideMark/>
          </w:tcPr>
          <w:p w14:paraId="556E4882"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130g environ.</w:t>
            </w:r>
          </w:p>
        </w:tc>
        <w:tc>
          <w:tcPr>
            <w:tcW w:w="3100" w:type="dxa"/>
            <w:tcBorders>
              <w:top w:val="nil"/>
              <w:left w:val="nil"/>
              <w:bottom w:val="single" w:sz="8" w:space="0" w:color="auto"/>
              <w:right w:val="single" w:sz="8" w:space="0" w:color="auto"/>
            </w:tcBorders>
            <w:shd w:val="clear" w:color="000000" w:fill="FFFFFF"/>
            <w:noWrap/>
            <w:vAlign w:val="center"/>
            <w:hideMark/>
          </w:tcPr>
          <w:p w14:paraId="02E07E1E" w14:textId="77777777" w:rsidR="00C3561C" w:rsidRPr="00C3561C" w:rsidRDefault="00C3561C" w:rsidP="00C3561C">
            <w:pPr>
              <w:jc w:val="center"/>
              <w:rPr>
                <w:rFonts w:ascii="Open Sans" w:hAnsi="Open Sans" w:cs="Open Sans"/>
                <w:sz w:val="18"/>
                <w:szCs w:val="18"/>
              </w:rPr>
            </w:pPr>
            <w:r w:rsidRPr="00C3561C">
              <w:rPr>
                <w:rFonts w:ascii="Open Sans" w:hAnsi="Open Sans" w:cs="Open Sans"/>
                <w:sz w:val="18"/>
                <w:szCs w:val="18"/>
              </w:rPr>
              <w:t>Elément de jugement</w:t>
            </w:r>
          </w:p>
        </w:tc>
      </w:tr>
      <w:tr w:rsidR="00C3561C" w:rsidRPr="00C3561C" w14:paraId="10908B89" w14:textId="77777777" w:rsidTr="00C3561C">
        <w:trPr>
          <w:trHeight w:val="290"/>
        </w:trPr>
        <w:tc>
          <w:tcPr>
            <w:tcW w:w="1200" w:type="dxa"/>
            <w:vMerge w:val="restart"/>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00F516B3" w14:textId="77777777" w:rsidR="00C3561C" w:rsidRPr="00C3561C" w:rsidRDefault="00C3561C" w:rsidP="00C3561C">
            <w:pPr>
              <w:jc w:val="center"/>
              <w:rPr>
                <w:rFonts w:ascii="Open Sans" w:hAnsi="Open Sans" w:cs="Open Sans"/>
                <w:sz w:val="18"/>
                <w:szCs w:val="18"/>
              </w:rPr>
            </w:pPr>
            <w:r w:rsidRPr="00C3561C">
              <w:rPr>
                <w:rFonts w:ascii="Open Sans" w:hAnsi="Open Sans" w:cs="Open Sans"/>
                <w:sz w:val="18"/>
                <w:szCs w:val="18"/>
              </w:rPr>
              <w:t>4</w:t>
            </w:r>
          </w:p>
        </w:tc>
        <w:tc>
          <w:tcPr>
            <w:tcW w:w="3620"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55746EC6"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PORC - Rôti</w:t>
            </w:r>
          </w:p>
        </w:tc>
        <w:tc>
          <w:tcPr>
            <w:tcW w:w="4640" w:type="dxa"/>
            <w:tcBorders>
              <w:top w:val="nil"/>
              <w:left w:val="nil"/>
              <w:bottom w:val="nil"/>
              <w:right w:val="single" w:sz="8" w:space="0" w:color="auto"/>
            </w:tcBorders>
            <w:shd w:val="clear" w:color="000000" w:fill="FFFFFF"/>
            <w:vAlign w:val="center"/>
            <w:hideMark/>
          </w:tcPr>
          <w:p w14:paraId="6ECA800A"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Dans la longe, non ficelé</w:t>
            </w:r>
          </w:p>
        </w:tc>
        <w:tc>
          <w:tcPr>
            <w:tcW w:w="3100"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699EEA54" w14:textId="77777777" w:rsidR="00C3561C" w:rsidRPr="00C3561C" w:rsidRDefault="00C3561C" w:rsidP="00C3561C">
            <w:pPr>
              <w:jc w:val="center"/>
              <w:rPr>
                <w:rFonts w:ascii="Open Sans" w:hAnsi="Open Sans" w:cs="Open Sans"/>
                <w:b/>
                <w:bCs/>
                <w:sz w:val="18"/>
                <w:szCs w:val="18"/>
              </w:rPr>
            </w:pPr>
            <w:r w:rsidRPr="00C3561C">
              <w:rPr>
                <w:rFonts w:ascii="Open Sans" w:hAnsi="Open Sans" w:cs="Open Sans"/>
                <w:b/>
                <w:bCs/>
                <w:sz w:val="18"/>
                <w:szCs w:val="18"/>
              </w:rPr>
              <w:t>Elément de conformité</w:t>
            </w:r>
          </w:p>
        </w:tc>
      </w:tr>
      <w:tr w:rsidR="00C3561C" w:rsidRPr="00C3561C" w14:paraId="222277D1" w14:textId="77777777" w:rsidTr="00C3561C">
        <w:trPr>
          <w:trHeight w:val="300"/>
        </w:trPr>
        <w:tc>
          <w:tcPr>
            <w:tcW w:w="1200" w:type="dxa"/>
            <w:vMerge/>
            <w:tcBorders>
              <w:top w:val="single" w:sz="8" w:space="0" w:color="auto"/>
              <w:left w:val="single" w:sz="8" w:space="0" w:color="auto"/>
              <w:bottom w:val="single" w:sz="8" w:space="0" w:color="000000"/>
              <w:right w:val="single" w:sz="8" w:space="0" w:color="auto"/>
            </w:tcBorders>
            <w:vAlign w:val="center"/>
            <w:hideMark/>
          </w:tcPr>
          <w:p w14:paraId="1445B348" w14:textId="77777777" w:rsidR="00C3561C" w:rsidRPr="00C3561C" w:rsidRDefault="00C3561C" w:rsidP="00C3561C">
            <w:pPr>
              <w:jc w:val="left"/>
              <w:rPr>
                <w:rFonts w:ascii="Open Sans" w:hAnsi="Open Sans" w:cs="Open Sans"/>
                <w:sz w:val="18"/>
                <w:szCs w:val="18"/>
              </w:rPr>
            </w:pPr>
          </w:p>
        </w:tc>
        <w:tc>
          <w:tcPr>
            <w:tcW w:w="3620" w:type="dxa"/>
            <w:vMerge/>
            <w:tcBorders>
              <w:top w:val="single" w:sz="8" w:space="0" w:color="auto"/>
              <w:left w:val="single" w:sz="8" w:space="0" w:color="auto"/>
              <w:bottom w:val="single" w:sz="8" w:space="0" w:color="000000"/>
              <w:right w:val="single" w:sz="8" w:space="0" w:color="auto"/>
            </w:tcBorders>
            <w:vAlign w:val="center"/>
            <w:hideMark/>
          </w:tcPr>
          <w:p w14:paraId="50FB8096" w14:textId="77777777" w:rsidR="00C3561C" w:rsidRPr="00C3561C" w:rsidRDefault="00C3561C" w:rsidP="00C3561C">
            <w:pPr>
              <w:jc w:val="left"/>
              <w:rPr>
                <w:rFonts w:ascii="Open Sans" w:hAnsi="Open Sans" w:cs="Open Sans"/>
                <w:sz w:val="18"/>
                <w:szCs w:val="18"/>
              </w:rPr>
            </w:pPr>
          </w:p>
        </w:tc>
        <w:tc>
          <w:tcPr>
            <w:tcW w:w="4640" w:type="dxa"/>
            <w:tcBorders>
              <w:top w:val="nil"/>
              <w:left w:val="nil"/>
              <w:bottom w:val="single" w:sz="8" w:space="0" w:color="auto"/>
              <w:right w:val="single" w:sz="8" w:space="0" w:color="auto"/>
            </w:tcBorders>
            <w:shd w:val="clear" w:color="000000" w:fill="FFFFFF"/>
            <w:vAlign w:val="center"/>
            <w:hideMark/>
          </w:tcPr>
          <w:p w14:paraId="5B80D381"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Ne comprendra pas le filet mignon.</w:t>
            </w:r>
          </w:p>
        </w:tc>
        <w:tc>
          <w:tcPr>
            <w:tcW w:w="3100" w:type="dxa"/>
            <w:vMerge/>
            <w:tcBorders>
              <w:top w:val="nil"/>
              <w:left w:val="single" w:sz="8" w:space="0" w:color="auto"/>
              <w:bottom w:val="single" w:sz="8" w:space="0" w:color="000000"/>
              <w:right w:val="single" w:sz="8" w:space="0" w:color="auto"/>
            </w:tcBorders>
            <w:vAlign w:val="center"/>
            <w:hideMark/>
          </w:tcPr>
          <w:p w14:paraId="783EF3F8" w14:textId="77777777" w:rsidR="00C3561C" w:rsidRPr="00C3561C" w:rsidRDefault="00C3561C" w:rsidP="00C3561C">
            <w:pPr>
              <w:jc w:val="left"/>
              <w:rPr>
                <w:rFonts w:ascii="Open Sans" w:hAnsi="Open Sans" w:cs="Open Sans"/>
                <w:b/>
                <w:bCs/>
                <w:sz w:val="18"/>
                <w:szCs w:val="18"/>
              </w:rPr>
            </w:pPr>
          </w:p>
        </w:tc>
      </w:tr>
      <w:tr w:rsidR="00C3561C" w:rsidRPr="00C3561C" w14:paraId="381D13F7" w14:textId="77777777" w:rsidTr="00C3561C">
        <w:trPr>
          <w:trHeight w:val="300"/>
        </w:trPr>
        <w:tc>
          <w:tcPr>
            <w:tcW w:w="1200"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1F5B572F" w14:textId="77777777" w:rsidR="00C3561C" w:rsidRPr="00C3561C" w:rsidRDefault="00C3561C" w:rsidP="00C3561C">
            <w:pPr>
              <w:jc w:val="center"/>
              <w:rPr>
                <w:rFonts w:ascii="Open Sans" w:hAnsi="Open Sans" w:cs="Open Sans"/>
                <w:sz w:val="18"/>
                <w:szCs w:val="18"/>
              </w:rPr>
            </w:pPr>
            <w:r w:rsidRPr="00C3561C">
              <w:rPr>
                <w:rFonts w:ascii="Open Sans" w:hAnsi="Open Sans" w:cs="Open Sans"/>
                <w:sz w:val="18"/>
                <w:szCs w:val="18"/>
              </w:rPr>
              <w:t>5</w:t>
            </w:r>
          </w:p>
        </w:tc>
        <w:tc>
          <w:tcPr>
            <w:tcW w:w="362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E2C59C7"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PORC - Sauté sans os</w:t>
            </w:r>
          </w:p>
        </w:tc>
        <w:tc>
          <w:tcPr>
            <w:tcW w:w="4640" w:type="dxa"/>
            <w:tcBorders>
              <w:top w:val="nil"/>
              <w:left w:val="nil"/>
              <w:bottom w:val="single" w:sz="8" w:space="0" w:color="auto"/>
              <w:right w:val="single" w:sz="8" w:space="0" w:color="auto"/>
            </w:tcBorders>
            <w:shd w:val="clear" w:color="000000" w:fill="FFFFFF"/>
            <w:vAlign w:val="center"/>
            <w:hideMark/>
          </w:tcPr>
          <w:p w14:paraId="567CE781"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 xml:space="preserve">Épaule ou dessus de palette désossée. </w:t>
            </w:r>
          </w:p>
        </w:tc>
        <w:tc>
          <w:tcPr>
            <w:tcW w:w="3100" w:type="dxa"/>
            <w:tcBorders>
              <w:top w:val="nil"/>
              <w:left w:val="nil"/>
              <w:bottom w:val="single" w:sz="8" w:space="0" w:color="auto"/>
              <w:right w:val="single" w:sz="8" w:space="0" w:color="auto"/>
            </w:tcBorders>
            <w:shd w:val="clear" w:color="000000" w:fill="FFFFFF"/>
            <w:noWrap/>
            <w:vAlign w:val="center"/>
            <w:hideMark/>
          </w:tcPr>
          <w:p w14:paraId="10CA3342" w14:textId="77777777" w:rsidR="00C3561C" w:rsidRPr="00C3561C" w:rsidRDefault="00C3561C" w:rsidP="00C3561C">
            <w:pPr>
              <w:jc w:val="center"/>
              <w:rPr>
                <w:rFonts w:ascii="Open Sans" w:hAnsi="Open Sans" w:cs="Open Sans"/>
                <w:b/>
                <w:bCs/>
                <w:sz w:val="18"/>
                <w:szCs w:val="18"/>
              </w:rPr>
            </w:pPr>
            <w:r w:rsidRPr="00C3561C">
              <w:rPr>
                <w:rFonts w:ascii="Open Sans" w:hAnsi="Open Sans" w:cs="Open Sans"/>
                <w:b/>
                <w:bCs/>
                <w:sz w:val="18"/>
                <w:szCs w:val="18"/>
              </w:rPr>
              <w:t>Elément de conformité</w:t>
            </w:r>
          </w:p>
        </w:tc>
      </w:tr>
      <w:tr w:rsidR="00C3561C" w:rsidRPr="00C3561C" w14:paraId="4199BF7E" w14:textId="77777777" w:rsidTr="00C3561C">
        <w:trPr>
          <w:trHeight w:val="300"/>
        </w:trPr>
        <w:tc>
          <w:tcPr>
            <w:tcW w:w="1200" w:type="dxa"/>
            <w:vMerge/>
            <w:tcBorders>
              <w:top w:val="nil"/>
              <w:left w:val="single" w:sz="8" w:space="0" w:color="auto"/>
              <w:bottom w:val="single" w:sz="8" w:space="0" w:color="000000"/>
              <w:right w:val="single" w:sz="8" w:space="0" w:color="auto"/>
            </w:tcBorders>
            <w:vAlign w:val="center"/>
            <w:hideMark/>
          </w:tcPr>
          <w:p w14:paraId="4E93ABEB" w14:textId="77777777" w:rsidR="00C3561C" w:rsidRPr="00C3561C" w:rsidRDefault="00C3561C" w:rsidP="00C3561C">
            <w:pPr>
              <w:jc w:val="left"/>
              <w:rPr>
                <w:rFonts w:ascii="Open Sans" w:hAnsi="Open Sans" w:cs="Open Sans"/>
                <w:sz w:val="18"/>
                <w:szCs w:val="18"/>
              </w:rPr>
            </w:pPr>
          </w:p>
        </w:tc>
        <w:tc>
          <w:tcPr>
            <w:tcW w:w="3620" w:type="dxa"/>
            <w:vMerge/>
            <w:tcBorders>
              <w:top w:val="nil"/>
              <w:left w:val="single" w:sz="8" w:space="0" w:color="auto"/>
              <w:bottom w:val="single" w:sz="8" w:space="0" w:color="000000"/>
              <w:right w:val="single" w:sz="8" w:space="0" w:color="auto"/>
            </w:tcBorders>
            <w:vAlign w:val="center"/>
            <w:hideMark/>
          </w:tcPr>
          <w:p w14:paraId="12373143" w14:textId="77777777" w:rsidR="00C3561C" w:rsidRPr="00C3561C" w:rsidRDefault="00C3561C" w:rsidP="00C3561C">
            <w:pPr>
              <w:jc w:val="left"/>
              <w:rPr>
                <w:rFonts w:ascii="Open Sans" w:hAnsi="Open Sans" w:cs="Open Sans"/>
                <w:sz w:val="18"/>
                <w:szCs w:val="18"/>
              </w:rPr>
            </w:pPr>
          </w:p>
        </w:tc>
        <w:tc>
          <w:tcPr>
            <w:tcW w:w="4640" w:type="dxa"/>
            <w:tcBorders>
              <w:top w:val="nil"/>
              <w:left w:val="nil"/>
              <w:bottom w:val="single" w:sz="8" w:space="0" w:color="auto"/>
              <w:right w:val="single" w:sz="8" w:space="0" w:color="auto"/>
            </w:tcBorders>
            <w:shd w:val="clear" w:color="000000" w:fill="FFFFFF"/>
            <w:vAlign w:val="center"/>
            <w:hideMark/>
          </w:tcPr>
          <w:p w14:paraId="6A69977A"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50 ou 80g.</w:t>
            </w:r>
          </w:p>
        </w:tc>
        <w:tc>
          <w:tcPr>
            <w:tcW w:w="3100" w:type="dxa"/>
            <w:tcBorders>
              <w:top w:val="nil"/>
              <w:left w:val="nil"/>
              <w:bottom w:val="single" w:sz="8" w:space="0" w:color="auto"/>
              <w:right w:val="single" w:sz="8" w:space="0" w:color="auto"/>
            </w:tcBorders>
            <w:shd w:val="clear" w:color="000000" w:fill="FFFFFF"/>
            <w:noWrap/>
            <w:vAlign w:val="center"/>
            <w:hideMark/>
          </w:tcPr>
          <w:p w14:paraId="6FE50FBD" w14:textId="77777777" w:rsidR="00C3561C" w:rsidRPr="00C3561C" w:rsidRDefault="00C3561C" w:rsidP="00C3561C">
            <w:pPr>
              <w:jc w:val="center"/>
              <w:rPr>
                <w:rFonts w:ascii="Open Sans" w:hAnsi="Open Sans" w:cs="Open Sans"/>
                <w:sz w:val="18"/>
                <w:szCs w:val="18"/>
              </w:rPr>
            </w:pPr>
            <w:r w:rsidRPr="00C3561C">
              <w:rPr>
                <w:rFonts w:ascii="Open Sans" w:hAnsi="Open Sans" w:cs="Open Sans"/>
                <w:sz w:val="18"/>
                <w:szCs w:val="18"/>
              </w:rPr>
              <w:t>Elément de jugement</w:t>
            </w:r>
          </w:p>
        </w:tc>
      </w:tr>
      <w:tr w:rsidR="00C3561C" w:rsidRPr="00C3561C" w14:paraId="2289E64C" w14:textId="77777777" w:rsidTr="00C3561C">
        <w:trPr>
          <w:trHeight w:val="300"/>
        </w:trPr>
        <w:tc>
          <w:tcPr>
            <w:tcW w:w="1200"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42542C1A" w14:textId="77777777" w:rsidR="00C3561C" w:rsidRPr="00C3561C" w:rsidRDefault="00C3561C" w:rsidP="00C3561C">
            <w:pPr>
              <w:jc w:val="center"/>
              <w:rPr>
                <w:rFonts w:ascii="Open Sans" w:hAnsi="Open Sans" w:cs="Open Sans"/>
                <w:sz w:val="18"/>
                <w:szCs w:val="18"/>
              </w:rPr>
            </w:pPr>
            <w:r w:rsidRPr="00C3561C">
              <w:rPr>
                <w:rFonts w:ascii="Open Sans" w:hAnsi="Open Sans" w:cs="Open Sans"/>
                <w:sz w:val="18"/>
                <w:szCs w:val="18"/>
              </w:rPr>
              <w:t>6</w:t>
            </w:r>
          </w:p>
        </w:tc>
        <w:tc>
          <w:tcPr>
            <w:tcW w:w="362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22CA76E"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PORC - Travers</w:t>
            </w:r>
          </w:p>
        </w:tc>
        <w:tc>
          <w:tcPr>
            <w:tcW w:w="4640" w:type="dxa"/>
            <w:tcBorders>
              <w:top w:val="nil"/>
              <w:left w:val="nil"/>
              <w:bottom w:val="single" w:sz="8" w:space="0" w:color="auto"/>
              <w:right w:val="single" w:sz="8" w:space="0" w:color="auto"/>
            </w:tcBorders>
            <w:shd w:val="clear" w:color="000000" w:fill="FFFFFF"/>
            <w:vAlign w:val="center"/>
            <w:hideMark/>
          </w:tcPr>
          <w:p w14:paraId="761FF376"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Conforme a minima au code des usages</w:t>
            </w:r>
          </w:p>
        </w:tc>
        <w:tc>
          <w:tcPr>
            <w:tcW w:w="3100" w:type="dxa"/>
            <w:tcBorders>
              <w:top w:val="nil"/>
              <w:left w:val="nil"/>
              <w:bottom w:val="single" w:sz="8" w:space="0" w:color="auto"/>
              <w:right w:val="single" w:sz="8" w:space="0" w:color="auto"/>
            </w:tcBorders>
            <w:shd w:val="clear" w:color="000000" w:fill="FFFFFF"/>
            <w:noWrap/>
            <w:vAlign w:val="center"/>
            <w:hideMark/>
          </w:tcPr>
          <w:p w14:paraId="42CBE12A" w14:textId="77777777" w:rsidR="00C3561C" w:rsidRPr="00C3561C" w:rsidRDefault="00C3561C" w:rsidP="00C3561C">
            <w:pPr>
              <w:jc w:val="center"/>
              <w:rPr>
                <w:rFonts w:ascii="Open Sans" w:hAnsi="Open Sans" w:cs="Open Sans"/>
                <w:b/>
                <w:bCs/>
                <w:sz w:val="18"/>
                <w:szCs w:val="18"/>
              </w:rPr>
            </w:pPr>
            <w:r w:rsidRPr="00C3561C">
              <w:rPr>
                <w:rFonts w:ascii="Open Sans" w:hAnsi="Open Sans" w:cs="Open Sans"/>
                <w:b/>
                <w:bCs/>
                <w:sz w:val="18"/>
                <w:szCs w:val="18"/>
              </w:rPr>
              <w:t>Elément de conformité</w:t>
            </w:r>
          </w:p>
        </w:tc>
      </w:tr>
      <w:tr w:rsidR="00C3561C" w:rsidRPr="00C3561C" w14:paraId="756944FB" w14:textId="77777777" w:rsidTr="00C3561C">
        <w:trPr>
          <w:trHeight w:val="1050"/>
        </w:trPr>
        <w:tc>
          <w:tcPr>
            <w:tcW w:w="1200" w:type="dxa"/>
            <w:vMerge/>
            <w:tcBorders>
              <w:top w:val="nil"/>
              <w:left w:val="single" w:sz="8" w:space="0" w:color="auto"/>
              <w:bottom w:val="single" w:sz="8" w:space="0" w:color="000000"/>
              <w:right w:val="single" w:sz="8" w:space="0" w:color="auto"/>
            </w:tcBorders>
            <w:vAlign w:val="center"/>
            <w:hideMark/>
          </w:tcPr>
          <w:p w14:paraId="1F54A384" w14:textId="77777777" w:rsidR="00C3561C" w:rsidRPr="00C3561C" w:rsidRDefault="00C3561C" w:rsidP="00C3561C">
            <w:pPr>
              <w:jc w:val="left"/>
              <w:rPr>
                <w:rFonts w:ascii="Open Sans" w:hAnsi="Open Sans" w:cs="Open Sans"/>
                <w:sz w:val="18"/>
                <w:szCs w:val="18"/>
              </w:rPr>
            </w:pPr>
          </w:p>
        </w:tc>
        <w:tc>
          <w:tcPr>
            <w:tcW w:w="3620" w:type="dxa"/>
            <w:vMerge/>
            <w:tcBorders>
              <w:top w:val="nil"/>
              <w:left w:val="single" w:sz="8" w:space="0" w:color="auto"/>
              <w:bottom w:val="single" w:sz="8" w:space="0" w:color="000000"/>
              <w:right w:val="single" w:sz="8" w:space="0" w:color="auto"/>
            </w:tcBorders>
            <w:vAlign w:val="center"/>
            <w:hideMark/>
          </w:tcPr>
          <w:p w14:paraId="0D11B162" w14:textId="77777777" w:rsidR="00C3561C" w:rsidRPr="00C3561C" w:rsidRDefault="00C3561C" w:rsidP="00C3561C">
            <w:pPr>
              <w:jc w:val="left"/>
              <w:rPr>
                <w:rFonts w:ascii="Open Sans" w:hAnsi="Open Sans" w:cs="Open Sans"/>
                <w:sz w:val="18"/>
                <w:szCs w:val="18"/>
              </w:rPr>
            </w:pPr>
          </w:p>
        </w:tc>
        <w:tc>
          <w:tcPr>
            <w:tcW w:w="4640" w:type="dxa"/>
            <w:tcBorders>
              <w:top w:val="nil"/>
              <w:left w:val="nil"/>
              <w:bottom w:val="single" w:sz="8" w:space="0" w:color="auto"/>
              <w:right w:val="single" w:sz="8" w:space="0" w:color="auto"/>
            </w:tcBorders>
            <w:shd w:val="clear" w:color="000000" w:fill="FFFFFF"/>
            <w:vAlign w:val="center"/>
            <w:hideMark/>
          </w:tcPr>
          <w:p w14:paraId="7ACEB971"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Coupé en bande</w:t>
            </w:r>
            <w:r w:rsidRPr="00C3561C">
              <w:rPr>
                <w:rFonts w:ascii="Open Sans" w:hAnsi="Open Sans" w:cs="Open Sans"/>
                <w:sz w:val="18"/>
                <w:szCs w:val="18"/>
              </w:rPr>
              <w:br/>
              <w:t>Issu de porc charcutier</w:t>
            </w:r>
            <w:r w:rsidRPr="00C3561C">
              <w:rPr>
                <w:rFonts w:ascii="Open Sans" w:hAnsi="Open Sans" w:cs="Open Sans"/>
                <w:sz w:val="18"/>
                <w:szCs w:val="18"/>
              </w:rPr>
              <w:br/>
              <w:t>% d'os présent dans la fiche technique</w:t>
            </w:r>
            <w:r w:rsidRPr="00C3561C">
              <w:rPr>
                <w:rFonts w:ascii="Open Sans" w:hAnsi="Open Sans" w:cs="Open Sans"/>
                <w:sz w:val="18"/>
                <w:szCs w:val="18"/>
              </w:rPr>
              <w:br/>
              <w:t>Poids entre 1,2 et 1,8kg</w:t>
            </w:r>
          </w:p>
        </w:tc>
        <w:tc>
          <w:tcPr>
            <w:tcW w:w="3100" w:type="dxa"/>
            <w:tcBorders>
              <w:top w:val="nil"/>
              <w:left w:val="nil"/>
              <w:bottom w:val="single" w:sz="8" w:space="0" w:color="auto"/>
              <w:right w:val="single" w:sz="8" w:space="0" w:color="auto"/>
            </w:tcBorders>
            <w:shd w:val="clear" w:color="000000" w:fill="FFFFFF"/>
            <w:noWrap/>
            <w:vAlign w:val="center"/>
            <w:hideMark/>
          </w:tcPr>
          <w:p w14:paraId="67AD10C5" w14:textId="77777777" w:rsidR="00C3561C" w:rsidRPr="00C3561C" w:rsidRDefault="00C3561C" w:rsidP="00C3561C">
            <w:pPr>
              <w:jc w:val="center"/>
              <w:rPr>
                <w:rFonts w:ascii="Open Sans" w:hAnsi="Open Sans" w:cs="Open Sans"/>
                <w:sz w:val="18"/>
                <w:szCs w:val="18"/>
              </w:rPr>
            </w:pPr>
            <w:r w:rsidRPr="00C3561C">
              <w:rPr>
                <w:rFonts w:ascii="Open Sans" w:hAnsi="Open Sans" w:cs="Open Sans"/>
                <w:sz w:val="18"/>
                <w:szCs w:val="18"/>
              </w:rPr>
              <w:t>Elément de jugement</w:t>
            </w:r>
          </w:p>
        </w:tc>
      </w:tr>
      <w:tr w:rsidR="00C3561C" w:rsidRPr="00C3561C" w14:paraId="68E11DD2" w14:textId="77777777" w:rsidTr="00C3561C">
        <w:trPr>
          <w:trHeight w:val="530"/>
        </w:trPr>
        <w:tc>
          <w:tcPr>
            <w:tcW w:w="1200" w:type="dxa"/>
            <w:tcBorders>
              <w:top w:val="nil"/>
              <w:left w:val="single" w:sz="8" w:space="0" w:color="auto"/>
              <w:bottom w:val="single" w:sz="8" w:space="0" w:color="auto"/>
              <w:right w:val="single" w:sz="8" w:space="0" w:color="auto"/>
            </w:tcBorders>
            <w:shd w:val="clear" w:color="000000" w:fill="FFFFFF"/>
            <w:noWrap/>
            <w:vAlign w:val="center"/>
            <w:hideMark/>
          </w:tcPr>
          <w:p w14:paraId="62885535" w14:textId="77777777" w:rsidR="00C3561C" w:rsidRPr="00C3561C" w:rsidRDefault="00C3561C" w:rsidP="00C3561C">
            <w:pPr>
              <w:jc w:val="center"/>
              <w:rPr>
                <w:rFonts w:ascii="Open Sans" w:hAnsi="Open Sans" w:cs="Open Sans"/>
                <w:sz w:val="18"/>
                <w:szCs w:val="18"/>
              </w:rPr>
            </w:pPr>
            <w:r w:rsidRPr="00C3561C">
              <w:rPr>
                <w:rFonts w:ascii="Open Sans" w:hAnsi="Open Sans" w:cs="Open Sans"/>
                <w:sz w:val="18"/>
                <w:szCs w:val="18"/>
              </w:rPr>
              <w:t>7</w:t>
            </w:r>
          </w:p>
        </w:tc>
        <w:tc>
          <w:tcPr>
            <w:tcW w:w="3620" w:type="dxa"/>
            <w:tcBorders>
              <w:top w:val="nil"/>
              <w:left w:val="nil"/>
              <w:bottom w:val="single" w:sz="8" w:space="0" w:color="auto"/>
              <w:right w:val="single" w:sz="8" w:space="0" w:color="auto"/>
            </w:tcBorders>
            <w:shd w:val="clear" w:color="000000" w:fill="FFFFFF"/>
            <w:vAlign w:val="center"/>
            <w:hideMark/>
          </w:tcPr>
          <w:p w14:paraId="2339AE31"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PORC - Rouelle</w:t>
            </w:r>
          </w:p>
        </w:tc>
        <w:tc>
          <w:tcPr>
            <w:tcW w:w="4640" w:type="dxa"/>
            <w:tcBorders>
              <w:top w:val="nil"/>
              <w:left w:val="nil"/>
              <w:bottom w:val="single" w:sz="8" w:space="0" w:color="auto"/>
              <w:right w:val="single" w:sz="8" w:space="0" w:color="auto"/>
            </w:tcBorders>
            <w:shd w:val="clear" w:color="000000" w:fill="FFFFFF"/>
            <w:vAlign w:val="center"/>
            <w:hideMark/>
          </w:tcPr>
          <w:p w14:paraId="76DC62C4"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Issue de porc charcutier</w:t>
            </w:r>
            <w:r w:rsidRPr="00C3561C">
              <w:rPr>
                <w:rFonts w:ascii="Open Sans" w:hAnsi="Open Sans" w:cs="Open Sans"/>
                <w:sz w:val="18"/>
                <w:szCs w:val="18"/>
              </w:rPr>
              <w:br/>
              <w:t>Découpe transversale dans le jambon</w:t>
            </w:r>
          </w:p>
        </w:tc>
        <w:tc>
          <w:tcPr>
            <w:tcW w:w="3100" w:type="dxa"/>
            <w:tcBorders>
              <w:top w:val="nil"/>
              <w:left w:val="nil"/>
              <w:bottom w:val="single" w:sz="8" w:space="0" w:color="auto"/>
              <w:right w:val="single" w:sz="8" w:space="0" w:color="auto"/>
            </w:tcBorders>
            <w:shd w:val="clear" w:color="000000" w:fill="FFFFFF"/>
            <w:noWrap/>
            <w:vAlign w:val="center"/>
            <w:hideMark/>
          </w:tcPr>
          <w:p w14:paraId="7FC5F8A7" w14:textId="77777777" w:rsidR="00C3561C" w:rsidRPr="00C3561C" w:rsidRDefault="00C3561C" w:rsidP="00C3561C">
            <w:pPr>
              <w:jc w:val="center"/>
              <w:rPr>
                <w:rFonts w:ascii="Open Sans" w:hAnsi="Open Sans" w:cs="Open Sans"/>
                <w:sz w:val="18"/>
                <w:szCs w:val="18"/>
              </w:rPr>
            </w:pPr>
            <w:r w:rsidRPr="00C3561C">
              <w:rPr>
                <w:rFonts w:ascii="Open Sans" w:hAnsi="Open Sans" w:cs="Open Sans"/>
                <w:sz w:val="18"/>
                <w:szCs w:val="18"/>
              </w:rPr>
              <w:t>Elément de jugement</w:t>
            </w:r>
          </w:p>
        </w:tc>
      </w:tr>
      <w:tr w:rsidR="00C3561C" w:rsidRPr="00C3561C" w14:paraId="740C7C21" w14:textId="77777777" w:rsidTr="00C3561C">
        <w:trPr>
          <w:trHeight w:val="530"/>
        </w:trPr>
        <w:tc>
          <w:tcPr>
            <w:tcW w:w="1200"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1F41E492" w14:textId="77777777" w:rsidR="00C3561C" w:rsidRPr="00C3561C" w:rsidRDefault="00C3561C" w:rsidP="00C3561C">
            <w:pPr>
              <w:jc w:val="center"/>
              <w:rPr>
                <w:rFonts w:ascii="Open Sans" w:hAnsi="Open Sans" w:cs="Open Sans"/>
                <w:sz w:val="18"/>
                <w:szCs w:val="18"/>
              </w:rPr>
            </w:pPr>
            <w:r w:rsidRPr="00C3561C">
              <w:rPr>
                <w:rFonts w:ascii="Open Sans" w:hAnsi="Open Sans" w:cs="Open Sans"/>
                <w:sz w:val="18"/>
                <w:szCs w:val="18"/>
              </w:rPr>
              <w:t>8</w:t>
            </w:r>
          </w:p>
        </w:tc>
        <w:tc>
          <w:tcPr>
            <w:tcW w:w="362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DEA825E"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SAUCISSE CRUE - Chipolata</w:t>
            </w:r>
          </w:p>
        </w:tc>
        <w:tc>
          <w:tcPr>
            <w:tcW w:w="4640" w:type="dxa"/>
            <w:tcBorders>
              <w:top w:val="nil"/>
              <w:left w:val="nil"/>
              <w:bottom w:val="single" w:sz="8" w:space="0" w:color="auto"/>
              <w:right w:val="single" w:sz="8" w:space="0" w:color="auto"/>
            </w:tcBorders>
            <w:shd w:val="clear" w:color="000000" w:fill="FFFFFF"/>
            <w:vAlign w:val="center"/>
            <w:hideMark/>
          </w:tcPr>
          <w:p w14:paraId="68981501"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Qualité standard conforme a minima au code des usages.</w:t>
            </w:r>
          </w:p>
        </w:tc>
        <w:tc>
          <w:tcPr>
            <w:tcW w:w="3100" w:type="dxa"/>
            <w:tcBorders>
              <w:top w:val="nil"/>
              <w:left w:val="nil"/>
              <w:bottom w:val="single" w:sz="8" w:space="0" w:color="auto"/>
              <w:right w:val="single" w:sz="8" w:space="0" w:color="auto"/>
            </w:tcBorders>
            <w:shd w:val="clear" w:color="000000" w:fill="FFFFFF"/>
            <w:noWrap/>
            <w:vAlign w:val="center"/>
            <w:hideMark/>
          </w:tcPr>
          <w:p w14:paraId="2D6AC4CB" w14:textId="77777777" w:rsidR="00C3561C" w:rsidRPr="00C3561C" w:rsidRDefault="00C3561C" w:rsidP="00C3561C">
            <w:pPr>
              <w:jc w:val="center"/>
              <w:rPr>
                <w:rFonts w:ascii="Open Sans" w:hAnsi="Open Sans" w:cs="Open Sans"/>
                <w:b/>
                <w:bCs/>
                <w:sz w:val="18"/>
                <w:szCs w:val="18"/>
              </w:rPr>
            </w:pPr>
            <w:r w:rsidRPr="00C3561C">
              <w:rPr>
                <w:rFonts w:ascii="Open Sans" w:hAnsi="Open Sans" w:cs="Open Sans"/>
                <w:b/>
                <w:bCs/>
                <w:sz w:val="18"/>
                <w:szCs w:val="18"/>
              </w:rPr>
              <w:t>Elément de conformité</w:t>
            </w:r>
          </w:p>
        </w:tc>
      </w:tr>
      <w:tr w:rsidR="00C3561C" w:rsidRPr="00C3561C" w14:paraId="4DC14F6E" w14:textId="77777777" w:rsidTr="003835D3">
        <w:trPr>
          <w:trHeight w:val="670"/>
        </w:trPr>
        <w:tc>
          <w:tcPr>
            <w:tcW w:w="1200" w:type="dxa"/>
            <w:vMerge/>
            <w:tcBorders>
              <w:top w:val="nil"/>
              <w:left w:val="single" w:sz="8" w:space="0" w:color="auto"/>
              <w:bottom w:val="single" w:sz="8" w:space="0" w:color="auto"/>
              <w:right w:val="single" w:sz="8" w:space="0" w:color="auto"/>
            </w:tcBorders>
            <w:vAlign w:val="center"/>
            <w:hideMark/>
          </w:tcPr>
          <w:p w14:paraId="1E02FCC5" w14:textId="77777777" w:rsidR="00C3561C" w:rsidRPr="00C3561C" w:rsidRDefault="00C3561C" w:rsidP="00C3561C">
            <w:pPr>
              <w:jc w:val="left"/>
              <w:rPr>
                <w:rFonts w:ascii="Open Sans" w:hAnsi="Open Sans" w:cs="Open Sans"/>
                <w:sz w:val="18"/>
                <w:szCs w:val="18"/>
              </w:rPr>
            </w:pPr>
          </w:p>
        </w:tc>
        <w:tc>
          <w:tcPr>
            <w:tcW w:w="3620" w:type="dxa"/>
            <w:vMerge/>
            <w:tcBorders>
              <w:top w:val="nil"/>
              <w:left w:val="single" w:sz="8" w:space="0" w:color="auto"/>
              <w:bottom w:val="single" w:sz="8" w:space="0" w:color="auto"/>
              <w:right w:val="single" w:sz="8" w:space="0" w:color="auto"/>
            </w:tcBorders>
            <w:vAlign w:val="center"/>
            <w:hideMark/>
          </w:tcPr>
          <w:p w14:paraId="73A7D1ED" w14:textId="77777777" w:rsidR="00C3561C" w:rsidRPr="00C3561C" w:rsidRDefault="00C3561C" w:rsidP="00C3561C">
            <w:pPr>
              <w:jc w:val="left"/>
              <w:rPr>
                <w:rFonts w:ascii="Open Sans" w:hAnsi="Open Sans" w:cs="Open Sans"/>
                <w:sz w:val="18"/>
                <w:szCs w:val="18"/>
              </w:rPr>
            </w:pPr>
          </w:p>
        </w:tc>
        <w:tc>
          <w:tcPr>
            <w:tcW w:w="4640" w:type="dxa"/>
            <w:tcBorders>
              <w:top w:val="nil"/>
              <w:left w:val="nil"/>
              <w:bottom w:val="single" w:sz="8" w:space="0" w:color="auto"/>
              <w:right w:val="single" w:sz="8" w:space="0" w:color="auto"/>
            </w:tcBorders>
            <w:shd w:val="clear" w:color="000000" w:fill="FFFFFF"/>
            <w:hideMark/>
          </w:tcPr>
          <w:p w14:paraId="082D726D"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40 à 50g environ</w:t>
            </w:r>
            <w:r w:rsidRPr="00C3561C">
              <w:rPr>
                <w:rFonts w:ascii="Open Sans" w:hAnsi="Open Sans" w:cs="Open Sans"/>
                <w:sz w:val="18"/>
                <w:szCs w:val="18"/>
              </w:rPr>
              <w:br/>
              <w:t xml:space="preserve">Taux de viande </w:t>
            </w:r>
            <w:r w:rsidRPr="00C3561C">
              <w:rPr>
                <w:rFonts w:ascii="Calibri" w:hAnsi="Calibri" w:cs="Calibri"/>
                <w:sz w:val="18"/>
                <w:szCs w:val="18"/>
              </w:rPr>
              <w:t>≥</w:t>
            </w:r>
            <w:r w:rsidRPr="00C3561C">
              <w:rPr>
                <w:rFonts w:ascii="Open Sans" w:hAnsi="Open Sans" w:cs="Open Sans"/>
                <w:sz w:val="18"/>
                <w:szCs w:val="18"/>
              </w:rPr>
              <w:t xml:space="preserve"> 70%</w:t>
            </w:r>
          </w:p>
        </w:tc>
        <w:tc>
          <w:tcPr>
            <w:tcW w:w="3100" w:type="dxa"/>
            <w:tcBorders>
              <w:top w:val="nil"/>
              <w:left w:val="nil"/>
              <w:bottom w:val="single" w:sz="8" w:space="0" w:color="auto"/>
              <w:right w:val="single" w:sz="8" w:space="0" w:color="auto"/>
            </w:tcBorders>
            <w:shd w:val="clear" w:color="000000" w:fill="FFFFFF"/>
            <w:noWrap/>
            <w:vAlign w:val="center"/>
            <w:hideMark/>
          </w:tcPr>
          <w:p w14:paraId="528B86DB" w14:textId="77777777" w:rsidR="00C3561C" w:rsidRPr="00C3561C" w:rsidRDefault="00C3561C" w:rsidP="00C3561C">
            <w:pPr>
              <w:jc w:val="center"/>
              <w:rPr>
                <w:rFonts w:ascii="Open Sans" w:hAnsi="Open Sans" w:cs="Open Sans"/>
                <w:sz w:val="18"/>
                <w:szCs w:val="18"/>
              </w:rPr>
            </w:pPr>
            <w:r w:rsidRPr="00C3561C">
              <w:rPr>
                <w:rFonts w:ascii="Open Sans" w:hAnsi="Open Sans" w:cs="Open Sans"/>
                <w:sz w:val="18"/>
                <w:szCs w:val="18"/>
              </w:rPr>
              <w:t>Elément de jugement</w:t>
            </w:r>
          </w:p>
        </w:tc>
      </w:tr>
      <w:tr w:rsidR="00C3561C" w:rsidRPr="00C3561C" w14:paraId="6335DDE0" w14:textId="77777777" w:rsidTr="003835D3">
        <w:trPr>
          <w:trHeight w:val="530"/>
        </w:trPr>
        <w:tc>
          <w:tcPr>
            <w:tcW w:w="1200" w:type="dxa"/>
            <w:vMerge w:val="restart"/>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0C1120EE" w14:textId="77777777" w:rsidR="00C3561C" w:rsidRPr="00C3561C" w:rsidRDefault="00C3561C" w:rsidP="00C3561C">
            <w:pPr>
              <w:jc w:val="center"/>
              <w:rPr>
                <w:rFonts w:ascii="Open Sans" w:hAnsi="Open Sans" w:cs="Open Sans"/>
                <w:sz w:val="18"/>
                <w:szCs w:val="18"/>
              </w:rPr>
            </w:pPr>
            <w:r w:rsidRPr="00C3561C">
              <w:rPr>
                <w:rFonts w:ascii="Open Sans" w:hAnsi="Open Sans" w:cs="Open Sans"/>
                <w:sz w:val="18"/>
                <w:szCs w:val="18"/>
              </w:rPr>
              <w:lastRenderedPageBreak/>
              <w:t>9</w:t>
            </w:r>
          </w:p>
        </w:tc>
        <w:tc>
          <w:tcPr>
            <w:tcW w:w="3620"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08290881"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SAUCISSE CRUE –Chipolata aromatisé</w:t>
            </w:r>
          </w:p>
        </w:tc>
        <w:tc>
          <w:tcPr>
            <w:tcW w:w="4640" w:type="dxa"/>
            <w:tcBorders>
              <w:top w:val="single" w:sz="8" w:space="0" w:color="auto"/>
              <w:left w:val="nil"/>
              <w:bottom w:val="nil"/>
              <w:right w:val="single" w:sz="8" w:space="0" w:color="auto"/>
            </w:tcBorders>
            <w:shd w:val="clear" w:color="000000" w:fill="FFFFFF"/>
            <w:vAlign w:val="center"/>
            <w:hideMark/>
          </w:tcPr>
          <w:p w14:paraId="2937FFA0"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Qualité standard conforme a minima au code des usages.</w:t>
            </w:r>
          </w:p>
        </w:tc>
        <w:tc>
          <w:tcPr>
            <w:tcW w:w="3100" w:type="dxa"/>
            <w:tcBorders>
              <w:top w:val="single" w:sz="8" w:space="0" w:color="auto"/>
              <w:left w:val="nil"/>
              <w:bottom w:val="single" w:sz="8" w:space="0" w:color="auto"/>
              <w:right w:val="single" w:sz="8" w:space="0" w:color="auto"/>
            </w:tcBorders>
            <w:shd w:val="clear" w:color="000000" w:fill="FFFFFF"/>
            <w:noWrap/>
            <w:vAlign w:val="center"/>
            <w:hideMark/>
          </w:tcPr>
          <w:p w14:paraId="645670E5" w14:textId="77777777" w:rsidR="00C3561C" w:rsidRPr="00C3561C" w:rsidRDefault="00C3561C" w:rsidP="00C3561C">
            <w:pPr>
              <w:jc w:val="center"/>
              <w:rPr>
                <w:rFonts w:ascii="Open Sans" w:hAnsi="Open Sans" w:cs="Open Sans"/>
                <w:b/>
                <w:bCs/>
                <w:sz w:val="18"/>
                <w:szCs w:val="18"/>
              </w:rPr>
            </w:pPr>
            <w:r w:rsidRPr="00C3561C">
              <w:rPr>
                <w:rFonts w:ascii="Open Sans" w:hAnsi="Open Sans" w:cs="Open Sans"/>
                <w:b/>
                <w:bCs/>
                <w:sz w:val="18"/>
                <w:szCs w:val="18"/>
              </w:rPr>
              <w:t>Elément de conformité</w:t>
            </w:r>
          </w:p>
        </w:tc>
      </w:tr>
      <w:tr w:rsidR="00C3561C" w:rsidRPr="00C3561C" w14:paraId="69B54998" w14:textId="77777777" w:rsidTr="00C3561C">
        <w:trPr>
          <w:trHeight w:val="790"/>
        </w:trPr>
        <w:tc>
          <w:tcPr>
            <w:tcW w:w="1200" w:type="dxa"/>
            <w:vMerge/>
            <w:tcBorders>
              <w:top w:val="nil"/>
              <w:left w:val="single" w:sz="8" w:space="0" w:color="auto"/>
              <w:bottom w:val="single" w:sz="8" w:space="0" w:color="000000"/>
              <w:right w:val="single" w:sz="8" w:space="0" w:color="auto"/>
            </w:tcBorders>
            <w:vAlign w:val="center"/>
            <w:hideMark/>
          </w:tcPr>
          <w:p w14:paraId="248DCEAA" w14:textId="77777777" w:rsidR="00C3561C" w:rsidRPr="00C3561C" w:rsidRDefault="00C3561C" w:rsidP="00C3561C">
            <w:pPr>
              <w:jc w:val="left"/>
              <w:rPr>
                <w:rFonts w:ascii="Open Sans" w:hAnsi="Open Sans" w:cs="Open Sans"/>
                <w:sz w:val="18"/>
                <w:szCs w:val="18"/>
              </w:rPr>
            </w:pPr>
          </w:p>
        </w:tc>
        <w:tc>
          <w:tcPr>
            <w:tcW w:w="3620" w:type="dxa"/>
            <w:vMerge/>
            <w:tcBorders>
              <w:top w:val="nil"/>
              <w:left w:val="single" w:sz="8" w:space="0" w:color="auto"/>
              <w:bottom w:val="single" w:sz="8" w:space="0" w:color="000000"/>
              <w:right w:val="single" w:sz="8" w:space="0" w:color="auto"/>
            </w:tcBorders>
            <w:vAlign w:val="center"/>
            <w:hideMark/>
          </w:tcPr>
          <w:p w14:paraId="6F3E25FF" w14:textId="77777777" w:rsidR="00C3561C" w:rsidRPr="00C3561C" w:rsidRDefault="00C3561C" w:rsidP="00C3561C">
            <w:pPr>
              <w:jc w:val="left"/>
              <w:rPr>
                <w:rFonts w:ascii="Open Sans" w:hAnsi="Open Sans" w:cs="Open Sans"/>
                <w:sz w:val="18"/>
                <w:szCs w:val="18"/>
              </w:rPr>
            </w:pPr>
          </w:p>
        </w:tc>
        <w:tc>
          <w:tcPr>
            <w:tcW w:w="4640"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3E44AA76"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Recette élaborée, aux herbes, aux légumes grillés…</w:t>
            </w:r>
            <w:r w:rsidRPr="00C3561C">
              <w:rPr>
                <w:rFonts w:ascii="Open Sans" w:hAnsi="Open Sans" w:cs="Open Sans"/>
                <w:sz w:val="18"/>
                <w:szCs w:val="18"/>
              </w:rPr>
              <w:br/>
              <w:t>40 à 50g environ.</w:t>
            </w:r>
            <w:r w:rsidRPr="00C3561C">
              <w:rPr>
                <w:rFonts w:ascii="Open Sans" w:hAnsi="Open Sans" w:cs="Open Sans"/>
                <w:sz w:val="18"/>
                <w:szCs w:val="18"/>
              </w:rPr>
              <w:br/>
              <w:t>Taux de viande ≥ 70%</w:t>
            </w:r>
          </w:p>
        </w:tc>
        <w:tc>
          <w:tcPr>
            <w:tcW w:w="3100" w:type="dxa"/>
            <w:tcBorders>
              <w:top w:val="nil"/>
              <w:left w:val="nil"/>
              <w:bottom w:val="nil"/>
              <w:right w:val="single" w:sz="8" w:space="0" w:color="auto"/>
            </w:tcBorders>
            <w:shd w:val="clear" w:color="000000" w:fill="FFFFFF"/>
            <w:noWrap/>
            <w:vAlign w:val="center"/>
            <w:hideMark/>
          </w:tcPr>
          <w:p w14:paraId="6B4C5066" w14:textId="77777777" w:rsidR="00C3561C" w:rsidRPr="00C3561C" w:rsidRDefault="00C3561C" w:rsidP="00C3561C">
            <w:pPr>
              <w:jc w:val="center"/>
              <w:rPr>
                <w:rFonts w:ascii="Open Sans" w:hAnsi="Open Sans" w:cs="Open Sans"/>
                <w:sz w:val="18"/>
                <w:szCs w:val="18"/>
              </w:rPr>
            </w:pPr>
            <w:r w:rsidRPr="00C3561C">
              <w:rPr>
                <w:rFonts w:ascii="Open Sans" w:hAnsi="Open Sans" w:cs="Open Sans"/>
                <w:sz w:val="18"/>
                <w:szCs w:val="18"/>
              </w:rPr>
              <w:t>Elément de jugement</w:t>
            </w:r>
          </w:p>
        </w:tc>
      </w:tr>
      <w:tr w:rsidR="00C3561C" w:rsidRPr="00C3561C" w14:paraId="22F9F22E" w14:textId="77777777" w:rsidTr="00C3561C">
        <w:trPr>
          <w:trHeight w:val="1310"/>
        </w:trPr>
        <w:tc>
          <w:tcPr>
            <w:tcW w:w="1200"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6AD545D3" w14:textId="77777777" w:rsidR="00C3561C" w:rsidRPr="00C3561C" w:rsidRDefault="00C3561C" w:rsidP="00C3561C">
            <w:pPr>
              <w:jc w:val="center"/>
              <w:rPr>
                <w:rFonts w:ascii="Open Sans" w:hAnsi="Open Sans" w:cs="Open Sans"/>
                <w:sz w:val="18"/>
                <w:szCs w:val="18"/>
              </w:rPr>
            </w:pPr>
            <w:r w:rsidRPr="00C3561C">
              <w:rPr>
                <w:rFonts w:ascii="Open Sans" w:hAnsi="Open Sans" w:cs="Open Sans"/>
                <w:sz w:val="18"/>
                <w:szCs w:val="18"/>
              </w:rPr>
              <w:t>10</w:t>
            </w:r>
          </w:p>
        </w:tc>
        <w:tc>
          <w:tcPr>
            <w:tcW w:w="362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2E4A84A"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SAUCISSE CRUE - Merguez</w:t>
            </w:r>
          </w:p>
        </w:tc>
        <w:tc>
          <w:tcPr>
            <w:tcW w:w="4640" w:type="dxa"/>
            <w:tcBorders>
              <w:top w:val="nil"/>
              <w:left w:val="nil"/>
              <w:bottom w:val="single" w:sz="8" w:space="0" w:color="auto"/>
              <w:right w:val="single" w:sz="8" w:space="0" w:color="auto"/>
            </w:tcBorders>
            <w:shd w:val="clear" w:color="000000" w:fill="FFFFFF"/>
            <w:vAlign w:val="center"/>
            <w:hideMark/>
          </w:tcPr>
          <w:p w14:paraId="6918E371"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Qualité standard conforme a minima au code des usages.</w:t>
            </w:r>
            <w:r w:rsidRPr="00C3561C">
              <w:rPr>
                <w:rFonts w:ascii="Open Sans" w:hAnsi="Open Sans" w:cs="Open Sans"/>
                <w:sz w:val="18"/>
                <w:szCs w:val="18"/>
              </w:rPr>
              <w:br/>
              <w:t xml:space="preserve">Elaborée exclusivement à partir de viande bovine et/ou ovine. </w:t>
            </w:r>
            <w:r w:rsidRPr="00C3561C">
              <w:rPr>
                <w:rFonts w:ascii="Open Sans" w:hAnsi="Open Sans" w:cs="Open Sans"/>
                <w:sz w:val="18"/>
                <w:szCs w:val="18"/>
              </w:rPr>
              <w:br/>
              <w:t>Sans viande porcine ni dérivés porcins</w:t>
            </w:r>
          </w:p>
        </w:tc>
        <w:tc>
          <w:tcPr>
            <w:tcW w:w="3100" w:type="dxa"/>
            <w:tcBorders>
              <w:top w:val="single" w:sz="8" w:space="0" w:color="auto"/>
              <w:left w:val="nil"/>
              <w:bottom w:val="single" w:sz="8" w:space="0" w:color="auto"/>
              <w:right w:val="single" w:sz="8" w:space="0" w:color="auto"/>
            </w:tcBorders>
            <w:shd w:val="clear" w:color="000000" w:fill="FFFFFF"/>
            <w:noWrap/>
            <w:vAlign w:val="center"/>
            <w:hideMark/>
          </w:tcPr>
          <w:p w14:paraId="7ADA479B" w14:textId="77777777" w:rsidR="00C3561C" w:rsidRPr="00C3561C" w:rsidRDefault="00C3561C" w:rsidP="00C3561C">
            <w:pPr>
              <w:jc w:val="center"/>
              <w:rPr>
                <w:rFonts w:ascii="Open Sans" w:hAnsi="Open Sans" w:cs="Open Sans"/>
                <w:b/>
                <w:bCs/>
                <w:sz w:val="18"/>
                <w:szCs w:val="18"/>
              </w:rPr>
            </w:pPr>
            <w:r w:rsidRPr="00C3561C">
              <w:rPr>
                <w:rFonts w:ascii="Open Sans" w:hAnsi="Open Sans" w:cs="Open Sans"/>
                <w:b/>
                <w:bCs/>
                <w:sz w:val="18"/>
                <w:szCs w:val="18"/>
              </w:rPr>
              <w:t>Elément de conformité</w:t>
            </w:r>
          </w:p>
        </w:tc>
      </w:tr>
      <w:tr w:rsidR="00C3561C" w:rsidRPr="00C3561C" w14:paraId="6C7D8CA8" w14:textId="77777777" w:rsidTr="00C3561C">
        <w:trPr>
          <w:trHeight w:val="530"/>
        </w:trPr>
        <w:tc>
          <w:tcPr>
            <w:tcW w:w="1200" w:type="dxa"/>
            <w:vMerge/>
            <w:tcBorders>
              <w:top w:val="nil"/>
              <w:left w:val="single" w:sz="8" w:space="0" w:color="auto"/>
              <w:bottom w:val="single" w:sz="8" w:space="0" w:color="000000"/>
              <w:right w:val="single" w:sz="8" w:space="0" w:color="auto"/>
            </w:tcBorders>
            <w:vAlign w:val="center"/>
            <w:hideMark/>
          </w:tcPr>
          <w:p w14:paraId="69CCA5B3" w14:textId="77777777" w:rsidR="00C3561C" w:rsidRPr="00C3561C" w:rsidRDefault="00C3561C" w:rsidP="00C3561C">
            <w:pPr>
              <w:jc w:val="left"/>
              <w:rPr>
                <w:rFonts w:ascii="Open Sans" w:hAnsi="Open Sans" w:cs="Open Sans"/>
                <w:sz w:val="18"/>
                <w:szCs w:val="18"/>
              </w:rPr>
            </w:pPr>
          </w:p>
        </w:tc>
        <w:tc>
          <w:tcPr>
            <w:tcW w:w="3620" w:type="dxa"/>
            <w:vMerge/>
            <w:tcBorders>
              <w:top w:val="nil"/>
              <w:left w:val="single" w:sz="8" w:space="0" w:color="auto"/>
              <w:bottom w:val="single" w:sz="8" w:space="0" w:color="000000"/>
              <w:right w:val="single" w:sz="8" w:space="0" w:color="auto"/>
            </w:tcBorders>
            <w:vAlign w:val="center"/>
            <w:hideMark/>
          </w:tcPr>
          <w:p w14:paraId="6AFDBFCE" w14:textId="77777777" w:rsidR="00C3561C" w:rsidRPr="00C3561C" w:rsidRDefault="00C3561C" w:rsidP="00C3561C">
            <w:pPr>
              <w:jc w:val="left"/>
              <w:rPr>
                <w:rFonts w:ascii="Open Sans" w:hAnsi="Open Sans" w:cs="Open Sans"/>
                <w:sz w:val="18"/>
                <w:szCs w:val="18"/>
              </w:rPr>
            </w:pPr>
          </w:p>
        </w:tc>
        <w:tc>
          <w:tcPr>
            <w:tcW w:w="4640" w:type="dxa"/>
            <w:tcBorders>
              <w:top w:val="nil"/>
              <w:left w:val="nil"/>
              <w:bottom w:val="single" w:sz="8" w:space="0" w:color="auto"/>
              <w:right w:val="single" w:sz="8" w:space="0" w:color="auto"/>
            </w:tcBorders>
            <w:shd w:val="clear" w:color="000000" w:fill="FFFFFF"/>
            <w:vAlign w:val="center"/>
            <w:hideMark/>
          </w:tcPr>
          <w:p w14:paraId="509CAB9D" w14:textId="3BE33E38" w:rsidR="00C3561C" w:rsidRDefault="00C3561C" w:rsidP="00C3561C">
            <w:pPr>
              <w:jc w:val="left"/>
              <w:rPr>
                <w:rFonts w:ascii="Open Sans" w:hAnsi="Open Sans" w:cs="Open Sans"/>
                <w:sz w:val="18"/>
                <w:szCs w:val="18"/>
              </w:rPr>
            </w:pPr>
            <w:r w:rsidRPr="00C3561C">
              <w:rPr>
                <w:rFonts w:ascii="Open Sans" w:hAnsi="Open Sans" w:cs="Open Sans"/>
                <w:sz w:val="18"/>
                <w:szCs w:val="18"/>
              </w:rPr>
              <w:t>40 à 50g</w:t>
            </w:r>
            <w:r w:rsidR="000B3A89">
              <w:rPr>
                <w:rFonts w:ascii="Open Sans" w:hAnsi="Open Sans" w:cs="Open Sans"/>
                <w:sz w:val="18"/>
                <w:szCs w:val="18"/>
              </w:rPr>
              <w:t xml:space="preserve"> environ</w:t>
            </w:r>
          </w:p>
          <w:p w14:paraId="23B444BD" w14:textId="3F7B0ED4" w:rsidR="00C3561C" w:rsidRPr="00C3561C" w:rsidRDefault="00C3561C" w:rsidP="00C3561C">
            <w:pPr>
              <w:jc w:val="left"/>
              <w:rPr>
                <w:rFonts w:ascii="Open Sans" w:hAnsi="Open Sans" w:cs="Open Sans"/>
                <w:sz w:val="18"/>
                <w:szCs w:val="18"/>
              </w:rPr>
            </w:pPr>
            <w:r>
              <w:rPr>
                <w:rFonts w:ascii="Open Sans" w:hAnsi="Open Sans" w:cs="Open Sans"/>
                <w:sz w:val="18"/>
                <w:szCs w:val="18"/>
              </w:rPr>
              <w:t>Sans colorant</w:t>
            </w:r>
          </w:p>
        </w:tc>
        <w:tc>
          <w:tcPr>
            <w:tcW w:w="3100" w:type="dxa"/>
            <w:tcBorders>
              <w:top w:val="nil"/>
              <w:left w:val="nil"/>
              <w:bottom w:val="single" w:sz="8" w:space="0" w:color="auto"/>
              <w:right w:val="single" w:sz="8" w:space="0" w:color="auto"/>
            </w:tcBorders>
            <w:shd w:val="clear" w:color="000000" w:fill="FFFFFF"/>
            <w:noWrap/>
            <w:vAlign w:val="center"/>
            <w:hideMark/>
          </w:tcPr>
          <w:p w14:paraId="55BDC6B9" w14:textId="77777777" w:rsidR="00C3561C" w:rsidRPr="00C3561C" w:rsidRDefault="00C3561C" w:rsidP="00C3561C">
            <w:pPr>
              <w:jc w:val="center"/>
              <w:rPr>
                <w:rFonts w:ascii="Open Sans" w:hAnsi="Open Sans" w:cs="Open Sans"/>
                <w:sz w:val="18"/>
                <w:szCs w:val="18"/>
              </w:rPr>
            </w:pPr>
            <w:r w:rsidRPr="00C3561C">
              <w:rPr>
                <w:rFonts w:ascii="Open Sans" w:hAnsi="Open Sans" w:cs="Open Sans"/>
                <w:sz w:val="18"/>
                <w:szCs w:val="18"/>
              </w:rPr>
              <w:t>Elément de jugement</w:t>
            </w:r>
          </w:p>
        </w:tc>
      </w:tr>
      <w:tr w:rsidR="00C3561C" w:rsidRPr="00C3561C" w14:paraId="13B00FE5" w14:textId="77777777" w:rsidTr="00C3561C">
        <w:trPr>
          <w:trHeight w:val="530"/>
        </w:trPr>
        <w:tc>
          <w:tcPr>
            <w:tcW w:w="1200"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278A06FD" w14:textId="77777777" w:rsidR="00C3561C" w:rsidRPr="00C3561C" w:rsidRDefault="00C3561C" w:rsidP="00C3561C">
            <w:pPr>
              <w:jc w:val="center"/>
              <w:rPr>
                <w:rFonts w:ascii="Open Sans" w:hAnsi="Open Sans" w:cs="Open Sans"/>
                <w:sz w:val="18"/>
                <w:szCs w:val="18"/>
              </w:rPr>
            </w:pPr>
            <w:r w:rsidRPr="00C3561C">
              <w:rPr>
                <w:rFonts w:ascii="Open Sans" w:hAnsi="Open Sans" w:cs="Open Sans"/>
                <w:sz w:val="18"/>
                <w:szCs w:val="18"/>
              </w:rPr>
              <w:t>11</w:t>
            </w:r>
          </w:p>
        </w:tc>
        <w:tc>
          <w:tcPr>
            <w:tcW w:w="362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53AD86C"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SAUCISSE CRUE - Toulouse</w:t>
            </w:r>
          </w:p>
        </w:tc>
        <w:tc>
          <w:tcPr>
            <w:tcW w:w="4640" w:type="dxa"/>
            <w:tcBorders>
              <w:top w:val="nil"/>
              <w:left w:val="nil"/>
              <w:bottom w:val="single" w:sz="8" w:space="0" w:color="auto"/>
              <w:right w:val="single" w:sz="8" w:space="0" w:color="auto"/>
            </w:tcBorders>
            <w:shd w:val="clear" w:color="000000" w:fill="FFFFFF"/>
            <w:vAlign w:val="center"/>
            <w:hideMark/>
          </w:tcPr>
          <w:p w14:paraId="6D8D9022" w14:textId="273D1CBC"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conforme a minima au code des usages de la charcuterie.</w:t>
            </w:r>
          </w:p>
        </w:tc>
        <w:tc>
          <w:tcPr>
            <w:tcW w:w="3100" w:type="dxa"/>
            <w:tcBorders>
              <w:top w:val="nil"/>
              <w:left w:val="nil"/>
              <w:bottom w:val="single" w:sz="8" w:space="0" w:color="auto"/>
              <w:right w:val="single" w:sz="8" w:space="0" w:color="auto"/>
            </w:tcBorders>
            <w:shd w:val="clear" w:color="000000" w:fill="FFFFFF"/>
            <w:noWrap/>
            <w:vAlign w:val="center"/>
            <w:hideMark/>
          </w:tcPr>
          <w:p w14:paraId="6ADF4D94" w14:textId="77777777" w:rsidR="00C3561C" w:rsidRPr="00C3561C" w:rsidRDefault="00C3561C" w:rsidP="00C3561C">
            <w:pPr>
              <w:jc w:val="center"/>
              <w:rPr>
                <w:rFonts w:ascii="Open Sans" w:hAnsi="Open Sans" w:cs="Open Sans"/>
                <w:b/>
                <w:bCs/>
                <w:sz w:val="18"/>
                <w:szCs w:val="18"/>
              </w:rPr>
            </w:pPr>
            <w:r w:rsidRPr="00C3561C">
              <w:rPr>
                <w:rFonts w:ascii="Open Sans" w:hAnsi="Open Sans" w:cs="Open Sans"/>
                <w:b/>
                <w:bCs/>
                <w:sz w:val="18"/>
                <w:szCs w:val="18"/>
              </w:rPr>
              <w:t>Elément de conformité</w:t>
            </w:r>
          </w:p>
        </w:tc>
      </w:tr>
      <w:tr w:rsidR="00C3561C" w:rsidRPr="00C3561C" w14:paraId="543680C8" w14:textId="77777777" w:rsidTr="00C3561C">
        <w:trPr>
          <w:trHeight w:val="300"/>
        </w:trPr>
        <w:tc>
          <w:tcPr>
            <w:tcW w:w="1200" w:type="dxa"/>
            <w:vMerge/>
            <w:tcBorders>
              <w:top w:val="nil"/>
              <w:left w:val="single" w:sz="8" w:space="0" w:color="auto"/>
              <w:bottom w:val="single" w:sz="8" w:space="0" w:color="000000"/>
              <w:right w:val="single" w:sz="8" w:space="0" w:color="auto"/>
            </w:tcBorders>
            <w:vAlign w:val="center"/>
            <w:hideMark/>
          </w:tcPr>
          <w:p w14:paraId="645E71AC" w14:textId="77777777" w:rsidR="00C3561C" w:rsidRPr="00C3561C" w:rsidRDefault="00C3561C" w:rsidP="00C3561C">
            <w:pPr>
              <w:jc w:val="left"/>
              <w:rPr>
                <w:rFonts w:ascii="Open Sans" w:hAnsi="Open Sans" w:cs="Open Sans"/>
                <w:sz w:val="18"/>
                <w:szCs w:val="18"/>
              </w:rPr>
            </w:pPr>
          </w:p>
        </w:tc>
        <w:tc>
          <w:tcPr>
            <w:tcW w:w="3620" w:type="dxa"/>
            <w:vMerge/>
            <w:tcBorders>
              <w:top w:val="nil"/>
              <w:left w:val="single" w:sz="8" w:space="0" w:color="auto"/>
              <w:bottom w:val="single" w:sz="8" w:space="0" w:color="000000"/>
              <w:right w:val="single" w:sz="8" w:space="0" w:color="auto"/>
            </w:tcBorders>
            <w:vAlign w:val="center"/>
            <w:hideMark/>
          </w:tcPr>
          <w:p w14:paraId="163BB724" w14:textId="77777777" w:rsidR="00C3561C" w:rsidRPr="00C3561C" w:rsidRDefault="00C3561C" w:rsidP="00C3561C">
            <w:pPr>
              <w:jc w:val="left"/>
              <w:rPr>
                <w:rFonts w:ascii="Open Sans" w:hAnsi="Open Sans" w:cs="Open Sans"/>
                <w:sz w:val="18"/>
                <w:szCs w:val="18"/>
              </w:rPr>
            </w:pPr>
          </w:p>
        </w:tc>
        <w:tc>
          <w:tcPr>
            <w:tcW w:w="4640" w:type="dxa"/>
            <w:tcBorders>
              <w:top w:val="nil"/>
              <w:left w:val="nil"/>
              <w:bottom w:val="single" w:sz="8" w:space="0" w:color="auto"/>
              <w:right w:val="single" w:sz="8" w:space="0" w:color="auto"/>
            </w:tcBorders>
            <w:shd w:val="clear" w:color="000000" w:fill="FFFFFF"/>
            <w:vAlign w:val="center"/>
            <w:hideMark/>
          </w:tcPr>
          <w:p w14:paraId="0BEDA9E3" w14:textId="21C9B3AB" w:rsidR="00C3561C" w:rsidRPr="00C3561C" w:rsidRDefault="000B3A89" w:rsidP="00C3561C">
            <w:pPr>
              <w:jc w:val="left"/>
              <w:rPr>
                <w:rFonts w:ascii="Open Sans" w:hAnsi="Open Sans" w:cs="Open Sans"/>
                <w:sz w:val="18"/>
                <w:szCs w:val="18"/>
              </w:rPr>
            </w:pPr>
            <w:r w:rsidRPr="00C3561C">
              <w:rPr>
                <w:rFonts w:ascii="Open Sans" w:hAnsi="Open Sans" w:cs="Open Sans"/>
                <w:sz w:val="18"/>
                <w:szCs w:val="18"/>
              </w:rPr>
              <w:t xml:space="preserve">Gros grain </w:t>
            </w:r>
            <w:r>
              <w:rPr>
                <w:rFonts w:ascii="Open Sans" w:hAnsi="Open Sans" w:cs="Open Sans"/>
                <w:sz w:val="18"/>
                <w:szCs w:val="18"/>
              </w:rPr>
              <w:t xml:space="preserve">- </w:t>
            </w:r>
            <w:r w:rsidR="00C3561C" w:rsidRPr="00C3561C">
              <w:rPr>
                <w:rFonts w:ascii="Open Sans" w:hAnsi="Open Sans" w:cs="Open Sans"/>
                <w:sz w:val="18"/>
                <w:szCs w:val="18"/>
              </w:rPr>
              <w:t>130g</w:t>
            </w:r>
            <w:r>
              <w:rPr>
                <w:rFonts w:ascii="Open Sans" w:hAnsi="Open Sans" w:cs="Open Sans"/>
                <w:sz w:val="18"/>
                <w:szCs w:val="18"/>
              </w:rPr>
              <w:t xml:space="preserve"> environ</w:t>
            </w:r>
          </w:p>
        </w:tc>
        <w:tc>
          <w:tcPr>
            <w:tcW w:w="3100" w:type="dxa"/>
            <w:tcBorders>
              <w:top w:val="nil"/>
              <w:left w:val="nil"/>
              <w:bottom w:val="single" w:sz="8" w:space="0" w:color="auto"/>
              <w:right w:val="single" w:sz="8" w:space="0" w:color="auto"/>
            </w:tcBorders>
            <w:shd w:val="clear" w:color="000000" w:fill="FFFFFF"/>
            <w:noWrap/>
            <w:vAlign w:val="center"/>
            <w:hideMark/>
          </w:tcPr>
          <w:p w14:paraId="379B19B8" w14:textId="77777777" w:rsidR="00C3561C" w:rsidRPr="00C3561C" w:rsidRDefault="00C3561C" w:rsidP="00C3561C">
            <w:pPr>
              <w:jc w:val="center"/>
              <w:rPr>
                <w:rFonts w:ascii="Open Sans" w:hAnsi="Open Sans" w:cs="Open Sans"/>
                <w:sz w:val="18"/>
                <w:szCs w:val="18"/>
              </w:rPr>
            </w:pPr>
            <w:r w:rsidRPr="00C3561C">
              <w:rPr>
                <w:rFonts w:ascii="Open Sans" w:hAnsi="Open Sans" w:cs="Open Sans"/>
                <w:sz w:val="18"/>
                <w:szCs w:val="18"/>
              </w:rPr>
              <w:t>Elément de jugement</w:t>
            </w:r>
          </w:p>
        </w:tc>
      </w:tr>
      <w:tr w:rsidR="00C3561C" w:rsidRPr="00C3561C" w14:paraId="0A356525" w14:textId="77777777" w:rsidTr="00C3561C">
        <w:trPr>
          <w:trHeight w:val="2160"/>
        </w:trPr>
        <w:tc>
          <w:tcPr>
            <w:tcW w:w="1200" w:type="dxa"/>
            <w:tcBorders>
              <w:top w:val="nil"/>
              <w:left w:val="single" w:sz="8" w:space="0" w:color="auto"/>
              <w:bottom w:val="single" w:sz="8" w:space="0" w:color="auto"/>
              <w:right w:val="single" w:sz="8" w:space="0" w:color="auto"/>
            </w:tcBorders>
            <w:shd w:val="clear" w:color="000000" w:fill="FFFFFF"/>
            <w:noWrap/>
            <w:vAlign w:val="center"/>
            <w:hideMark/>
          </w:tcPr>
          <w:p w14:paraId="49F769CC" w14:textId="77777777" w:rsidR="00C3561C" w:rsidRPr="00C3561C" w:rsidRDefault="00C3561C" w:rsidP="00C3561C">
            <w:pPr>
              <w:jc w:val="center"/>
              <w:rPr>
                <w:rFonts w:ascii="Open Sans" w:hAnsi="Open Sans" w:cs="Open Sans"/>
                <w:sz w:val="18"/>
                <w:szCs w:val="18"/>
              </w:rPr>
            </w:pPr>
            <w:r w:rsidRPr="00C3561C">
              <w:rPr>
                <w:rFonts w:ascii="Open Sans" w:hAnsi="Open Sans" w:cs="Open Sans"/>
                <w:sz w:val="18"/>
                <w:szCs w:val="18"/>
              </w:rPr>
              <w:t>-</w:t>
            </w:r>
          </w:p>
        </w:tc>
        <w:tc>
          <w:tcPr>
            <w:tcW w:w="3620" w:type="dxa"/>
            <w:tcBorders>
              <w:top w:val="nil"/>
              <w:left w:val="nil"/>
              <w:bottom w:val="single" w:sz="8" w:space="0" w:color="auto"/>
              <w:right w:val="single" w:sz="8" w:space="0" w:color="auto"/>
            </w:tcBorders>
            <w:shd w:val="clear" w:color="000000" w:fill="FFFFFF"/>
            <w:vAlign w:val="center"/>
            <w:hideMark/>
          </w:tcPr>
          <w:p w14:paraId="33A29B97"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Catalogue additionnel</w:t>
            </w:r>
          </w:p>
        </w:tc>
        <w:tc>
          <w:tcPr>
            <w:tcW w:w="4640" w:type="dxa"/>
            <w:tcBorders>
              <w:top w:val="nil"/>
              <w:left w:val="nil"/>
              <w:bottom w:val="single" w:sz="8" w:space="0" w:color="auto"/>
              <w:right w:val="single" w:sz="8" w:space="0" w:color="auto"/>
            </w:tcBorders>
            <w:shd w:val="clear" w:color="000000" w:fill="FFFFFF"/>
            <w:vAlign w:val="center"/>
            <w:hideMark/>
          </w:tcPr>
          <w:p w14:paraId="0037B997"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Les produits souhaités dans le catalogue additionnel sont listés et détaillés dans les annexes financières (onglet 4-2). Le candidat peut proposer des références supplémentaires, dont notamment des produits éligibles à la loi Egalim, mais la Cellule Alimentaire se garde la possibilité de sélectionner les produits en fonction de leur l'intérêt et de leur prix.</w:t>
            </w:r>
          </w:p>
        </w:tc>
        <w:tc>
          <w:tcPr>
            <w:tcW w:w="3100" w:type="dxa"/>
            <w:tcBorders>
              <w:top w:val="nil"/>
              <w:left w:val="nil"/>
              <w:bottom w:val="single" w:sz="8" w:space="0" w:color="auto"/>
              <w:right w:val="single" w:sz="8" w:space="0" w:color="auto"/>
            </w:tcBorders>
            <w:shd w:val="clear" w:color="000000" w:fill="FFFFFF"/>
            <w:noWrap/>
            <w:vAlign w:val="center"/>
            <w:hideMark/>
          </w:tcPr>
          <w:p w14:paraId="74D77F23" w14:textId="77777777" w:rsidR="00C3561C" w:rsidRPr="00C3561C" w:rsidRDefault="00C3561C" w:rsidP="00C3561C">
            <w:pPr>
              <w:jc w:val="center"/>
              <w:rPr>
                <w:rFonts w:ascii="Open Sans" w:hAnsi="Open Sans" w:cs="Open Sans"/>
                <w:sz w:val="18"/>
                <w:szCs w:val="18"/>
              </w:rPr>
            </w:pPr>
            <w:r w:rsidRPr="00C3561C">
              <w:rPr>
                <w:rFonts w:ascii="Open Sans" w:hAnsi="Open Sans" w:cs="Open Sans"/>
                <w:sz w:val="18"/>
                <w:szCs w:val="18"/>
              </w:rPr>
              <w:t>Elément de jugement</w:t>
            </w:r>
          </w:p>
        </w:tc>
      </w:tr>
      <w:tr w:rsidR="00C3561C" w:rsidRPr="00C3561C" w14:paraId="5F3BD342" w14:textId="77777777" w:rsidTr="00C3561C">
        <w:trPr>
          <w:trHeight w:val="1300"/>
        </w:trPr>
        <w:tc>
          <w:tcPr>
            <w:tcW w:w="1200"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3D75EEDE" w14:textId="77777777" w:rsidR="00C3561C" w:rsidRPr="00C3561C" w:rsidRDefault="00C3561C" w:rsidP="00C3561C">
            <w:pPr>
              <w:jc w:val="center"/>
              <w:rPr>
                <w:rFonts w:ascii="Open Sans" w:hAnsi="Open Sans" w:cs="Open Sans"/>
                <w:sz w:val="18"/>
                <w:szCs w:val="18"/>
              </w:rPr>
            </w:pPr>
            <w:r w:rsidRPr="00C3561C">
              <w:rPr>
                <w:rFonts w:ascii="Open Sans" w:hAnsi="Open Sans" w:cs="Open Sans"/>
                <w:sz w:val="18"/>
                <w:szCs w:val="18"/>
              </w:rPr>
              <w:t>-</w:t>
            </w:r>
          </w:p>
        </w:tc>
        <w:tc>
          <w:tcPr>
            <w:tcW w:w="362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0599DDA"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Catalogue festif</w:t>
            </w:r>
          </w:p>
        </w:tc>
        <w:tc>
          <w:tcPr>
            <w:tcW w:w="4640" w:type="dxa"/>
            <w:tcBorders>
              <w:top w:val="nil"/>
              <w:left w:val="nil"/>
              <w:bottom w:val="nil"/>
              <w:right w:val="single" w:sz="8" w:space="0" w:color="auto"/>
            </w:tcBorders>
            <w:shd w:val="clear" w:color="000000" w:fill="FFFFFF"/>
            <w:vAlign w:val="center"/>
            <w:hideMark/>
          </w:tcPr>
          <w:p w14:paraId="3909A0EB" w14:textId="520AB4B4"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Un catalogue festif pour la fin d’année est souhaité. Idéalement celui-ci comportera différents produits à caractère festif tels que viandes réfrigérées de gibier</w:t>
            </w:r>
            <w:r w:rsidR="007217D2">
              <w:rPr>
                <w:rFonts w:ascii="Open Sans" w:hAnsi="Open Sans" w:cs="Open Sans"/>
                <w:sz w:val="18"/>
                <w:szCs w:val="18"/>
              </w:rPr>
              <w:t>, gorge de porc pour fabrications maisons</w:t>
            </w:r>
            <w:r w:rsidRPr="00C3561C">
              <w:rPr>
                <w:rFonts w:ascii="Open Sans" w:hAnsi="Open Sans" w:cs="Open Sans"/>
                <w:sz w:val="18"/>
                <w:szCs w:val="18"/>
              </w:rPr>
              <w:t>. Des exemples de produits festifs sont listés et détaillés dans les annexes financières (onglet 4-2)</w:t>
            </w:r>
          </w:p>
        </w:tc>
        <w:tc>
          <w:tcPr>
            <w:tcW w:w="3100"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416F206D" w14:textId="77777777" w:rsidR="00C3561C" w:rsidRPr="00C3561C" w:rsidRDefault="00C3561C" w:rsidP="00C3561C">
            <w:pPr>
              <w:jc w:val="center"/>
              <w:rPr>
                <w:rFonts w:ascii="Open Sans" w:hAnsi="Open Sans" w:cs="Open Sans"/>
                <w:sz w:val="18"/>
                <w:szCs w:val="18"/>
              </w:rPr>
            </w:pPr>
            <w:r w:rsidRPr="00C3561C">
              <w:rPr>
                <w:rFonts w:ascii="Open Sans" w:hAnsi="Open Sans" w:cs="Open Sans"/>
                <w:sz w:val="18"/>
                <w:szCs w:val="18"/>
              </w:rPr>
              <w:t>Elément de jugement</w:t>
            </w:r>
          </w:p>
        </w:tc>
      </w:tr>
      <w:tr w:rsidR="00C3561C" w:rsidRPr="00C3561C" w14:paraId="4E9093EC" w14:textId="77777777" w:rsidTr="00C3561C">
        <w:trPr>
          <w:trHeight w:val="1200"/>
        </w:trPr>
        <w:tc>
          <w:tcPr>
            <w:tcW w:w="1200" w:type="dxa"/>
            <w:vMerge/>
            <w:tcBorders>
              <w:top w:val="nil"/>
              <w:left w:val="single" w:sz="8" w:space="0" w:color="auto"/>
              <w:bottom w:val="single" w:sz="8" w:space="0" w:color="000000"/>
              <w:right w:val="single" w:sz="8" w:space="0" w:color="auto"/>
            </w:tcBorders>
            <w:vAlign w:val="center"/>
            <w:hideMark/>
          </w:tcPr>
          <w:p w14:paraId="152466C4" w14:textId="77777777" w:rsidR="00C3561C" w:rsidRPr="00C3561C" w:rsidRDefault="00C3561C" w:rsidP="00C3561C">
            <w:pPr>
              <w:jc w:val="left"/>
              <w:rPr>
                <w:rFonts w:ascii="Open Sans" w:hAnsi="Open Sans" w:cs="Open Sans"/>
                <w:sz w:val="18"/>
                <w:szCs w:val="18"/>
              </w:rPr>
            </w:pPr>
          </w:p>
        </w:tc>
        <w:tc>
          <w:tcPr>
            <w:tcW w:w="3620" w:type="dxa"/>
            <w:vMerge/>
            <w:tcBorders>
              <w:top w:val="nil"/>
              <w:left w:val="single" w:sz="8" w:space="0" w:color="auto"/>
              <w:bottom w:val="single" w:sz="8" w:space="0" w:color="000000"/>
              <w:right w:val="single" w:sz="8" w:space="0" w:color="auto"/>
            </w:tcBorders>
            <w:vAlign w:val="center"/>
            <w:hideMark/>
          </w:tcPr>
          <w:p w14:paraId="3087343D" w14:textId="77777777" w:rsidR="00C3561C" w:rsidRPr="00C3561C" w:rsidRDefault="00C3561C" w:rsidP="00C3561C">
            <w:pPr>
              <w:jc w:val="left"/>
              <w:rPr>
                <w:rFonts w:ascii="Open Sans" w:hAnsi="Open Sans" w:cs="Open Sans"/>
                <w:sz w:val="18"/>
                <w:szCs w:val="18"/>
              </w:rPr>
            </w:pPr>
          </w:p>
        </w:tc>
        <w:tc>
          <w:tcPr>
            <w:tcW w:w="4640" w:type="dxa"/>
            <w:tcBorders>
              <w:top w:val="nil"/>
              <w:left w:val="nil"/>
              <w:bottom w:val="single" w:sz="8" w:space="0" w:color="auto"/>
              <w:right w:val="single" w:sz="8" w:space="0" w:color="auto"/>
            </w:tcBorders>
            <w:shd w:val="clear" w:color="000000" w:fill="FFFFFF"/>
            <w:vAlign w:val="center"/>
            <w:hideMark/>
          </w:tcPr>
          <w:p w14:paraId="4DEBC321" w14:textId="77777777" w:rsidR="00C3561C" w:rsidRPr="00C3561C" w:rsidRDefault="00C3561C" w:rsidP="00C3561C">
            <w:pPr>
              <w:jc w:val="left"/>
              <w:rPr>
                <w:rFonts w:ascii="Open Sans" w:hAnsi="Open Sans" w:cs="Open Sans"/>
                <w:sz w:val="18"/>
                <w:szCs w:val="18"/>
              </w:rPr>
            </w:pPr>
            <w:r w:rsidRPr="00C3561C">
              <w:rPr>
                <w:rFonts w:ascii="Open Sans" w:hAnsi="Open Sans" w:cs="Open Sans"/>
                <w:sz w:val="18"/>
                <w:szCs w:val="18"/>
              </w:rPr>
              <w:t>La Cellule Alimentaire garde la possibilité de sélectionner les produits en fonction de leur l'intérêt et de leur prix.</w:t>
            </w:r>
          </w:p>
        </w:tc>
        <w:tc>
          <w:tcPr>
            <w:tcW w:w="3100" w:type="dxa"/>
            <w:vMerge/>
            <w:tcBorders>
              <w:top w:val="nil"/>
              <w:left w:val="single" w:sz="8" w:space="0" w:color="auto"/>
              <w:bottom w:val="single" w:sz="8" w:space="0" w:color="000000"/>
              <w:right w:val="single" w:sz="8" w:space="0" w:color="auto"/>
            </w:tcBorders>
            <w:vAlign w:val="center"/>
            <w:hideMark/>
          </w:tcPr>
          <w:p w14:paraId="68A9A0F4" w14:textId="77777777" w:rsidR="00C3561C" w:rsidRPr="00C3561C" w:rsidRDefault="00C3561C" w:rsidP="00C3561C">
            <w:pPr>
              <w:jc w:val="left"/>
              <w:rPr>
                <w:rFonts w:ascii="Open Sans" w:hAnsi="Open Sans" w:cs="Open Sans"/>
                <w:sz w:val="18"/>
                <w:szCs w:val="18"/>
              </w:rPr>
            </w:pPr>
          </w:p>
        </w:tc>
      </w:tr>
    </w:tbl>
    <w:p w14:paraId="0C7BA34E" w14:textId="7E3953C2" w:rsidR="00DA6C49" w:rsidRDefault="00DA6C49" w:rsidP="003835D3">
      <w:pPr>
        <w:spacing w:after="200"/>
        <w:rPr>
          <w:rFonts w:ascii="Open Sans" w:hAnsi="Open Sans" w:cs="Open Sans"/>
          <w:sz w:val="18"/>
        </w:rPr>
      </w:pPr>
    </w:p>
    <w:p w14:paraId="2410DF49" w14:textId="4B92F3E8" w:rsidR="00C3561C" w:rsidRPr="00FB354D" w:rsidRDefault="00227BDB" w:rsidP="003835D3">
      <w:pPr>
        <w:pStyle w:val="Titre2"/>
        <w:pageBreakBefore/>
      </w:pPr>
      <w:bookmarkStart w:id="14" w:name="_Toc223026457"/>
      <w:bookmarkStart w:id="15" w:name="_Toc128193585"/>
      <w:bookmarkStart w:id="16" w:name="_Toc130915643"/>
      <w:r w:rsidRPr="00C3561C">
        <w:lastRenderedPageBreak/>
        <w:t>REGLEMENTATION</w:t>
      </w:r>
      <w:bookmarkEnd w:id="14"/>
      <w:r w:rsidRPr="00C3561C">
        <w:t xml:space="preserve"> </w:t>
      </w:r>
      <w:bookmarkStart w:id="17" w:name="_Toc144198345"/>
      <w:bookmarkStart w:id="18" w:name="_Toc185313264"/>
      <w:bookmarkEnd w:id="15"/>
      <w:bookmarkEnd w:id="16"/>
    </w:p>
    <w:tbl>
      <w:tblPr>
        <w:tblW w:w="5470" w:type="pct"/>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18"/>
        <w:gridCol w:w="7395"/>
      </w:tblGrid>
      <w:tr w:rsidR="00C3561C" w:rsidRPr="00FB354D" w14:paraId="384C3F99" w14:textId="77777777" w:rsidTr="007F0200">
        <w:tc>
          <w:tcPr>
            <w:tcW w:w="1270" w:type="pct"/>
            <w:shd w:val="clear" w:color="auto" w:fill="D9D9D9" w:themeFill="background1" w:themeFillShade="D9"/>
            <w:vAlign w:val="center"/>
            <w:hideMark/>
          </w:tcPr>
          <w:p w14:paraId="20CB3D89" w14:textId="77777777" w:rsidR="00C3561C" w:rsidRPr="00FB354D" w:rsidRDefault="00C3561C" w:rsidP="004C549F">
            <w:pPr>
              <w:jc w:val="center"/>
              <w:rPr>
                <w:rFonts w:ascii="Open Sans" w:hAnsi="Open Sans" w:cs="Open Sans"/>
                <w:color w:val="auto"/>
                <w:sz w:val="18"/>
                <w:szCs w:val="18"/>
              </w:rPr>
            </w:pPr>
            <w:r w:rsidRPr="00FB354D">
              <w:rPr>
                <w:rFonts w:ascii="Open Sans" w:hAnsi="Open Sans" w:cs="Open Sans"/>
                <w:color w:val="auto"/>
                <w:sz w:val="18"/>
                <w:szCs w:val="18"/>
              </w:rPr>
              <w:t>Produits concernés / fonction</w:t>
            </w:r>
          </w:p>
        </w:tc>
        <w:tc>
          <w:tcPr>
            <w:tcW w:w="3730" w:type="pct"/>
            <w:shd w:val="clear" w:color="auto" w:fill="D9D9D9" w:themeFill="background1" w:themeFillShade="D9"/>
            <w:vAlign w:val="center"/>
            <w:hideMark/>
          </w:tcPr>
          <w:p w14:paraId="30048417" w14:textId="77777777" w:rsidR="00C3561C" w:rsidRPr="00FB354D" w:rsidRDefault="00C3561C" w:rsidP="004C549F">
            <w:pPr>
              <w:jc w:val="center"/>
              <w:rPr>
                <w:rFonts w:ascii="Open Sans" w:hAnsi="Open Sans" w:cs="Open Sans"/>
                <w:color w:val="auto"/>
                <w:sz w:val="18"/>
                <w:szCs w:val="18"/>
              </w:rPr>
            </w:pPr>
            <w:r w:rsidRPr="00FB354D">
              <w:rPr>
                <w:rFonts w:ascii="Open Sans" w:hAnsi="Open Sans" w:cs="Open Sans"/>
                <w:color w:val="auto"/>
                <w:sz w:val="18"/>
                <w:szCs w:val="18"/>
              </w:rPr>
              <w:t>Réglementation</w:t>
            </w:r>
          </w:p>
        </w:tc>
      </w:tr>
      <w:tr w:rsidR="00C3561C" w:rsidRPr="00FB354D" w14:paraId="5EA21A91" w14:textId="77777777" w:rsidTr="007F0200">
        <w:tc>
          <w:tcPr>
            <w:tcW w:w="1270" w:type="pct"/>
            <w:shd w:val="clear" w:color="auto" w:fill="auto"/>
            <w:vAlign w:val="center"/>
          </w:tcPr>
          <w:p w14:paraId="603090DE" w14:textId="77777777" w:rsidR="00C3561C" w:rsidRPr="00FB354D" w:rsidRDefault="00C3561C" w:rsidP="004C549F">
            <w:pPr>
              <w:jc w:val="left"/>
              <w:rPr>
                <w:rFonts w:ascii="Open Sans" w:hAnsi="Open Sans" w:cs="Open Sans"/>
                <w:color w:val="auto"/>
                <w:sz w:val="18"/>
                <w:szCs w:val="18"/>
              </w:rPr>
            </w:pPr>
            <w:r w:rsidRPr="00FB354D">
              <w:rPr>
                <w:rFonts w:ascii="Open Sans" w:hAnsi="Open Sans" w:cs="Open Sans"/>
                <w:color w:val="auto"/>
                <w:sz w:val="18"/>
                <w:szCs w:val="18"/>
              </w:rPr>
              <w:t>Disposer d’un agrément sanitaire</w:t>
            </w:r>
          </w:p>
        </w:tc>
        <w:tc>
          <w:tcPr>
            <w:tcW w:w="3730" w:type="pct"/>
            <w:shd w:val="clear" w:color="auto" w:fill="auto"/>
            <w:vAlign w:val="center"/>
          </w:tcPr>
          <w:p w14:paraId="42328F02" w14:textId="77777777" w:rsidR="00C3561C" w:rsidRPr="00FB354D" w:rsidRDefault="00C3561C" w:rsidP="004C549F">
            <w:pPr>
              <w:rPr>
                <w:rFonts w:ascii="Open Sans" w:hAnsi="Open Sans" w:cs="Open Sans"/>
                <w:color w:val="auto"/>
                <w:sz w:val="18"/>
                <w:szCs w:val="18"/>
              </w:rPr>
            </w:pPr>
            <w:r w:rsidRPr="00FB354D">
              <w:rPr>
                <w:rFonts w:ascii="Open Sans" w:hAnsi="Open Sans" w:cs="Open Sans"/>
                <w:color w:val="auto"/>
                <w:sz w:val="18"/>
                <w:szCs w:val="18"/>
              </w:rPr>
              <w:t>Avoir un numéro d’agrément sanitaire délivré par les Services officiels.</w:t>
            </w:r>
          </w:p>
          <w:p w14:paraId="28A50AF5" w14:textId="77777777" w:rsidR="00C3561C" w:rsidRPr="00FB354D" w:rsidRDefault="00C3561C" w:rsidP="004C549F">
            <w:pPr>
              <w:jc w:val="left"/>
              <w:rPr>
                <w:rFonts w:ascii="Open Sans" w:hAnsi="Open Sans" w:cs="Open Sans"/>
                <w:color w:val="auto"/>
                <w:sz w:val="18"/>
                <w:szCs w:val="18"/>
              </w:rPr>
            </w:pPr>
            <w:r w:rsidRPr="00FB354D">
              <w:rPr>
                <w:rFonts w:ascii="Open Sans" w:hAnsi="Open Sans" w:cs="Open Sans"/>
                <w:bCs/>
                <w:color w:val="auto"/>
                <w:sz w:val="18"/>
                <w:szCs w:val="18"/>
              </w:rPr>
              <w:t>Arrêté du 8 juin 2006 relatif à l’agrément des établissements mettant sur le marché des produits d’origine animale ou des denrées contenant des produits d’origine animale.</w:t>
            </w:r>
          </w:p>
        </w:tc>
      </w:tr>
      <w:tr w:rsidR="00C3561C" w:rsidRPr="00FB354D" w14:paraId="250949F3" w14:textId="77777777" w:rsidTr="007F0200">
        <w:tc>
          <w:tcPr>
            <w:tcW w:w="1270" w:type="pct"/>
            <w:shd w:val="clear" w:color="auto" w:fill="auto"/>
            <w:vAlign w:val="center"/>
          </w:tcPr>
          <w:p w14:paraId="0BE2040C" w14:textId="77777777" w:rsidR="00C3561C" w:rsidRPr="00FB354D" w:rsidRDefault="00C3561C" w:rsidP="004C549F">
            <w:pPr>
              <w:jc w:val="left"/>
              <w:rPr>
                <w:rFonts w:ascii="Open Sans" w:hAnsi="Open Sans" w:cs="Open Sans"/>
                <w:color w:val="auto"/>
                <w:sz w:val="18"/>
                <w:szCs w:val="18"/>
              </w:rPr>
            </w:pPr>
            <w:r w:rsidRPr="00FB354D">
              <w:rPr>
                <w:rFonts w:ascii="Open Sans" w:hAnsi="Open Sans" w:cs="Open Sans"/>
                <w:color w:val="auto"/>
                <w:sz w:val="18"/>
                <w:szCs w:val="18"/>
              </w:rPr>
              <w:t>Hygiène des viandes réfrigérées</w:t>
            </w:r>
          </w:p>
        </w:tc>
        <w:tc>
          <w:tcPr>
            <w:tcW w:w="3730" w:type="pct"/>
            <w:shd w:val="clear" w:color="auto" w:fill="auto"/>
            <w:vAlign w:val="bottom"/>
          </w:tcPr>
          <w:p w14:paraId="78C1EBE4" w14:textId="77777777" w:rsidR="00C3561C" w:rsidRPr="00FB354D" w:rsidRDefault="00C3561C" w:rsidP="004C549F">
            <w:pPr>
              <w:autoSpaceDE w:val="0"/>
              <w:snapToGrid w:val="0"/>
              <w:rPr>
                <w:rFonts w:ascii="Open Sans" w:hAnsi="Open Sans" w:cs="Open Sans"/>
                <w:color w:val="auto"/>
                <w:sz w:val="18"/>
                <w:szCs w:val="18"/>
              </w:rPr>
            </w:pPr>
            <w:r w:rsidRPr="00FB354D">
              <w:rPr>
                <w:rFonts w:ascii="Open Sans" w:hAnsi="Open Sans" w:cs="Open Sans"/>
                <w:color w:val="auto"/>
                <w:sz w:val="18"/>
                <w:szCs w:val="18"/>
              </w:rPr>
              <w:t>Sont exclues :</w:t>
            </w:r>
          </w:p>
          <w:p w14:paraId="4283781F" w14:textId="77777777" w:rsidR="00C3561C" w:rsidRPr="00FB354D" w:rsidRDefault="00C3561C" w:rsidP="004C549F">
            <w:pPr>
              <w:autoSpaceDE w:val="0"/>
              <w:snapToGrid w:val="0"/>
              <w:rPr>
                <w:rFonts w:ascii="Open Sans" w:hAnsi="Open Sans" w:cs="Open Sans"/>
                <w:color w:val="auto"/>
                <w:sz w:val="18"/>
                <w:szCs w:val="18"/>
              </w:rPr>
            </w:pPr>
            <w:r w:rsidRPr="00FB354D">
              <w:rPr>
                <w:rFonts w:ascii="Open Sans" w:hAnsi="Open Sans" w:cs="Open Sans"/>
                <w:color w:val="auto"/>
                <w:sz w:val="18"/>
                <w:szCs w:val="18"/>
              </w:rPr>
              <w:t>•</w:t>
            </w:r>
            <w:r w:rsidRPr="00FB354D">
              <w:rPr>
                <w:rFonts w:ascii="Open Sans" w:hAnsi="Open Sans" w:cs="Open Sans"/>
                <w:color w:val="auto"/>
                <w:sz w:val="18"/>
                <w:szCs w:val="18"/>
              </w:rPr>
              <w:tab/>
              <w:t>les viandes de taureau et de bélier,</w:t>
            </w:r>
          </w:p>
          <w:p w14:paraId="48A4257D" w14:textId="77777777" w:rsidR="00C3561C" w:rsidRPr="00FB354D" w:rsidRDefault="00C3561C" w:rsidP="004C549F">
            <w:pPr>
              <w:autoSpaceDE w:val="0"/>
              <w:snapToGrid w:val="0"/>
              <w:rPr>
                <w:rFonts w:ascii="Open Sans" w:hAnsi="Open Sans" w:cs="Open Sans"/>
                <w:color w:val="auto"/>
                <w:sz w:val="18"/>
                <w:szCs w:val="18"/>
              </w:rPr>
            </w:pPr>
            <w:r w:rsidRPr="00FB354D">
              <w:rPr>
                <w:rFonts w:ascii="Open Sans" w:hAnsi="Open Sans" w:cs="Open Sans"/>
                <w:color w:val="auto"/>
                <w:sz w:val="18"/>
                <w:szCs w:val="18"/>
              </w:rPr>
              <w:t>•</w:t>
            </w:r>
            <w:r w:rsidRPr="00FB354D">
              <w:rPr>
                <w:rFonts w:ascii="Open Sans" w:hAnsi="Open Sans" w:cs="Open Sans"/>
                <w:color w:val="auto"/>
                <w:sz w:val="18"/>
                <w:szCs w:val="18"/>
              </w:rPr>
              <w:tab/>
              <w:t>les viandes passées à l’appareil dit “ attendrisseur ”,</w:t>
            </w:r>
          </w:p>
          <w:p w14:paraId="5C3EF949" w14:textId="77777777" w:rsidR="00C3561C" w:rsidRPr="00FB354D" w:rsidRDefault="00C3561C" w:rsidP="004C549F">
            <w:pPr>
              <w:autoSpaceDE w:val="0"/>
              <w:snapToGrid w:val="0"/>
              <w:rPr>
                <w:rFonts w:ascii="Open Sans" w:hAnsi="Open Sans" w:cs="Open Sans"/>
                <w:color w:val="auto"/>
                <w:sz w:val="18"/>
                <w:szCs w:val="18"/>
              </w:rPr>
            </w:pPr>
            <w:r w:rsidRPr="00FB354D">
              <w:rPr>
                <w:rFonts w:ascii="Open Sans" w:hAnsi="Open Sans" w:cs="Open Sans"/>
                <w:color w:val="auto"/>
                <w:sz w:val="18"/>
                <w:szCs w:val="18"/>
              </w:rPr>
              <w:t>•</w:t>
            </w:r>
            <w:r w:rsidRPr="00FB354D">
              <w:rPr>
                <w:rFonts w:ascii="Open Sans" w:hAnsi="Open Sans" w:cs="Open Sans"/>
                <w:color w:val="auto"/>
                <w:sz w:val="18"/>
                <w:szCs w:val="18"/>
              </w:rPr>
              <w:tab/>
              <w:t>les viandes ayant été congelées.</w:t>
            </w:r>
          </w:p>
          <w:p w14:paraId="76EE4D4B" w14:textId="77777777" w:rsidR="00C3561C" w:rsidRPr="00FB354D" w:rsidRDefault="00C3561C" w:rsidP="004C549F">
            <w:pPr>
              <w:autoSpaceDE w:val="0"/>
              <w:snapToGrid w:val="0"/>
              <w:rPr>
                <w:rFonts w:ascii="Open Sans" w:hAnsi="Open Sans" w:cs="Open Sans"/>
                <w:color w:val="auto"/>
                <w:sz w:val="18"/>
                <w:szCs w:val="18"/>
              </w:rPr>
            </w:pPr>
            <w:r w:rsidRPr="00FB354D">
              <w:rPr>
                <w:rFonts w:ascii="Open Sans" w:hAnsi="Open Sans" w:cs="Open Sans"/>
                <w:color w:val="auto"/>
                <w:sz w:val="18"/>
                <w:szCs w:val="18"/>
              </w:rPr>
              <w:t>•</w:t>
            </w:r>
            <w:r w:rsidRPr="00FB354D">
              <w:rPr>
                <w:rFonts w:ascii="Open Sans" w:hAnsi="Open Sans" w:cs="Open Sans"/>
                <w:color w:val="auto"/>
                <w:sz w:val="18"/>
                <w:szCs w:val="18"/>
              </w:rPr>
              <w:tab/>
              <w:t>Les viandes saumurées (hors ½ sel)</w:t>
            </w:r>
          </w:p>
          <w:p w14:paraId="2F18260A" w14:textId="77777777" w:rsidR="00C3561C" w:rsidRPr="00FB354D" w:rsidRDefault="00C3561C" w:rsidP="004C549F">
            <w:pPr>
              <w:autoSpaceDE w:val="0"/>
              <w:snapToGrid w:val="0"/>
              <w:rPr>
                <w:rFonts w:ascii="Open Sans" w:hAnsi="Open Sans" w:cs="Open Sans"/>
                <w:color w:val="auto"/>
                <w:sz w:val="18"/>
                <w:szCs w:val="18"/>
              </w:rPr>
            </w:pPr>
            <w:r w:rsidRPr="00FB354D">
              <w:rPr>
                <w:rFonts w:ascii="Open Sans" w:hAnsi="Open Sans" w:cs="Open Sans"/>
                <w:color w:val="auto"/>
                <w:sz w:val="18"/>
                <w:szCs w:val="18"/>
              </w:rPr>
              <w:t>•</w:t>
            </w:r>
            <w:r w:rsidRPr="00FB354D">
              <w:rPr>
                <w:rFonts w:ascii="Open Sans" w:hAnsi="Open Sans" w:cs="Open Sans"/>
                <w:color w:val="auto"/>
                <w:sz w:val="18"/>
                <w:szCs w:val="18"/>
              </w:rPr>
              <w:tab/>
              <w:t>les viandes provenant de porc cryptorchides, de verrats et de truies.</w:t>
            </w:r>
          </w:p>
          <w:p w14:paraId="4C7827C5" w14:textId="77777777" w:rsidR="00C3561C" w:rsidRPr="00FB354D" w:rsidRDefault="00C3561C" w:rsidP="004C549F">
            <w:pPr>
              <w:autoSpaceDE w:val="0"/>
              <w:snapToGrid w:val="0"/>
              <w:rPr>
                <w:rFonts w:ascii="Open Sans" w:hAnsi="Open Sans" w:cs="Open Sans"/>
                <w:color w:val="auto"/>
                <w:sz w:val="18"/>
                <w:szCs w:val="18"/>
              </w:rPr>
            </w:pPr>
          </w:p>
          <w:p w14:paraId="389A9E1D" w14:textId="77777777" w:rsidR="00C3561C" w:rsidRPr="00FB354D" w:rsidRDefault="00C3561C" w:rsidP="004C549F">
            <w:pPr>
              <w:autoSpaceDE w:val="0"/>
              <w:snapToGrid w:val="0"/>
              <w:rPr>
                <w:rFonts w:ascii="Open Sans" w:hAnsi="Open Sans" w:cs="Open Sans"/>
                <w:color w:val="auto"/>
                <w:sz w:val="18"/>
                <w:szCs w:val="18"/>
              </w:rPr>
            </w:pPr>
            <w:r w:rsidRPr="00FB354D">
              <w:rPr>
                <w:rFonts w:ascii="Open Sans" w:hAnsi="Open Sans" w:cs="Open Sans"/>
                <w:color w:val="auto"/>
                <w:sz w:val="18"/>
                <w:szCs w:val="18"/>
              </w:rPr>
              <w:t>La fourniture de viande de gros bovins sera composée de viande fraîche provenant exclusivement de carcasses portant l’estampille communautaire ou de pays tiers conformes à la réglementation européenne.</w:t>
            </w:r>
          </w:p>
          <w:p w14:paraId="1EB08771" w14:textId="77777777" w:rsidR="00C3561C" w:rsidRPr="00FB354D" w:rsidRDefault="00DC4DC0" w:rsidP="004C549F">
            <w:pPr>
              <w:autoSpaceDE w:val="0"/>
              <w:snapToGrid w:val="0"/>
              <w:rPr>
                <w:rFonts w:ascii="Open Sans" w:hAnsi="Open Sans" w:cs="Open Sans"/>
                <w:color w:val="auto"/>
                <w:sz w:val="18"/>
                <w:szCs w:val="18"/>
              </w:rPr>
            </w:pPr>
            <w:hyperlink r:id="rId10" w:tgtFrame="_blank" w:history="1">
              <w:r w:rsidR="00C3561C" w:rsidRPr="00FB354D">
                <w:rPr>
                  <w:rFonts w:ascii="Open Sans" w:hAnsi="Open Sans" w:cs="Open Sans"/>
                  <w:color w:val="auto"/>
                  <w:sz w:val="18"/>
                  <w:szCs w:val="18"/>
                </w:rPr>
                <w:t>Règlement (CE) n° 700/2007 du Conseil du 11 juin 2007</w:t>
              </w:r>
            </w:hyperlink>
            <w:r w:rsidR="00C3561C" w:rsidRPr="00FB354D">
              <w:rPr>
                <w:rFonts w:ascii="Open Sans" w:hAnsi="Open Sans" w:cs="Open Sans"/>
                <w:color w:val="auto"/>
                <w:sz w:val="18"/>
                <w:szCs w:val="18"/>
              </w:rPr>
              <w:t> relatif à la commercialisation de la viande issue de bovins âgés de douze mois au plus</w:t>
            </w:r>
          </w:p>
          <w:p w14:paraId="7548C9C6" w14:textId="77777777" w:rsidR="00C3561C" w:rsidRPr="00FB354D" w:rsidRDefault="00C3561C" w:rsidP="004C549F">
            <w:pPr>
              <w:autoSpaceDE w:val="0"/>
              <w:snapToGrid w:val="0"/>
              <w:rPr>
                <w:rFonts w:ascii="Open Sans" w:hAnsi="Open Sans" w:cs="Open Sans"/>
                <w:color w:val="auto"/>
                <w:sz w:val="18"/>
                <w:szCs w:val="18"/>
              </w:rPr>
            </w:pPr>
          </w:p>
          <w:p w14:paraId="047194F7" w14:textId="77777777" w:rsidR="00C3561C" w:rsidRPr="00FB354D" w:rsidRDefault="00C3561C" w:rsidP="004C549F">
            <w:pPr>
              <w:autoSpaceDE w:val="0"/>
              <w:snapToGrid w:val="0"/>
              <w:rPr>
                <w:rFonts w:ascii="Open Sans" w:hAnsi="Open Sans" w:cs="Open Sans"/>
                <w:color w:val="auto"/>
                <w:sz w:val="18"/>
                <w:szCs w:val="18"/>
              </w:rPr>
            </w:pPr>
            <w:r w:rsidRPr="00FB354D">
              <w:rPr>
                <w:rFonts w:ascii="Open Sans" w:hAnsi="Open Sans" w:cs="Open Sans"/>
                <w:color w:val="auto"/>
                <w:sz w:val="18"/>
                <w:szCs w:val="18"/>
              </w:rPr>
              <w:t>Les fournitures de viande de veau seront composées de viande réfrigérée (température à cœur comprise entre 0 et +3° C) provenant exclusivement de carcasses conformes au règlement (CE) N°700/2007 du Conseil du 11 juin 2007 et applicable au 1er juillet 2008 relatif à la commercialisation de la viande issue d’animaux âgés de 8 mois au plus.</w:t>
            </w:r>
          </w:p>
          <w:p w14:paraId="146C67BA" w14:textId="77777777" w:rsidR="00C3561C" w:rsidRPr="00FB354D" w:rsidRDefault="00C3561C" w:rsidP="004C549F">
            <w:pPr>
              <w:autoSpaceDE w:val="0"/>
              <w:snapToGrid w:val="0"/>
              <w:rPr>
                <w:rFonts w:ascii="Open Sans" w:hAnsi="Open Sans" w:cs="Open Sans"/>
                <w:color w:val="auto"/>
                <w:sz w:val="18"/>
                <w:szCs w:val="18"/>
              </w:rPr>
            </w:pPr>
            <w:r w:rsidRPr="00FB354D">
              <w:rPr>
                <w:rFonts w:ascii="Open Sans" w:hAnsi="Open Sans" w:cs="Open Sans"/>
                <w:color w:val="auto"/>
                <w:sz w:val="18"/>
                <w:szCs w:val="18"/>
              </w:rPr>
              <w:t>Les fournitures de viande ovine seront composées de viande réfrigérées (température à cœur comprise entre 0 et + 3°C) provenant exclusivement de carcasses portant l’estampille communautaire ou de pays tiers conformes à la réglementation européenne</w:t>
            </w:r>
          </w:p>
          <w:p w14:paraId="1DD4138E" w14:textId="77777777" w:rsidR="00C3561C" w:rsidRPr="00FB354D" w:rsidRDefault="00C3561C" w:rsidP="004C549F">
            <w:pPr>
              <w:autoSpaceDE w:val="0"/>
              <w:snapToGrid w:val="0"/>
              <w:rPr>
                <w:rFonts w:ascii="Open Sans" w:hAnsi="Open Sans" w:cs="Open Sans"/>
                <w:color w:val="auto"/>
                <w:sz w:val="18"/>
                <w:szCs w:val="18"/>
              </w:rPr>
            </w:pPr>
          </w:p>
          <w:p w14:paraId="6BFEDEEA" w14:textId="77777777" w:rsidR="00C3561C" w:rsidRPr="00FB354D" w:rsidRDefault="00C3561C" w:rsidP="004C549F">
            <w:pPr>
              <w:autoSpaceDE w:val="0"/>
              <w:snapToGrid w:val="0"/>
              <w:rPr>
                <w:rFonts w:ascii="Open Sans" w:hAnsi="Open Sans" w:cs="Open Sans"/>
                <w:color w:val="auto"/>
                <w:sz w:val="18"/>
                <w:szCs w:val="18"/>
              </w:rPr>
            </w:pPr>
            <w:r w:rsidRPr="00FB354D">
              <w:rPr>
                <w:rFonts w:ascii="Open Sans" w:hAnsi="Open Sans" w:cs="Open Sans"/>
                <w:color w:val="auto"/>
                <w:sz w:val="18"/>
                <w:szCs w:val="18"/>
              </w:rPr>
              <w:t>La fourniture de viande de porc sera composée de viande réfrigérée (la température à cœur est comprise entre 0 et + 3°C) provenant de carcasses :</w:t>
            </w:r>
          </w:p>
          <w:p w14:paraId="2BBA96EB" w14:textId="77777777" w:rsidR="00C3561C" w:rsidRPr="00FB354D" w:rsidRDefault="00C3561C" w:rsidP="004C549F">
            <w:pPr>
              <w:autoSpaceDE w:val="0"/>
              <w:snapToGrid w:val="0"/>
              <w:rPr>
                <w:rFonts w:ascii="Open Sans" w:hAnsi="Open Sans" w:cs="Open Sans"/>
                <w:color w:val="auto"/>
                <w:sz w:val="18"/>
                <w:szCs w:val="18"/>
              </w:rPr>
            </w:pPr>
            <w:r w:rsidRPr="00FB354D">
              <w:rPr>
                <w:rFonts w:ascii="Open Sans" w:hAnsi="Open Sans" w:cs="Open Sans"/>
                <w:color w:val="auto"/>
                <w:sz w:val="18"/>
                <w:szCs w:val="18"/>
              </w:rPr>
              <w:t>•</w:t>
            </w:r>
            <w:r w:rsidRPr="00FB354D">
              <w:rPr>
                <w:rFonts w:ascii="Open Sans" w:hAnsi="Open Sans" w:cs="Open Sans"/>
                <w:color w:val="auto"/>
                <w:sz w:val="18"/>
                <w:szCs w:val="18"/>
              </w:rPr>
              <w:tab/>
              <w:t xml:space="preserve">provenant exclusivement de carcasses portant l’estampille communautaire ou de pays tiers conformes à la réglementation européenne </w:t>
            </w:r>
          </w:p>
          <w:p w14:paraId="303C7C08" w14:textId="77777777" w:rsidR="00C3561C" w:rsidRPr="00FB354D" w:rsidRDefault="00C3561C" w:rsidP="004C549F">
            <w:pPr>
              <w:autoSpaceDE w:val="0"/>
              <w:snapToGrid w:val="0"/>
              <w:rPr>
                <w:rFonts w:ascii="Open Sans" w:hAnsi="Open Sans" w:cs="Open Sans"/>
                <w:color w:val="auto"/>
                <w:sz w:val="18"/>
                <w:szCs w:val="18"/>
              </w:rPr>
            </w:pPr>
            <w:r w:rsidRPr="00FB354D">
              <w:rPr>
                <w:rFonts w:ascii="Open Sans" w:hAnsi="Open Sans" w:cs="Open Sans"/>
                <w:color w:val="auto"/>
                <w:sz w:val="18"/>
                <w:szCs w:val="18"/>
              </w:rPr>
              <w:t>•</w:t>
            </w:r>
            <w:r w:rsidRPr="00FB354D">
              <w:rPr>
                <w:rFonts w:ascii="Open Sans" w:hAnsi="Open Sans" w:cs="Open Sans"/>
                <w:color w:val="auto"/>
                <w:sz w:val="18"/>
                <w:szCs w:val="18"/>
              </w:rPr>
              <w:tab/>
              <w:t>carcasses dont le taux de viande maigre &gt;56%</w:t>
            </w:r>
          </w:p>
          <w:p w14:paraId="1B6EFD66" w14:textId="77777777" w:rsidR="00C3561C" w:rsidRPr="00FB354D" w:rsidRDefault="00C3561C" w:rsidP="004C549F">
            <w:pPr>
              <w:autoSpaceDE w:val="0"/>
              <w:snapToGrid w:val="0"/>
              <w:rPr>
                <w:rFonts w:ascii="Open Sans" w:hAnsi="Open Sans" w:cs="Open Sans"/>
                <w:color w:val="auto"/>
                <w:sz w:val="18"/>
                <w:szCs w:val="18"/>
              </w:rPr>
            </w:pPr>
            <w:r w:rsidRPr="00FB354D">
              <w:rPr>
                <w:rFonts w:ascii="Open Sans" w:hAnsi="Open Sans" w:cs="Open Sans"/>
                <w:color w:val="auto"/>
                <w:sz w:val="18"/>
                <w:szCs w:val="18"/>
              </w:rPr>
              <w:t>La viande de porc désossée doit être dégraissée afin qu’il ne subsiste après parage qu’une couche de graisse dont l’épaisseur ne doit pas excéder 3 mm avec tolérance de 2 mm en plus dans les parties concaves.</w:t>
            </w:r>
          </w:p>
          <w:p w14:paraId="0BFBF844" w14:textId="77777777" w:rsidR="00C3561C" w:rsidRPr="00FB354D" w:rsidRDefault="00C3561C" w:rsidP="004C549F">
            <w:pPr>
              <w:autoSpaceDE w:val="0"/>
              <w:snapToGrid w:val="0"/>
              <w:rPr>
                <w:rFonts w:ascii="Open Sans" w:hAnsi="Open Sans" w:cs="Open Sans"/>
                <w:color w:val="auto"/>
                <w:sz w:val="18"/>
                <w:szCs w:val="18"/>
              </w:rPr>
            </w:pPr>
            <w:r w:rsidRPr="00FB354D">
              <w:rPr>
                <w:rFonts w:ascii="Open Sans" w:hAnsi="Open Sans" w:cs="Open Sans"/>
                <w:color w:val="auto"/>
                <w:sz w:val="18"/>
                <w:szCs w:val="18"/>
              </w:rPr>
              <w:t xml:space="preserve">Le titulaire fournit les moyens de maîtrise spécifiques au risque « </w:t>
            </w:r>
            <w:proofErr w:type="spellStart"/>
            <w:r w:rsidRPr="00FB354D">
              <w:rPr>
                <w:rFonts w:ascii="Open Sans" w:hAnsi="Open Sans" w:cs="Open Sans"/>
                <w:color w:val="auto"/>
                <w:sz w:val="18"/>
                <w:szCs w:val="18"/>
              </w:rPr>
              <w:t>trichinella</w:t>
            </w:r>
            <w:proofErr w:type="spellEnd"/>
            <w:r w:rsidRPr="00FB354D">
              <w:rPr>
                <w:rFonts w:ascii="Open Sans" w:hAnsi="Open Sans" w:cs="Open Sans"/>
                <w:color w:val="auto"/>
                <w:sz w:val="18"/>
                <w:szCs w:val="18"/>
              </w:rPr>
              <w:t xml:space="preserve"> »</w:t>
            </w:r>
          </w:p>
          <w:p w14:paraId="5C7003BF" w14:textId="77777777" w:rsidR="00C3561C" w:rsidRPr="00FB354D" w:rsidRDefault="00C3561C" w:rsidP="004C549F">
            <w:pPr>
              <w:autoSpaceDE w:val="0"/>
              <w:snapToGrid w:val="0"/>
              <w:rPr>
                <w:rFonts w:ascii="Open Sans" w:hAnsi="Open Sans" w:cs="Open Sans"/>
                <w:color w:val="auto"/>
                <w:sz w:val="18"/>
                <w:szCs w:val="18"/>
              </w:rPr>
            </w:pPr>
            <w:r w:rsidRPr="00FB354D">
              <w:rPr>
                <w:rFonts w:ascii="Open Sans" w:hAnsi="Open Sans" w:cs="Open Sans"/>
                <w:color w:val="auto"/>
                <w:sz w:val="18"/>
                <w:szCs w:val="18"/>
              </w:rPr>
              <w:t xml:space="preserve">Le désossage doit être complet et effectué avec soins de manière à éviter d’entailler les muscles : les sections de coupe ou de parage doivent être franches ; toutes les parties sanguinolentes, les ganglions, les cartilages et les parties de viande déchiquetées doivent être enlevées. </w:t>
            </w:r>
          </w:p>
          <w:p w14:paraId="504C9552" w14:textId="77777777" w:rsidR="00C3561C" w:rsidRPr="00FB354D" w:rsidRDefault="00C3561C" w:rsidP="004C549F">
            <w:pPr>
              <w:rPr>
                <w:rFonts w:ascii="Open Sans" w:hAnsi="Open Sans" w:cs="Open Sans"/>
                <w:color w:val="auto"/>
                <w:sz w:val="18"/>
                <w:szCs w:val="18"/>
              </w:rPr>
            </w:pPr>
            <w:r w:rsidRPr="00FB354D">
              <w:rPr>
                <w:rFonts w:ascii="Open Sans" w:hAnsi="Open Sans" w:cs="Open Sans"/>
                <w:color w:val="auto"/>
                <w:sz w:val="18"/>
                <w:szCs w:val="18"/>
              </w:rPr>
              <w:t>Dans un souci de maîtriser les risques de perçage, pour les pièces avec os, le titulaire proposera des moyens de maîtrise de l’intégrité des conditionnements primaire, comme par exemple des conditionnements renforcés, des conditionnements rigides…).</w:t>
            </w:r>
          </w:p>
        </w:tc>
      </w:tr>
      <w:tr w:rsidR="00C3561C" w:rsidRPr="00FB354D" w14:paraId="24A37679" w14:textId="77777777" w:rsidTr="007F0200">
        <w:tc>
          <w:tcPr>
            <w:tcW w:w="1270" w:type="pct"/>
            <w:shd w:val="clear" w:color="auto" w:fill="auto"/>
            <w:vAlign w:val="center"/>
          </w:tcPr>
          <w:p w14:paraId="7066BCFA" w14:textId="77777777" w:rsidR="00C3561C" w:rsidRPr="00FB354D" w:rsidRDefault="00C3561C" w:rsidP="004C549F">
            <w:pPr>
              <w:jc w:val="left"/>
              <w:rPr>
                <w:rFonts w:ascii="Open Sans" w:hAnsi="Open Sans" w:cs="Open Sans"/>
                <w:color w:val="auto"/>
                <w:sz w:val="18"/>
                <w:szCs w:val="18"/>
              </w:rPr>
            </w:pPr>
            <w:r w:rsidRPr="00FB354D">
              <w:rPr>
                <w:rFonts w:ascii="Open Sans" w:hAnsi="Open Sans" w:cs="Open Sans"/>
                <w:color w:val="auto"/>
                <w:sz w:val="18"/>
                <w:szCs w:val="18"/>
              </w:rPr>
              <w:t>Tous produits</w:t>
            </w:r>
          </w:p>
        </w:tc>
        <w:tc>
          <w:tcPr>
            <w:tcW w:w="3730" w:type="pct"/>
            <w:shd w:val="clear" w:color="auto" w:fill="auto"/>
            <w:vAlign w:val="bottom"/>
          </w:tcPr>
          <w:p w14:paraId="306CAA86" w14:textId="77777777" w:rsidR="00C3561C" w:rsidRPr="00FB354D" w:rsidRDefault="00C3561C" w:rsidP="004C549F">
            <w:pPr>
              <w:jc w:val="left"/>
              <w:rPr>
                <w:rFonts w:ascii="Open Sans" w:hAnsi="Open Sans" w:cs="Open Sans"/>
                <w:color w:val="auto"/>
                <w:sz w:val="18"/>
                <w:szCs w:val="18"/>
              </w:rPr>
            </w:pPr>
            <w:r w:rsidRPr="00FB354D">
              <w:rPr>
                <w:rFonts w:ascii="Open Sans" w:hAnsi="Open Sans" w:cs="Open Sans"/>
                <w:color w:val="auto"/>
                <w:sz w:val="18"/>
                <w:szCs w:val="18"/>
              </w:rPr>
              <w:t>Règlement (CE) n°178/2002 du Parlement européen et du Conseil du 28 janvier 2002, établissant les principes généraux et les prescriptions générales de la législation alimentaire, instituant l'AESA et fixant des procédures relatives à la sécurité des denrées alimentaires.</w:t>
            </w:r>
          </w:p>
          <w:p w14:paraId="53D69924" w14:textId="77777777" w:rsidR="00C3561C" w:rsidRPr="00FB354D" w:rsidRDefault="00C3561C" w:rsidP="004C549F">
            <w:pPr>
              <w:jc w:val="left"/>
              <w:rPr>
                <w:rFonts w:ascii="Open Sans" w:hAnsi="Open Sans" w:cs="Open Sans"/>
                <w:color w:val="auto"/>
                <w:sz w:val="18"/>
                <w:szCs w:val="18"/>
              </w:rPr>
            </w:pPr>
            <w:r w:rsidRPr="00FB354D">
              <w:rPr>
                <w:rFonts w:ascii="Open Sans" w:hAnsi="Open Sans" w:cs="Open Sans"/>
                <w:color w:val="auto"/>
                <w:sz w:val="18"/>
                <w:szCs w:val="18"/>
              </w:rPr>
              <w:t xml:space="preserve">Règlement (CE) n°2073/2005 de la Commission du 15 novembre 2005 modifié, concernant les critères microbiologiques applicables aux denrées alimentaires </w:t>
            </w:r>
          </w:p>
          <w:p w14:paraId="6ABDD856" w14:textId="77777777" w:rsidR="00C3561C" w:rsidRPr="00FB354D" w:rsidRDefault="00C3561C" w:rsidP="004C549F">
            <w:pPr>
              <w:jc w:val="left"/>
              <w:rPr>
                <w:rFonts w:ascii="Open Sans" w:hAnsi="Open Sans" w:cs="Open Sans"/>
                <w:color w:val="auto"/>
                <w:sz w:val="18"/>
                <w:szCs w:val="18"/>
              </w:rPr>
            </w:pPr>
            <w:r w:rsidRPr="00FB354D">
              <w:rPr>
                <w:rFonts w:ascii="Open Sans" w:hAnsi="Open Sans" w:cs="Open Sans"/>
                <w:color w:val="auto"/>
                <w:sz w:val="18"/>
                <w:szCs w:val="18"/>
              </w:rPr>
              <w:t>Règlement (CE) n°852/</w:t>
            </w:r>
            <w:proofErr w:type="gramStart"/>
            <w:r w:rsidRPr="00FB354D">
              <w:rPr>
                <w:rFonts w:ascii="Open Sans" w:hAnsi="Open Sans" w:cs="Open Sans"/>
                <w:color w:val="auto"/>
                <w:sz w:val="18"/>
                <w:szCs w:val="18"/>
              </w:rPr>
              <w:t>2004  du</w:t>
            </w:r>
            <w:proofErr w:type="gramEnd"/>
            <w:r w:rsidRPr="00FB354D">
              <w:rPr>
                <w:rFonts w:ascii="Open Sans" w:hAnsi="Open Sans" w:cs="Open Sans"/>
                <w:color w:val="auto"/>
                <w:sz w:val="18"/>
                <w:szCs w:val="18"/>
              </w:rPr>
              <w:t xml:space="preserve"> parlement européen et du conseil du 29 avril 2004, relatif à l'hygiène des denrées alimentaires</w:t>
            </w:r>
            <w:r w:rsidRPr="00FB354D">
              <w:rPr>
                <w:rFonts w:ascii="Open Sans" w:hAnsi="Open Sans" w:cs="Open Sans"/>
                <w:color w:val="auto"/>
                <w:sz w:val="18"/>
                <w:szCs w:val="18"/>
              </w:rPr>
              <w:br/>
            </w:r>
            <w:r w:rsidRPr="00FB354D">
              <w:rPr>
                <w:rFonts w:ascii="Open Sans" w:hAnsi="Open Sans" w:cs="Open Sans"/>
                <w:color w:val="auto"/>
                <w:sz w:val="18"/>
                <w:szCs w:val="18"/>
              </w:rPr>
              <w:lastRenderedPageBreak/>
              <w:t>Règlement (CE) n°853/2004 du Parlement européen et du conseil du 29 avril 2004, fixant des règles spécifiques d'hygiène applicables aux denrées alimentaires d'origine animale</w:t>
            </w:r>
          </w:p>
          <w:p w14:paraId="1021486A" w14:textId="77777777" w:rsidR="00C3561C" w:rsidRPr="00FB354D" w:rsidRDefault="00C3561C" w:rsidP="004C549F">
            <w:pPr>
              <w:jc w:val="left"/>
              <w:rPr>
                <w:rFonts w:ascii="Open Sans" w:hAnsi="Open Sans" w:cs="Open Sans"/>
                <w:color w:val="auto"/>
                <w:sz w:val="18"/>
                <w:szCs w:val="18"/>
              </w:rPr>
            </w:pPr>
            <w:r w:rsidRPr="00FB354D">
              <w:rPr>
                <w:rFonts w:ascii="Open Sans" w:hAnsi="Open Sans" w:cs="Open Sans"/>
                <w:color w:val="auto"/>
                <w:sz w:val="18"/>
                <w:szCs w:val="18"/>
              </w:rPr>
              <w:t>Règlement (CE) n°2074/2005 de la Commission du 5 décembre 2005 établissant les mesures d'application relatives à certains produits régis par les règlements précités, portant dérogation au règlement n°852/2004 et modifiant les règlements n° 854/2004 et n° 853/2004</w:t>
            </w:r>
          </w:p>
          <w:p w14:paraId="67E3D6EF" w14:textId="77777777" w:rsidR="00C3561C" w:rsidRPr="00FB354D" w:rsidRDefault="00DC4DC0" w:rsidP="004C549F">
            <w:pPr>
              <w:jc w:val="left"/>
              <w:rPr>
                <w:rFonts w:ascii="Open Sans" w:hAnsi="Open Sans" w:cs="Open Sans"/>
                <w:color w:val="auto"/>
                <w:sz w:val="18"/>
                <w:szCs w:val="18"/>
              </w:rPr>
            </w:pPr>
            <w:hyperlink r:id="rId11" w:tgtFrame="_blank" w:tooltip="Règlement (CE) n°183/2005 (Nouvelle fenêtre)" w:history="1">
              <w:r w:rsidR="00C3561C" w:rsidRPr="00FB354D">
                <w:rPr>
                  <w:rFonts w:ascii="Open Sans" w:hAnsi="Open Sans" w:cs="Open Sans"/>
                  <w:color w:val="auto"/>
                  <w:sz w:val="18"/>
                  <w:szCs w:val="18"/>
                </w:rPr>
                <w:t>Règlement (CE) n°183/2005</w:t>
              </w:r>
            </w:hyperlink>
            <w:r w:rsidR="00C3561C" w:rsidRPr="00FB354D">
              <w:rPr>
                <w:rFonts w:ascii="Open Sans" w:hAnsi="Open Sans" w:cs="Open Sans"/>
                <w:color w:val="auto"/>
                <w:sz w:val="18"/>
                <w:szCs w:val="18"/>
              </w:rPr>
              <w:t> établissant des exigences en matière d'hygiène des aliments pour animaux</w:t>
            </w:r>
          </w:p>
          <w:p w14:paraId="2AB97328" w14:textId="77777777" w:rsidR="00C3561C" w:rsidRPr="00FB354D" w:rsidRDefault="00C3561C" w:rsidP="008265C0">
            <w:pPr>
              <w:numPr>
                <w:ilvl w:val="0"/>
                <w:numId w:val="9"/>
              </w:numPr>
              <w:shd w:val="clear" w:color="auto" w:fill="FFFFFF"/>
              <w:ind w:left="0"/>
              <w:jc w:val="left"/>
              <w:textAlignment w:val="baseline"/>
              <w:rPr>
                <w:rFonts w:ascii="Open Sans" w:hAnsi="Open Sans" w:cs="Open Sans"/>
                <w:color w:val="auto"/>
                <w:sz w:val="18"/>
                <w:szCs w:val="18"/>
              </w:rPr>
            </w:pPr>
            <w:r w:rsidRPr="00FB354D">
              <w:rPr>
                <w:rFonts w:ascii="Open Sans" w:hAnsi="Open Sans" w:cs="Open Sans"/>
                <w:color w:val="auto"/>
                <w:sz w:val="18"/>
                <w:szCs w:val="18"/>
              </w:rPr>
              <w:t>Le </w:t>
            </w:r>
            <w:hyperlink r:id="rId12" w:tgtFrame="_blank" w:tooltip="règlement (UE) 2017/625 (Nouvelle fenêtre)" w:history="1">
              <w:r w:rsidRPr="00FB354D">
                <w:rPr>
                  <w:rFonts w:ascii="Open Sans" w:hAnsi="Open Sans" w:cs="Open Sans"/>
                  <w:color w:val="auto"/>
                  <w:sz w:val="18"/>
                  <w:szCs w:val="18"/>
                </w:rPr>
                <w:t>règlement (UE) 2017/625</w:t>
              </w:r>
            </w:hyperlink>
            <w:r w:rsidRPr="00FB354D">
              <w:rPr>
                <w:rFonts w:ascii="Open Sans" w:hAnsi="Open Sans" w:cs="Open Sans"/>
                <w:color w:val="auto"/>
                <w:sz w:val="18"/>
                <w:szCs w:val="18"/>
              </w:rPr>
              <w:t> du Parlement européen et du Conseil du 15 mars 2017 concernant les contrôles officiels et les autres activités officielles servant à assurer le respect de la législation alimentaire et de la législation relative aux aliments pour animaux ainsi que des règles relatives à la santé et au bien-être des animaux, à la santé des végétaux et aux produits phytopharmaceutiques.</w:t>
            </w:r>
          </w:p>
          <w:p w14:paraId="27838153" w14:textId="77777777" w:rsidR="00C3561C" w:rsidRPr="00FB354D" w:rsidRDefault="00DC4DC0" w:rsidP="004C549F">
            <w:pPr>
              <w:jc w:val="left"/>
              <w:rPr>
                <w:rFonts w:ascii="Open Sans" w:hAnsi="Open Sans" w:cs="Open Sans"/>
                <w:color w:val="auto"/>
                <w:sz w:val="18"/>
                <w:szCs w:val="18"/>
              </w:rPr>
            </w:pPr>
            <w:hyperlink r:id="rId13" w:tgtFrame="_blank" w:tooltip="Règlement (CE) n°2075/2005 (Nouvelle fenêtre)" w:history="1">
              <w:r w:rsidR="00C3561C" w:rsidRPr="00FB354D">
                <w:rPr>
                  <w:rFonts w:ascii="Open Sans" w:hAnsi="Open Sans" w:cs="Open Sans"/>
                  <w:color w:val="auto"/>
                  <w:sz w:val="18"/>
                  <w:szCs w:val="18"/>
                </w:rPr>
                <w:t>Règlement (CE) n°2075/2005</w:t>
              </w:r>
            </w:hyperlink>
            <w:r w:rsidR="00C3561C" w:rsidRPr="00FB354D">
              <w:rPr>
                <w:rFonts w:ascii="Open Sans" w:hAnsi="Open Sans" w:cs="Open Sans"/>
                <w:color w:val="auto"/>
                <w:sz w:val="18"/>
                <w:szCs w:val="18"/>
              </w:rPr>
              <w:t xml:space="preserve"> fixant les règles spécifiques applicables aux contrôles officiels concernant la présence de </w:t>
            </w:r>
            <w:proofErr w:type="spellStart"/>
            <w:r w:rsidR="00C3561C" w:rsidRPr="00FB354D">
              <w:rPr>
                <w:rFonts w:ascii="Open Sans" w:hAnsi="Open Sans" w:cs="Open Sans"/>
                <w:color w:val="auto"/>
                <w:sz w:val="18"/>
                <w:szCs w:val="18"/>
              </w:rPr>
              <w:t>Trichinella</w:t>
            </w:r>
            <w:proofErr w:type="spellEnd"/>
            <w:r w:rsidR="00C3561C" w:rsidRPr="00FB354D">
              <w:rPr>
                <w:rFonts w:ascii="Open Sans" w:hAnsi="Open Sans" w:cs="Open Sans"/>
                <w:color w:val="auto"/>
                <w:sz w:val="18"/>
                <w:szCs w:val="18"/>
              </w:rPr>
              <w:t xml:space="preserve"> dans les viandes</w:t>
            </w:r>
          </w:p>
          <w:p w14:paraId="7B05250A" w14:textId="77777777" w:rsidR="00C3561C" w:rsidRPr="00FB354D" w:rsidRDefault="00DC4DC0" w:rsidP="004C549F">
            <w:pPr>
              <w:jc w:val="left"/>
              <w:rPr>
                <w:rFonts w:ascii="Open Sans" w:hAnsi="Open Sans" w:cs="Open Sans"/>
                <w:color w:val="auto"/>
                <w:sz w:val="18"/>
                <w:szCs w:val="18"/>
              </w:rPr>
            </w:pPr>
            <w:hyperlink r:id="rId14" w:tgtFrame="_blank" w:tooltip="Règlement (UE) n°931/2011 (Nouvelle fenêtre)" w:history="1">
              <w:r w:rsidR="00C3561C" w:rsidRPr="00FB354D">
                <w:rPr>
                  <w:rFonts w:ascii="Open Sans" w:hAnsi="Open Sans" w:cs="Open Sans"/>
                  <w:color w:val="auto"/>
                  <w:sz w:val="18"/>
                  <w:szCs w:val="18"/>
                </w:rPr>
                <w:t>Règlement (UE) n°931/2011</w:t>
              </w:r>
            </w:hyperlink>
            <w:r w:rsidR="00C3561C" w:rsidRPr="00FB354D">
              <w:rPr>
                <w:rFonts w:ascii="Open Sans" w:hAnsi="Open Sans" w:cs="Open Sans"/>
                <w:color w:val="auto"/>
                <w:sz w:val="18"/>
                <w:szCs w:val="18"/>
              </w:rPr>
              <w:t> relatif aux exigences en matière de traçabilité définies par le règlement (CE) n°178/200</w:t>
            </w:r>
          </w:p>
          <w:p w14:paraId="0F6AF350" w14:textId="77777777" w:rsidR="00C3561C" w:rsidRPr="00FB354D" w:rsidRDefault="00DC4DC0" w:rsidP="008265C0">
            <w:pPr>
              <w:numPr>
                <w:ilvl w:val="0"/>
                <w:numId w:val="10"/>
              </w:numPr>
              <w:shd w:val="clear" w:color="auto" w:fill="FFFFFF"/>
              <w:ind w:left="0"/>
              <w:jc w:val="left"/>
              <w:textAlignment w:val="baseline"/>
              <w:rPr>
                <w:rFonts w:ascii="Open Sans" w:hAnsi="Open Sans" w:cs="Open Sans"/>
                <w:color w:val="auto"/>
                <w:sz w:val="18"/>
                <w:szCs w:val="18"/>
              </w:rPr>
            </w:pPr>
            <w:hyperlink r:id="rId15" w:tgtFrame="_blank" w:tooltip="Arrêté du 18 décembre 2009 (Nouvelle fenêtre)" w:history="1">
              <w:r w:rsidR="00C3561C" w:rsidRPr="00FB354D">
                <w:rPr>
                  <w:rFonts w:ascii="Open Sans" w:hAnsi="Open Sans" w:cs="Open Sans"/>
                  <w:color w:val="auto"/>
                  <w:sz w:val="18"/>
                  <w:szCs w:val="18"/>
                </w:rPr>
                <w:t>Arrêté du 18 décembre 2009</w:t>
              </w:r>
            </w:hyperlink>
            <w:r w:rsidR="00C3561C" w:rsidRPr="00FB354D">
              <w:rPr>
                <w:rFonts w:ascii="Open Sans" w:hAnsi="Open Sans" w:cs="Open Sans"/>
                <w:color w:val="auto"/>
                <w:sz w:val="18"/>
                <w:szCs w:val="18"/>
              </w:rPr>
              <w:t> relatif aux règles sanitaires applicables aux produits d'origine animale et aux denrées alimentaires en contenant ;</w:t>
            </w:r>
          </w:p>
          <w:p w14:paraId="1504EF26" w14:textId="77777777" w:rsidR="00C3561C" w:rsidRPr="00FB354D" w:rsidRDefault="00DC4DC0" w:rsidP="008265C0">
            <w:pPr>
              <w:numPr>
                <w:ilvl w:val="0"/>
                <w:numId w:val="10"/>
              </w:numPr>
              <w:shd w:val="clear" w:color="auto" w:fill="FFFFFF"/>
              <w:ind w:left="0"/>
              <w:jc w:val="left"/>
              <w:textAlignment w:val="baseline"/>
              <w:rPr>
                <w:rFonts w:ascii="Open Sans" w:hAnsi="Open Sans" w:cs="Open Sans"/>
                <w:color w:val="auto"/>
                <w:sz w:val="18"/>
                <w:szCs w:val="18"/>
              </w:rPr>
            </w:pPr>
            <w:hyperlink r:id="rId16" w:tgtFrame="_blank" w:tooltip="Arrêté du 31 décembre 2009 (Nouvelle fenêtre)" w:history="1">
              <w:r w:rsidR="00C3561C" w:rsidRPr="00FB354D">
                <w:rPr>
                  <w:rFonts w:ascii="Open Sans" w:hAnsi="Open Sans" w:cs="Open Sans"/>
                  <w:color w:val="auto"/>
                  <w:sz w:val="18"/>
                  <w:szCs w:val="18"/>
                </w:rPr>
                <w:t>Arrêté du 21 décembre 2009</w:t>
              </w:r>
            </w:hyperlink>
            <w:r w:rsidR="00C3561C" w:rsidRPr="00FB354D">
              <w:rPr>
                <w:rFonts w:ascii="Open Sans" w:hAnsi="Open Sans" w:cs="Open Sans"/>
                <w:color w:val="auto"/>
                <w:sz w:val="18"/>
                <w:szCs w:val="18"/>
              </w:rPr>
              <w:t> relatif aux règles sanitaires applicables aux activités de commerce de détail, d'entreposage et de transport de produits d'origine animale et denrées alimentaires en contenant ;</w:t>
            </w:r>
          </w:p>
          <w:p w14:paraId="79574949" w14:textId="310D1FE3" w:rsidR="00C3561C" w:rsidRPr="00FB354D" w:rsidRDefault="00DC4DC0" w:rsidP="008265C0">
            <w:pPr>
              <w:numPr>
                <w:ilvl w:val="0"/>
                <w:numId w:val="10"/>
              </w:numPr>
              <w:shd w:val="clear" w:color="auto" w:fill="FFFFFF"/>
              <w:ind w:left="0"/>
              <w:jc w:val="left"/>
              <w:textAlignment w:val="baseline"/>
              <w:rPr>
                <w:rFonts w:ascii="Open Sans" w:hAnsi="Open Sans" w:cs="Open Sans"/>
                <w:color w:val="auto"/>
                <w:sz w:val="18"/>
                <w:szCs w:val="18"/>
              </w:rPr>
            </w:pPr>
            <w:hyperlink r:id="rId17" w:tgtFrame="_blank" w:tooltip="Arrêté du 8 juin 2006 (Nouvelle fenêtre)" w:history="1">
              <w:r w:rsidR="00C3561C" w:rsidRPr="00FB354D">
                <w:rPr>
                  <w:rFonts w:ascii="Open Sans" w:hAnsi="Open Sans" w:cs="Open Sans"/>
                  <w:color w:val="auto"/>
                  <w:sz w:val="18"/>
                  <w:szCs w:val="18"/>
                </w:rPr>
                <w:t>Arrêté du 8 juin 2006</w:t>
              </w:r>
            </w:hyperlink>
            <w:r w:rsidR="00C3561C" w:rsidRPr="00FB354D">
              <w:rPr>
                <w:rFonts w:ascii="Open Sans" w:hAnsi="Open Sans" w:cs="Open Sans"/>
                <w:color w:val="auto"/>
                <w:sz w:val="18"/>
                <w:szCs w:val="18"/>
              </w:rPr>
              <w:t> relatif à l'agrément sanitaire des établissements mettant sur le marché des produits d'origine animale ou des denrées contenant des produits d'origine animal</w:t>
            </w:r>
            <w:r w:rsidR="00C3561C">
              <w:rPr>
                <w:rFonts w:ascii="Open Sans" w:hAnsi="Open Sans" w:cs="Open Sans"/>
                <w:color w:val="auto"/>
                <w:sz w:val="18"/>
                <w:szCs w:val="18"/>
              </w:rPr>
              <w:t>e</w:t>
            </w:r>
          </w:p>
        </w:tc>
      </w:tr>
      <w:tr w:rsidR="007F0200" w:rsidRPr="00FB354D" w14:paraId="00513A11" w14:textId="77777777" w:rsidTr="003835D3">
        <w:trPr>
          <w:trHeight w:val="939"/>
        </w:trPr>
        <w:tc>
          <w:tcPr>
            <w:tcW w:w="1270" w:type="pct"/>
            <w:shd w:val="clear" w:color="auto" w:fill="auto"/>
            <w:vAlign w:val="center"/>
          </w:tcPr>
          <w:p w14:paraId="16D964B8" w14:textId="1B8BC694" w:rsidR="007F0200" w:rsidRPr="00FB354D" w:rsidRDefault="007F0200" w:rsidP="004C549F">
            <w:pPr>
              <w:jc w:val="left"/>
              <w:rPr>
                <w:rFonts w:ascii="Open Sans" w:hAnsi="Open Sans" w:cs="Open Sans"/>
                <w:color w:val="auto"/>
                <w:sz w:val="18"/>
                <w:szCs w:val="18"/>
              </w:rPr>
            </w:pPr>
            <w:r>
              <w:rPr>
                <w:rFonts w:ascii="Open Sans" w:hAnsi="Open Sans" w:cs="Open Sans"/>
                <w:color w:val="auto"/>
                <w:sz w:val="18"/>
                <w:szCs w:val="18"/>
              </w:rPr>
              <w:lastRenderedPageBreak/>
              <w:t>Bien-être animal</w:t>
            </w:r>
          </w:p>
        </w:tc>
        <w:tc>
          <w:tcPr>
            <w:tcW w:w="3730" w:type="pct"/>
            <w:shd w:val="clear" w:color="auto" w:fill="auto"/>
            <w:vAlign w:val="center"/>
          </w:tcPr>
          <w:p w14:paraId="640F30F6" w14:textId="77777777" w:rsidR="007F0200" w:rsidRDefault="007F0200" w:rsidP="004C549F">
            <w:pPr>
              <w:autoSpaceDE w:val="0"/>
              <w:rPr>
                <w:rFonts w:ascii="Open Sans" w:hAnsi="Open Sans" w:cs="Open Sans"/>
                <w:color w:val="auto"/>
                <w:sz w:val="18"/>
                <w:szCs w:val="18"/>
              </w:rPr>
            </w:pPr>
            <w:r>
              <w:rPr>
                <w:rFonts w:ascii="Open Sans" w:hAnsi="Open Sans" w:cs="Open Sans"/>
                <w:color w:val="auto"/>
                <w:sz w:val="18"/>
                <w:szCs w:val="18"/>
              </w:rPr>
              <w:t>Règlement (CE) n°1099/2009 – Protection des animaux lors de l’abattage</w:t>
            </w:r>
          </w:p>
          <w:p w14:paraId="65D27484" w14:textId="0D249EBE" w:rsidR="007F0200" w:rsidRDefault="007F0200" w:rsidP="004C549F">
            <w:pPr>
              <w:autoSpaceDE w:val="0"/>
              <w:rPr>
                <w:rFonts w:ascii="Open Sans" w:hAnsi="Open Sans" w:cs="Open Sans"/>
                <w:color w:val="auto"/>
                <w:sz w:val="18"/>
                <w:szCs w:val="18"/>
              </w:rPr>
            </w:pPr>
            <w:r>
              <w:rPr>
                <w:rFonts w:ascii="Open Sans" w:hAnsi="Open Sans" w:cs="Open Sans"/>
                <w:color w:val="auto"/>
                <w:sz w:val="18"/>
                <w:szCs w:val="18"/>
              </w:rPr>
              <w:t xml:space="preserve">Règlement (CE) n° 834/2007 et suivant pour </w:t>
            </w:r>
            <w:r w:rsidR="003835D3">
              <w:rPr>
                <w:rFonts w:ascii="Open Sans" w:hAnsi="Open Sans" w:cs="Open Sans"/>
                <w:color w:val="auto"/>
                <w:sz w:val="18"/>
                <w:szCs w:val="18"/>
              </w:rPr>
              <w:t>les produits issus</w:t>
            </w:r>
            <w:r>
              <w:rPr>
                <w:rFonts w:ascii="Open Sans" w:hAnsi="Open Sans" w:cs="Open Sans"/>
                <w:color w:val="auto"/>
                <w:sz w:val="18"/>
                <w:szCs w:val="18"/>
              </w:rPr>
              <w:t xml:space="preserve"> de l’agriculture biologique</w:t>
            </w:r>
          </w:p>
          <w:p w14:paraId="2CF9A58F" w14:textId="0F4D9DA3" w:rsidR="007F0200" w:rsidRPr="00FB354D" w:rsidRDefault="007F0200" w:rsidP="004C549F">
            <w:pPr>
              <w:autoSpaceDE w:val="0"/>
              <w:rPr>
                <w:rFonts w:ascii="Open Sans" w:hAnsi="Open Sans" w:cs="Open Sans"/>
                <w:color w:val="auto"/>
                <w:sz w:val="18"/>
                <w:szCs w:val="18"/>
              </w:rPr>
            </w:pPr>
            <w:r>
              <w:rPr>
                <w:rFonts w:ascii="Open Sans" w:hAnsi="Open Sans" w:cs="Open Sans"/>
                <w:color w:val="auto"/>
                <w:sz w:val="18"/>
                <w:szCs w:val="18"/>
              </w:rPr>
              <w:t>Règlement (CE) n° 1/2005 relatif au transport des animaux</w:t>
            </w:r>
          </w:p>
        </w:tc>
      </w:tr>
      <w:tr w:rsidR="00C3561C" w:rsidRPr="00FB354D" w14:paraId="6573F690" w14:textId="77777777" w:rsidTr="007F0200">
        <w:trPr>
          <w:trHeight w:val="1393"/>
        </w:trPr>
        <w:tc>
          <w:tcPr>
            <w:tcW w:w="1270" w:type="pct"/>
            <w:shd w:val="clear" w:color="auto" w:fill="auto"/>
            <w:vAlign w:val="center"/>
          </w:tcPr>
          <w:p w14:paraId="08DF92E9" w14:textId="07CF2F5C" w:rsidR="00C3561C" w:rsidRPr="00FB354D" w:rsidRDefault="00C3561C" w:rsidP="003835D3">
            <w:pPr>
              <w:jc w:val="left"/>
              <w:rPr>
                <w:rFonts w:ascii="Open Sans" w:hAnsi="Open Sans" w:cs="Open Sans"/>
                <w:color w:val="auto"/>
                <w:sz w:val="18"/>
                <w:szCs w:val="18"/>
              </w:rPr>
            </w:pPr>
            <w:r w:rsidRPr="00FB354D">
              <w:rPr>
                <w:rFonts w:ascii="Open Sans" w:hAnsi="Open Sans" w:cs="Open Sans"/>
                <w:color w:val="auto"/>
                <w:sz w:val="18"/>
                <w:szCs w:val="18"/>
              </w:rPr>
              <w:t>Maîtriser le stockage</w:t>
            </w:r>
          </w:p>
        </w:tc>
        <w:tc>
          <w:tcPr>
            <w:tcW w:w="3730" w:type="pct"/>
            <w:shd w:val="clear" w:color="auto" w:fill="auto"/>
            <w:vAlign w:val="center"/>
          </w:tcPr>
          <w:p w14:paraId="04139C23" w14:textId="77777777" w:rsidR="00C3561C" w:rsidRPr="00FB354D" w:rsidRDefault="00C3561C" w:rsidP="004C549F">
            <w:pPr>
              <w:autoSpaceDE w:val="0"/>
              <w:rPr>
                <w:rFonts w:ascii="Open Sans" w:hAnsi="Open Sans" w:cs="Open Sans"/>
                <w:color w:val="auto"/>
                <w:sz w:val="18"/>
                <w:szCs w:val="18"/>
              </w:rPr>
            </w:pPr>
            <w:r w:rsidRPr="00FB354D">
              <w:rPr>
                <w:rFonts w:ascii="Open Sans" w:hAnsi="Open Sans" w:cs="Open Sans"/>
                <w:color w:val="auto"/>
                <w:sz w:val="18"/>
                <w:szCs w:val="18"/>
              </w:rPr>
              <w:t>Arrêté du 21 décembre 2009 relatif aux règles sanitaires applicables aux activités de commerce de détail, d’entreposage et de transport de produits d’origine animale et denrées alimentaires en contenant</w:t>
            </w:r>
          </w:p>
          <w:p w14:paraId="7F59939F" w14:textId="77777777" w:rsidR="00C3561C" w:rsidRPr="00FB354D" w:rsidRDefault="00C3561C" w:rsidP="004C549F">
            <w:pPr>
              <w:autoSpaceDE w:val="0"/>
              <w:rPr>
                <w:rFonts w:ascii="Open Sans" w:hAnsi="Open Sans" w:cs="Open Sans"/>
                <w:color w:val="auto"/>
                <w:sz w:val="18"/>
                <w:szCs w:val="18"/>
              </w:rPr>
            </w:pPr>
            <w:r w:rsidRPr="00FB354D">
              <w:rPr>
                <w:rFonts w:ascii="Open Sans" w:hAnsi="Open Sans" w:cs="Open Sans"/>
                <w:color w:val="auto"/>
                <w:sz w:val="18"/>
                <w:szCs w:val="18"/>
              </w:rPr>
              <w:t>Règlement (CE) n°853/2004 du Parlement européen et du Conseil du 29 avril 2004, fixant des règles spécifiques d'hygiène applicables aux denrées alimentaires d'origine animale</w:t>
            </w:r>
          </w:p>
          <w:p w14:paraId="2A8141B6" w14:textId="77777777" w:rsidR="00C3561C" w:rsidRPr="00FB354D" w:rsidRDefault="00C3561C" w:rsidP="004C549F">
            <w:pPr>
              <w:autoSpaceDE w:val="0"/>
              <w:snapToGrid w:val="0"/>
              <w:rPr>
                <w:rFonts w:ascii="Open Sans" w:hAnsi="Open Sans" w:cs="Open Sans"/>
                <w:color w:val="auto"/>
                <w:sz w:val="18"/>
                <w:szCs w:val="18"/>
              </w:rPr>
            </w:pPr>
            <w:r w:rsidRPr="00FB354D">
              <w:rPr>
                <w:rFonts w:ascii="Open Sans" w:hAnsi="Open Sans" w:cs="Open Sans"/>
                <w:color w:val="auto"/>
                <w:sz w:val="18"/>
                <w:szCs w:val="18"/>
              </w:rPr>
              <w:t>Règlement (CE) n°852/2004 du Parlement européen et du Conseil du 29 avril 2004, relatif à l'hygiène des denrées alimentaires</w:t>
            </w:r>
          </w:p>
          <w:p w14:paraId="3BC29BD7" w14:textId="77777777" w:rsidR="00C3561C" w:rsidRPr="00FB354D" w:rsidRDefault="00C3561C" w:rsidP="004C549F">
            <w:pPr>
              <w:autoSpaceDE w:val="0"/>
              <w:snapToGrid w:val="0"/>
              <w:rPr>
                <w:rFonts w:ascii="Open Sans" w:hAnsi="Open Sans" w:cs="Open Sans"/>
                <w:color w:val="auto"/>
                <w:sz w:val="18"/>
                <w:szCs w:val="18"/>
              </w:rPr>
            </w:pPr>
            <w:r w:rsidRPr="00FB354D">
              <w:rPr>
                <w:rFonts w:ascii="Open Sans" w:hAnsi="Open Sans" w:cs="Open Sans"/>
                <w:color w:val="auto"/>
                <w:sz w:val="18"/>
                <w:szCs w:val="18"/>
              </w:rPr>
              <w:t>Règlement (CE) n°2074/2005 de la Commission du 5 décembre 2005 établissant les mesures d'application relatives à certains produits régis par les règlements précités, portant dérogation au règlement n°852/2004 et modifiant les règlements n° 854/2004 et n° 853/2004</w:t>
            </w:r>
          </w:p>
          <w:p w14:paraId="33E14DD7" w14:textId="77777777" w:rsidR="00C3561C" w:rsidRPr="00FB354D" w:rsidRDefault="00C3561C" w:rsidP="004C549F">
            <w:pPr>
              <w:rPr>
                <w:rFonts w:ascii="Open Sans" w:hAnsi="Open Sans" w:cs="Open Sans"/>
                <w:color w:val="auto"/>
                <w:sz w:val="18"/>
                <w:szCs w:val="18"/>
              </w:rPr>
            </w:pPr>
            <w:r w:rsidRPr="00FB354D">
              <w:rPr>
                <w:rFonts w:ascii="Open Sans" w:hAnsi="Open Sans" w:cs="Open Sans"/>
                <w:color w:val="auto"/>
                <w:sz w:val="18"/>
                <w:szCs w:val="18"/>
              </w:rPr>
              <w:t>Arrêté du 3 avril 1996 modifié par l’arrêté du 23 avril 1998 fixant les conditions d’agrément des établissements d’entreposage des denrées animales et d’origine animale.</w:t>
            </w:r>
          </w:p>
        </w:tc>
      </w:tr>
      <w:tr w:rsidR="00C3561C" w:rsidRPr="00FB354D" w14:paraId="7A0D3CA0" w14:textId="77777777" w:rsidTr="007F0200">
        <w:tc>
          <w:tcPr>
            <w:tcW w:w="1270" w:type="pct"/>
            <w:shd w:val="clear" w:color="auto" w:fill="auto"/>
            <w:vAlign w:val="center"/>
          </w:tcPr>
          <w:p w14:paraId="2CC6DAC4" w14:textId="77777777" w:rsidR="00C3561C" w:rsidRPr="00FB354D" w:rsidRDefault="00C3561C" w:rsidP="004C549F">
            <w:pPr>
              <w:jc w:val="left"/>
              <w:rPr>
                <w:rFonts w:ascii="Open Sans" w:hAnsi="Open Sans" w:cs="Open Sans"/>
                <w:color w:val="auto"/>
                <w:sz w:val="18"/>
                <w:szCs w:val="18"/>
              </w:rPr>
            </w:pPr>
            <w:r w:rsidRPr="00FB354D">
              <w:rPr>
                <w:rFonts w:ascii="Open Sans" w:hAnsi="Open Sans" w:cs="Open Sans"/>
                <w:color w:val="auto"/>
                <w:sz w:val="18"/>
                <w:szCs w:val="18"/>
              </w:rPr>
              <w:t>Maîtriser le transport</w:t>
            </w:r>
          </w:p>
        </w:tc>
        <w:tc>
          <w:tcPr>
            <w:tcW w:w="3730" w:type="pct"/>
            <w:shd w:val="clear" w:color="auto" w:fill="auto"/>
            <w:vAlign w:val="center"/>
          </w:tcPr>
          <w:p w14:paraId="63C34C9F" w14:textId="77777777" w:rsidR="00C3561C" w:rsidRPr="00FB354D" w:rsidRDefault="00C3561C" w:rsidP="004C549F">
            <w:pPr>
              <w:autoSpaceDE w:val="0"/>
              <w:jc w:val="left"/>
              <w:rPr>
                <w:rFonts w:ascii="Open Sans" w:hAnsi="Open Sans" w:cs="Open Sans"/>
                <w:color w:val="auto"/>
                <w:sz w:val="18"/>
                <w:szCs w:val="18"/>
              </w:rPr>
            </w:pPr>
            <w:r w:rsidRPr="00FB354D">
              <w:rPr>
                <w:rFonts w:ascii="Open Sans" w:hAnsi="Open Sans" w:cs="Open Sans"/>
                <w:color w:val="auto"/>
                <w:sz w:val="18"/>
                <w:szCs w:val="18"/>
              </w:rPr>
              <w:t>Arrêté du 21 décembre 2009 relatif aux règles sanitaires applicables aux activités de commerce de détail, d’entreposage et de transport de produits d’origine animale et denrées alimentaires en contenant</w:t>
            </w:r>
          </w:p>
          <w:p w14:paraId="565F4B2C" w14:textId="77777777" w:rsidR="00C3561C" w:rsidRPr="00FB354D" w:rsidRDefault="00C3561C" w:rsidP="004C549F">
            <w:pPr>
              <w:autoSpaceDE w:val="0"/>
              <w:jc w:val="left"/>
              <w:rPr>
                <w:rFonts w:ascii="Open Sans" w:hAnsi="Open Sans" w:cs="Open Sans"/>
                <w:color w:val="auto"/>
                <w:sz w:val="18"/>
                <w:szCs w:val="18"/>
              </w:rPr>
            </w:pPr>
            <w:r w:rsidRPr="00FB354D">
              <w:rPr>
                <w:rFonts w:ascii="Open Sans" w:hAnsi="Open Sans" w:cs="Open Sans"/>
                <w:color w:val="auto"/>
                <w:sz w:val="18"/>
                <w:szCs w:val="18"/>
              </w:rPr>
              <w:t>Règlement (CE) n°853/2004 du Parlement européen et du Conseil du 29 avril 2004, fixant des règles spécifiques d'hygiène applicables aux denrées alimentaires d'origine animale</w:t>
            </w:r>
          </w:p>
          <w:p w14:paraId="20D3C7E7" w14:textId="77777777" w:rsidR="00C3561C" w:rsidRPr="00FB354D" w:rsidRDefault="00C3561C" w:rsidP="004C549F">
            <w:pPr>
              <w:autoSpaceDE w:val="0"/>
              <w:jc w:val="left"/>
              <w:rPr>
                <w:rFonts w:ascii="Open Sans" w:hAnsi="Open Sans" w:cs="Open Sans"/>
                <w:color w:val="auto"/>
                <w:sz w:val="18"/>
                <w:szCs w:val="18"/>
              </w:rPr>
            </w:pPr>
            <w:r w:rsidRPr="00FB354D">
              <w:rPr>
                <w:rFonts w:ascii="Open Sans" w:hAnsi="Open Sans" w:cs="Open Sans"/>
                <w:color w:val="auto"/>
                <w:sz w:val="18"/>
                <w:szCs w:val="18"/>
              </w:rPr>
              <w:t>Règlement (CE) n° 852/2004 du Parlement européen et du Conseil du 29 avril 2004, relatif à l'hygiène des denrées alimentaires</w:t>
            </w:r>
          </w:p>
          <w:p w14:paraId="77A8B87D" w14:textId="77777777" w:rsidR="00C3561C" w:rsidRPr="00FB354D" w:rsidRDefault="00C3561C" w:rsidP="004C549F">
            <w:pPr>
              <w:autoSpaceDE w:val="0"/>
              <w:jc w:val="left"/>
              <w:rPr>
                <w:rFonts w:ascii="Open Sans" w:hAnsi="Open Sans" w:cs="Open Sans"/>
                <w:color w:val="auto"/>
                <w:sz w:val="18"/>
                <w:szCs w:val="18"/>
              </w:rPr>
            </w:pPr>
            <w:r w:rsidRPr="00FB354D">
              <w:rPr>
                <w:rFonts w:ascii="Open Sans" w:hAnsi="Open Sans" w:cs="Open Sans"/>
                <w:color w:val="auto"/>
                <w:sz w:val="18"/>
                <w:szCs w:val="18"/>
              </w:rPr>
              <w:lastRenderedPageBreak/>
              <w:t>Règlement (CE) n°2076/2005 de la Commission du 5 décembre 2005 portant dispositions de mesures transitoires des règlements (CE) n°853/2004, (CE) n°854/2004 et (CE) n°882/2004 du Parlement européen et du Conseil et modifiant les règlements (CE) n°853/2004 et (CE) n°854/2004</w:t>
            </w:r>
          </w:p>
          <w:p w14:paraId="1EBA8FDE" w14:textId="77777777" w:rsidR="00C3561C" w:rsidRPr="00FB354D" w:rsidRDefault="00C3561C" w:rsidP="004C549F">
            <w:pPr>
              <w:autoSpaceDE w:val="0"/>
              <w:jc w:val="left"/>
              <w:rPr>
                <w:rFonts w:ascii="Open Sans" w:hAnsi="Open Sans" w:cs="Open Sans"/>
                <w:color w:val="auto"/>
                <w:sz w:val="18"/>
                <w:szCs w:val="18"/>
              </w:rPr>
            </w:pPr>
            <w:r w:rsidRPr="00FB354D">
              <w:rPr>
                <w:rFonts w:ascii="Open Sans" w:hAnsi="Open Sans" w:cs="Open Sans"/>
                <w:color w:val="auto"/>
                <w:sz w:val="18"/>
                <w:szCs w:val="18"/>
              </w:rPr>
              <w:t>Règlement (CE) n°2074/2005 de la Commission du 5 décembre 2005 établissant les mesures d'application relatives à certains produits régis par les règlements précités, portant dérogation au règlement n°852/2004 et modifiant les règlements n° 854/2004 et n° 853/2004</w:t>
            </w:r>
          </w:p>
          <w:p w14:paraId="762E063F" w14:textId="77777777" w:rsidR="00C3561C" w:rsidRPr="00FB354D" w:rsidRDefault="00C3561C" w:rsidP="004C549F">
            <w:pPr>
              <w:jc w:val="left"/>
              <w:rPr>
                <w:rFonts w:ascii="Open Sans" w:hAnsi="Open Sans" w:cs="Open Sans"/>
                <w:color w:val="auto"/>
                <w:sz w:val="18"/>
                <w:szCs w:val="18"/>
              </w:rPr>
            </w:pPr>
            <w:r w:rsidRPr="00FB354D">
              <w:rPr>
                <w:rFonts w:ascii="Open Sans" w:hAnsi="Open Sans" w:cs="Open Sans"/>
                <w:color w:val="auto"/>
                <w:sz w:val="18"/>
                <w:szCs w:val="18"/>
              </w:rPr>
              <w:t>Arrêté du 20 juillet 1998 relatif au transport des denrées alimentaires.</w:t>
            </w:r>
          </w:p>
          <w:p w14:paraId="5EB28D7B" w14:textId="77777777" w:rsidR="00C3561C" w:rsidRPr="00FB354D" w:rsidRDefault="00C3561C" w:rsidP="004C549F">
            <w:pPr>
              <w:jc w:val="left"/>
              <w:rPr>
                <w:rFonts w:ascii="Open Sans" w:hAnsi="Open Sans" w:cs="Open Sans"/>
                <w:color w:val="auto"/>
                <w:sz w:val="18"/>
                <w:szCs w:val="18"/>
              </w:rPr>
            </w:pPr>
            <w:r w:rsidRPr="00FB354D">
              <w:rPr>
                <w:rFonts w:ascii="Open Sans" w:hAnsi="Open Sans" w:cs="Open Sans"/>
                <w:color w:val="auto"/>
                <w:sz w:val="18"/>
                <w:szCs w:val="18"/>
              </w:rPr>
              <w:t>Arrêté du 24 mars 2020 modifiant l'arrêté du 1er juillet 2008 fixant les modalités du contrôle technique des engins de transport de denrées périssables</w:t>
            </w:r>
          </w:p>
          <w:p w14:paraId="02EA856C" w14:textId="77777777" w:rsidR="00C3561C" w:rsidRPr="00FB354D" w:rsidRDefault="00C3561C" w:rsidP="004C549F">
            <w:pPr>
              <w:jc w:val="left"/>
              <w:rPr>
                <w:rFonts w:ascii="Open Sans" w:hAnsi="Open Sans" w:cs="Open Sans"/>
                <w:color w:val="auto"/>
                <w:sz w:val="18"/>
                <w:szCs w:val="18"/>
              </w:rPr>
            </w:pPr>
            <w:r w:rsidRPr="00FB354D">
              <w:rPr>
                <w:rFonts w:ascii="Open Sans" w:hAnsi="Open Sans" w:cs="Open Sans"/>
                <w:color w:val="auto"/>
                <w:sz w:val="18"/>
                <w:szCs w:val="18"/>
              </w:rPr>
              <w:t>Décret n°2007-1791 du 19 décembre 2007 relatif aux conditions techniques du transport des denrées alimentaires sous température dirigée.</w:t>
            </w:r>
          </w:p>
        </w:tc>
      </w:tr>
      <w:tr w:rsidR="00C3561C" w:rsidRPr="00FB354D" w14:paraId="054FC49E" w14:textId="77777777" w:rsidTr="007F0200">
        <w:tc>
          <w:tcPr>
            <w:tcW w:w="1270" w:type="pct"/>
            <w:shd w:val="clear" w:color="auto" w:fill="auto"/>
            <w:vAlign w:val="center"/>
          </w:tcPr>
          <w:p w14:paraId="3BC32E95" w14:textId="1908F5EC" w:rsidR="00C3561C" w:rsidRPr="00FB354D" w:rsidRDefault="00C3561C" w:rsidP="003835D3">
            <w:pPr>
              <w:jc w:val="left"/>
              <w:rPr>
                <w:rFonts w:ascii="Open Sans" w:hAnsi="Open Sans" w:cs="Open Sans"/>
                <w:color w:val="auto"/>
                <w:sz w:val="18"/>
                <w:szCs w:val="18"/>
              </w:rPr>
            </w:pPr>
            <w:r w:rsidRPr="00FB354D">
              <w:rPr>
                <w:rFonts w:ascii="Open Sans" w:hAnsi="Open Sans" w:cs="Open Sans"/>
                <w:color w:val="auto"/>
                <w:sz w:val="18"/>
                <w:szCs w:val="18"/>
              </w:rPr>
              <w:lastRenderedPageBreak/>
              <w:t>Maîtriser les additifs</w:t>
            </w:r>
          </w:p>
        </w:tc>
        <w:tc>
          <w:tcPr>
            <w:tcW w:w="3730" w:type="pct"/>
            <w:shd w:val="clear" w:color="auto" w:fill="auto"/>
            <w:vAlign w:val="center"/>
          </w:tcPr>
          <w:p w14:paraId="49DED9A1" w14:textId="77777777" w:rsidR="00C3561C" w:rsidRPr="00FB354D" w:rsidRDefault="00C3561C" w:rsidP="004C549F">
            <w:pPr>
              <w:jc w:val="left"/>
              <w:rPr>
                <w:rFonts w:ascii="Open Sans" w:hAnsi="Open Sans" w:cs="Open Sans"/>
                <w:color w:val="auto"/>
                <w:sz w:val="18"/>
                <w:szCs w:val="18"/>
              </w:rPr>
            </w:pPr>
            <w:r w:rsidRPr="00FB354D">
              <w:rPr>
                <w:rFonts w:ascii="Open Sans" w:hAnsi="Open Sans" w:cs="Open Sans"/>
                <w:color w:val="auto"/>
                <w:sz w:val="18"/>
                <w:szCs w:val="18"/>
              </w:rPr>
              <w:t>Règlement (CE) n°1333/2008 du 16 décembre 2008 « additif alimentaire » modifié.</w:t>
            </w:r>
          </w:p>
        </w:tc>
      </w:tr>
      <w:tr w:rsidR="00C3561C" w:rsidRPr="00FB354D" w14:paraId="45511B3F" w14:textId="77777777" w:rsidTr="007F0200">
        <w:tc>
          <w:tcPr>
            <w:tcW w:w="1270" w:type="pct"/>
            <w:shd w:val="clear" w:color="auto" w:fill="auto"/>
            <w:vAlign w:val="center"/>
          </w:tcPr>
          <w:p w14:paraId="60368DAE" w14:textId="77777777" w:rsidR="00C3561C" w:rsidRPr="00FB354D" w:rsidRDefault="00C3561C" w:rsidP="004C549F">
            <w:pPr>
              <w:jc w:val="left"/>
              <w:rPr>
                <w:rFonts w:ascii="Open Sans" w:hAnsi="Open Sans" w:cs="Open Sans"/>
                <w:color w:val="auto"/>
                <w:sz w:val="18"/>
                <w:szCs w:val="18"/>
              </w:rPr>
            </w:pPr>
            <w:r w:rsidRPr="00FB354D">
              <w:rPr>
                <w:rFonts w:ascii="Open Sans" w:hAnsi="Open Sans" w:cs="Open Sans"/>
                <w:color w:val="auto"/>
                <w:sz w:val="18"/>
                <w:szCs w:val="18"/>
              </w:rPr>
              <w:t>Conditionnement</w:t>
            </w:r>
          </w:p>
        </w:tc>
        <w:tc>
          <w:tcPr>
            <w:tcW w:w="3730" w:type="pct"/>
            <w:shd w:val="clear" w:color="auto" w:fill="auto"/>
            <w:vAlign w:val="bottom"/>
          </w:tcPr>
          <w:p w14:paraId="27E63377" w14:textId="77777777" w:rsidR="00C3561C" w:rsidRPr="00FB354D" w:rsidRDefault="00C3561C" w:rsidP="004C549F">
            <w:pPr>
              <w:jc w:val="left"/>
              <w:rPr>
                <w:rFonts w:ascii="Open Sans" w:hAnsi="Open Sans" w:cs="Open Sans"/>
                <w:color w:val="auto"/>
                <w:sz w:val="18"/>
                <w:szCs w:val="18"/>
              </w:rPr>
            </w:pPr>
            <w:r w:rsidRPr="00FB354D">
              <w:rPr>
                <w:rFonts w:ascii="Open Sans" w:hAnsi="Open Sans" w:cs="Open Sans"/>
                <w:color w:val="auto"/>
                <w:sz w:val="18"/>
                <w:szCs w:val="18"/>
              </w:rPr>
              <w:t>Loi n°2012-1442 du 24 décembre 2012 visant à la suspension de la fabrication, de l'importation, de l'exportation et de la mise sur le marché de tout conditionnement à vocation alimentaire contenant du bisphénol A</w:t>
            </w:r>
          </w:p>
        </w:tc>
      </w:tr>
      <w:tr w:rsidR="00C3561C" w:rsidRPr="00FB354D" w14:paraId="407AAB3D" w14:textId="77777777" w:rsidTr="007F0200">
        <w:tc>
          <w:tcPr>
            <w:tcW w:w="1270" w:type="pct"/>
            <w:shd w:val="clear" w:color="auto" w:fill="auto"/>
            <w:vAlign w:val="center"/>
            <w:hideMark/>
          </w:tcPr>
          <w:p w14:paraId="538F1082" w14:textId="3A1B8B24" w:rsidR="00C3561C" w:rsidRPr="00FB354D" w:rsidRDefault="00C3561C" w:rsidP="004C549F">
            <w:pPr>
              <w:jc w:val="left"/>
              <w:rPr>
                <w:rFonts w:ascii="Open Sans" w:hAnsi="Open Sans" w:cs="Open Sans"/>
                <w:color w:val="auto"/>
                <w:sz w:val="18"/>
                <w:szCs w:val="18"/>
              </w:rPr>
            </w:pPr>
            <w:r w:rsidRPr="00FB354D">
              <w:rPr>
                <w:rFonts w:ascii="Open Sans" w:hAnsi="Open Sans" w:cs="Open Sans"/>
                <w:color w:val="auto"/>
                <w:sz w:val="18"/>
                <w:szCs w:val="18"/>
              </w:rPr>
              <w:t>Assurer hygiène des autres matières premières d'origine animale (gélatines, graisses fondues, collagènes)</w:t>
            </w:r>
          </w:p>
        </w:tc>
        <w:tc>
          <w:tcPr>
            <w:tcW w:w="3730" w:type="pct"/>
            <w:shd w:val="clear" w:color="auto" w:fill="auto"/>
            <w:hideMark/>
          </w:tcPr>
          <w:p w14:paraId="32793626" w14:textId="1F627910" w:rsidR="00C3561C" w:rsidRPr="00FB354D" w:rsidRDefault="00C3561C" w:rsidP="004C549F">
            <w:pPr>
              <w:jc w:val="left"/>
              <w:rPr>
                <w:rFonts w:ascii="Open Sans" w:hAnsi="Open Sans" w:cs="Open Sans"/>
                <w:color w:val="auto"/>
                <w:sz w:val="18"/>
                <w:szCs w:val="18"/>
              </w:rPr>
            </w:pPr>
            <w:r w:rsidRPr="00FB354D">
              <w:rPr>
                <w:rFonts w:ascii="Open Sans" w:hAnsi="Open Sans" w:cs="Open Sans"/>
                <w:color w:val="auto"/>
                <w:sz w:val="18"/>
                <w:szCs w:val="18"/>
              </w:rPr>
              <w:t>Règlement (CE) n°852/2004 du parlement européen et du conseil du 29 avril 2004, relatif à l'hygiène des denrées alimentaires</w:t>
            </w:r>
            <w:r w:rsidRPr="00FB354D">
              <w:rPr>
                <w:rFonts w:ascii="Open Sans" w:hAnsi="Open Sans" w:cs="Open Sans"/>
                <w:color w:val="auto"/>
                <w:sz w:val="18"/>
                <w:szCs w:val="18"/>
              </w:rPr>
              <w:br/>
              <w:t>Règlement (CE) n°853/2004 du Parlement européen et du conseil du 29 avril 2004, fixant des règles spécifiques d'hygiène applicables aux denrées alimentaires d'origine animale</w:t>
            </w:r>
          </w:p>
          <w:p w14:paraId="6F1F315C" w14:textId="77777777" w:rsidR="00C3561C" w:rsidRPr="00FB354D" w:rsidRDefault="00C3561C" w:rsidP="004C549F">
            <w:pPr>
              <w:jc w:val="left"/>
              <w:rPr>
                <w:rFonts w:ascii="Open Sans" w:hAnsi="Open Sans" w:cs="Open Sans"/>
                <w:color w:val="auto"/>
                <w:sz w:val="18"/>
                <w:szCs w:val="18"/>
              </w:rPr>
            </w:pPr>
            <w:r w:rsidRPr="00FB354D">
              <w:rPr>
                <w:rFonts w:ascii="Open Sans" w:hAnsi="Open Sans" w:cs="Open Sans"/>
                <w:color w:val="auto"/>
                <w:sz w:val="18"/>
                <w:szCs w:val="18"/>
              </w:rPr>
              <w:t>Règlement (CE) n°2074/2005 de la Commission du 5 décembre 2005 établissant les mesures d'application relatives à certains produits régis par les règlements précités, portant dérogation au règlement n°852/2004 et modifiant les règlements n° 854/2004 et n° 853/2004</w:t>
            </w:r>
            <w:r w:rsidRPr="00FB354D">
              <w:rPr>
                <w:rFonts w:ascii="Open Sans" w:hAnsi="Open Sans" w:cs="Open Sans"/>
                <w:color w:val="auto"/>
                <w:sz w:val="18"/>
                <w:szCs w:val="18"/>
              </w:rPr>
              <w:br/>
              <w:t>Règlement (CE) n°2076/2005 de la Commission du 5 décembre 2005 portant dispositions de mesures transitoires des règlements (CE) n°853/2004, (CE) n°854/2004 et (CE) n°882/2004 du Parlement européen et du Conseil et modifiant les règlements (CE) n°853/2004 et (CE) n°854/2004</w:t>
            </w:r>
          </w:p>
          <w:p w14:paraId="1AB5834C" w14:textId="77777777" w:rsidR="00C3561C" w:rsidRPr="00FB354D" w:rsidRDefault="00C3561C" w:rsidP="004C549F">
            <w:pPr>
              <w:jc w:val="left"/>
              <w:rPr>
                <w:rFonts w:ascii="Open Sans" w:hAnsi="Open Sans" w:cs="Open Sans"/>
                <w:color w:val="auto"/>
                <w:sz w:val="18"/>
                <w:szCs w:val="18"/>
              </w:rPr>
            </w:pPr>
            <w:r w:rsidRPr="00FB354D">
              <w:rPr>
                <w:rFonts w:ascii="Open Sans" w:hAnsi="Open Sans" w:cs="Open Sans"/>
                <w:color w:val="auto"/>
                <w:sz w:val="18"/>
                <w:szCs w:val="18"/>
              </w:rPr>
              <w:t>Règlement (CE) n°1243/2007 du 24 octobre 2007 (matières premières destinées à la production de gélatines)</w:t>
            </w:r>
            <w:r w:rsidRPr="00FB354D">
              <w:rPr>
                <w:rFonts w:ascii="Open Sans" w:hAnsi="Open Sans" w:cs="Open Sans"/>
                <w:color w:val="auto"/>
                <w:sz w:val="18"/>
                <w:szCs w:val="18"/>
              </w:rPr>
              <w:br/>
              <w:t>Règlement (CE) n°1662/2006 (collagènes)</w:t>
            </w:r>
            <w:r w:rsidRPr="00FB354D">
              <w:rPr>
                <w:rFonts w:ascii="Open Sans" w:hAnsi="Open Sans" w:cs="Open Sans"/>
                <w:color w:val="auto"/>
                <w:sz w:val="18"/>
                <w:szCs w:val="18"/>
              </w:rPr>
              <w:br/>
              <w:t>NS DGAL/SDSSA/N2005-8269 du 29/11/2005 (critères de fabrication des VSM)</w:t>
            </w:r>
            <w:r w:rsidRPr="00FB354D">
              <w:rPr>
                <w:rFonts w:ascii="Open Sans" w:hAnsi="Open Sans" w:cs="Open Sans"/>
                <w:color w:val="auto"/>
                <w:sz w:val="18"/>
                <w:szCs w:val="18"/>
              </w:rPr>
              <w:br/>
              <w:t>Décision 2000/20/CE du 10/12/99 de la Commission, établissant les certificats sanitaires pour l’importation en provenance des pays tiers de gélatine destinée à la consommation humaine et de matières premières destinées à la fabrication de gélatine pour la consommation humaine</w:t>
            </w:r>
            <w:r w:rsidRPr="00FB354D">
              <w:rPr>
                <w:rFonts w:ascii="Open Sans" w:hAnsi="Open Sans" w:cs="Open Sans"/>
                <w:color w:val="auto"/>
                <w:sz w:val="18"/>
                <w:szCs w:val="18"/>
              </w:rPr>
              <w:br/>
              <w:t>Arrêté du 23 novembre 2000 modifiant l'arrêté du 22 décembre 1992 relatif aux conditions hygiéniques et sanitaires de production et d'échanges de graisses animales fondues, d'extraits de viandes ou de produits à base d'issues autres que ceux présentés à l'état frais, réfrigérés ou congelés</w:t>
            </w:r>
            <w:r w:rsidRPr="00FB354D">
              <w:rPr>
                <w:rFonts w:ascii="Open Sans" w:hAnsi="Open Sans" w:cs="Open Sans"/>
                <w:color w:val="auto"/>
                <w:sz w:val="18"/>
                <w:szCs w:val="18"/>
              </w:rPr>
              <w:br/>
              <w:t>Arrêté du 06/06/2001 relatif aux conditions hygiéniques et sanitaires de production et d’échanges de graisses animales fondues, d’extraits de viandes ou de produits à base d’issues autres que ceux présentés à l’état frais, réfrigérés ou congelés</w:t>
            </w:r>
            <w:r w:rsidRPr="00FB354D">
              <w:rPr>
                <w:rFonts w:ascii="Open Sans" w:hAnsi="Open Sans" w:cs="Open Sans"/>
                <w:color w:val="auto"/>
                <w:sz w:val="18"/>
                <w:szCs w:val="18"/>
              </w:rPr>
              <w:br/>
              <w:t>Décision 2001/556/CE du 11/07/01 de la Commission établissant des listes provisoires d’établissements de pays tiers en provenance desquels les Etats Membres autorisent les importations de gélatine destinée à la consommation humaine</w:t>
            </w:r>
            <w:r w:rsidRPr="00FB354D">
              <w:rPr>
                <w:rFonts w:ascii="Open Sans" w:hAnsi="Open Sans" w:cs="Open Sans"/>
                <w:color w:val="auto"/>
                <w:sz w:val="18"/>
                <w:szCs w:val="18"/>
              </w:rPr>
              <w:br/>
              <w:t>Décision 2000/418 de la Commission du 29 juin 2000 réglementant l’utilisation de matériels présentant des risques au regard des encéphalopathies spongiformes transmissibles et modifiant la décision 94/474/CE.</w:t>
            </w:r>
            <w:r w:rsidRPr="00FB354D">
              <w:rPr>
                <w:rFonts w:ascii="Open Sans" w:hAnsi="Open Sans" w:cs="Open Sans"/>
                <w:color w:val="auto"/>
                <w:sz w:val="18"/>
                <w:szCs w:val="18"/>
              </w:rPr>
              <w:br/>
              <w:t xml:space="preserve">Décision 2001/2/CE de la Commission du 27 décembre 2000 modifiant la Décision 2000/418/CE du 29 juin 2000 réglementant l’utilisation de matériels présentant des risques au regard des encéphalopathies spongiformes transmissibles et modifiant la </w:t>
            </w:r>
            <w:r w:rsidRPr="00FB354D">
              <w:rPr>
                <w:rFonts w:ascii="Open Sans" w:hAnsi="Open Sans" w:cs="Open Sans"/>
                <w:color w:val="auto"/>
                <w:sz w:val="18"/>
                <w:szCs w:val="18"/>
              </w:rPr>
              <w:lastRenderedPageBreak/>
              <w:t>décision 94/474/CE</w:t>
            </w:r>
            <w:r w:rsidRPr="00FB354D">
              <w:rPr>
                <w:rFonts w:ascii="Open Sans" w:hAnsi="Open Sans" w:cs="Open Sans"/>
                <w:color w:val="auto"/>
                <w:sz w:val="18"/>
                <w:szCs w:val="18"/>
              </w:rPr>
              <w:br/>
              <w:t>Règlement (CE) n° 270/2002 de la Commission du 14 février 2002 modifiant, d'une part, le règlement (CE) n° 999/2001 du Parlement européen et du Conseil en ce qui concerne les matériels à risque  spécifiés et la surveillance épidémiologique des encéphalopathies  spongiformes transmissibles et, d'autre part, le règlement (CE) n°1326/2001 en ce qui concerne l'alimentation des animaux et la mise sur le marché des ovins et des caprins et des produits qui en sont dérivés</w:t>
            </w:r>
            <w:r w:rsidRPr="00FB354D">
              <w:rPr>
                <w:rFonts w:ascii="Open Sans" w:hAnsi="Open Sans" w:cs="Open Sans"/>
                <w:color w:val="auto"/>
                <w:sz w:val="18"/>
                <w:szCs w:val="18"/>
              </w:rPr>
              <w:br/>
              <w:t>Arrêté du 24 juillet 1990 portant interdiction de l'emploi de certaines protéines et graisses d'origine animale dans l'alimentation et la fabrication d'aliments des animaux et fixant des conditions supplémentaires à la commercialisation, aux échanges, aux importations et aux exportations de certains produits d'origine animale destinés à l'alimentation animale et à la fabrication d'aliments des animaux</w:t>
            </w:r>
            <w:r w:rsidRPr="00FB354D">
              <w:rPr>
                <w:rFonts w:ascii="Open Sans" w:hAnsi="Open Sans" w:cs="Open Sans"/>
                <w:color w:val="auto"/>
                <w:sz w:val="18"/>
                <w:szCs w:val="18"/>
              </w:rPr>
              <w:br/>
              <w:t>Arrêté du 24 août 2001 modifiant l’arrêté du 24 juillet 1990 précité</w:t>
            </w:r>
            <w:r w:rsidRPr="00FB354D">
              <w:rPr>
                <w:rFonts w:ascii="Open Sans" w:hAnsi="Open Sans" w:cs="Open Sans"/>
                <w:color w:val="auto"/>
                <w:sz w:val="18"/>
                <w:szCs w:val="18"/>
              </w:rPr>
              <w:br/>
              <w:t>Arrêté du 13 février 2001 modifiant l’arrêté du 24 juillet 1990</w:t>
            </w:r>
            <w:r w:rsidRPr="00FB354D">
              <w:rPr>
                <w:rFonts w:ascii="Open Sans" w:hAnsi="Open Sans" w:cs="Open Sans"/>
                <w:color w:val="auto"/>
                <w:sz w:val="18"/>
                <w:szCs w:val="18"/>
              </w:rPr>
              <w:br/>
              <w:t>Arrêté du 15 juin 2001 modifiant l'arrêté du 24 juillet 1990</w:t>
            </w:r>
            <w:r w:rsidRPr="00FB354D">
              <w:rPr>
                <w:rFonts w:ascii="Open Sans" w:hAnsi="Open Sans" w:cs="Open Sans"/>
                <w:color w:val="auto"/>
                <w:sz w:val="18"/>
                <w:szCs w:val="18"/>
              </w:rPr>
              <w:br/>
              <w:t>Arrêté du 10 novembre 2000 relatif aux conditions sanitaires régissant l'emploi, la commercialisation, les échanges, les importations et les exportations de certains produits d'origine animale destinés à l'alimentation animale et à la fabrication d'aliments des animaux</w:t>
            </w:r>
            <w:r w:rsidRPr="00FB354D">
              <w:rPr>
                <w:rFonts w:ascii="Open Sans" w:hAnsi="Open Sans" w:cs="Open Sans"/>
                <w:color w:val="auto"/>
                <w:sz w:val="18"/>
                <w:szCs w:val="18"/>
              </w:rPr>
              <w:br/>
              <w:t xml:space="preserve">Arrêté du 22 décembre 1992 modifié relatif aux conditions hygiéniques et sanitaires de production et d'échanges de graisses animales fondues, d'extraits de viandes ou de produits à base d'issues autres que ceux présentés à l'état frais, réfrigérés ou congelés </w:t>
            </w:r>
          </w:p>
        </w:tc>
      </w:tr>
      <w:tr w:rsidR="00C3561C" w:rsidRPr="00FB354D" w14:paraId="0EBE4C8F" w14:textId="77777777" w:rsidTr="007F0200">
        <w:tc>
          <w:tcPr>
            <w:tcW w:w="1270" w:type="pct"/>
            <w:shd w:val="clear" w:color="auto" w:fill="auto"/>
            <w:vAlign w:val="center"/>
            <w:hideMark/>
          </w:tcPr>
          <w:p w14:paraId="3D081894" w14:textId="77777777" w:rsidR="00C3561C" w:rsidRPr="00FB354D" w:rsidRDefault="00C3561C" w:rsidP="004C549F">
            <w:pPr>
              <w:jc w:val="center"/>
              <w:rPr>
                <w:rFonts w:ascii="Open Sans" w:hAnsi="Open Sans" w:cs="Open Sans"/>
                <w:color w:val="auto"/>
                <w:sz w:val="18"/>
                <w:szCs w:val="18"/>
              </w:rPr>
            </w:pPr>
            <w:r w:rsidRPr="00FB354D">
              <w:rPr>
                <w:rFonts w:ascii="Open Sans" w:hAnsi="Open Sans" w:cs="Open Sans"/>
                <w:color w:val="auto"/>
                <w:sz w:val="18"/>
                <w:szCs w:val="18"/>
              </w:rPr>
              <w:lastRenderedPageBreak/>
              <w:t>Maîtriser le taux de sodium pour les produits hyposodés ou à teneur réduite en sodium</w:t>
            </w:r>
          </w:p>
        </w:tc>
        <w:tc>
          <w:tcPr>
            <w:tcW w:w="3730" w:type="pct"/>
            <w:shd w:val="clear" w:color="auto" w:fill="auto"/>
            <w:vAlign w:val="bottom"/>
            <w:hideMark/>
          </w:tcPr>
          <w:p w14:paraId="7AA3C24C" w14:textId="77777777" w:rsidR="00C3561C" w:rsidRPr="00FB354D" w:rsidRDefault="00C3561C" w:rsidP="004C549F">
            <w:pPr>
              <w:jc w:val="left"/>
              <w:rPr>
                <w:rFonts w:ascii="Open Sans" w:hAnsi="Open Sans" w:cs="Open Sans"/>
                <w:color w:val="auto"/>
                <w:sz w:val="18"/>
                <w:szCs w:val="18"/>
              </w:rPr>
            </w:pPr>
            <w:r w:rsidRPr="00FB354D">
              <w:rPr>
                <w:rFonts w:ascii="Open Sans" w:hAnsi="Open Sans" w:cs="Open Sans"/>
                <w:color w:val="auto"/>
                <w:sz w:val="18"/>
                <w:szCs w:val="18"/>
              </w:rPr>
              <w:t>Règlement (CE) n°1924/2006 du Parlement européen et du Conseil du 20 décembre 2006 concernant les allégations nutritionnelles et de santé portant sur les denrées alimentaires</w:t>
            </w:r>
            <w:r w:rsidRPr="00FB354D">
              <w:rPr>
                <w:rFonts w:ascii="Open Sans" w:hAnsi="Open Sans" w:cs="Open Sans"/>
                <w:color w:val="auto"/>
                <w:sz w:val="18"/>
                <w:szCs w:val="18"/>
              </w:rPr>
              <w:br/>
            </w:r>
          </w:p>
          <w:p w14:paraId="7761EA52" w14:textId="77777777" w:rsidR="00C3561C" w:rsidRPr="00FB354D" w:rsidRDefault="00C3561C" w:rsidP="004C549F">
            <w:pPr>
              <w:jc w:val="left"/>
              <w:rPr>
                <w:rFonts w:ascii="Open Sans" w:hAnsi="Open Sans" w:cs="Open Sans"/>
                <w:color w:val="auto"/>
                <w:sz w:val="18"/>
                <w:szCs w:val="18"/>
                <w:u w:val="single"/>
              </w:rPr>
            </w:pPr>
            <w:r w:rsidRPr="00FB354D">
              <w:rPr>
                <w:rFonts w:ascii="Open Sans" w:hAnsi="Open Sans" w:cs="Open Sans"/>
                <w:color w:val="auto"/>
                <w:sz w:val="18"/>
                <w:szCs w:val="18"/>
                <w:u w:val="single"/>
              </w:rPr>
              <w:t>Pauvre en sodium ou en sel</w:t>
            </w:r>
          </w:p>
          <w:p w14:paraId="026750CA" w14:textId="77777777" w:rsidR="00C3561C" w:rsidRPr="00FB354D" w:rsidRDefault="00C3561C" w:rsidP="004C549F">
            <w:pPr>
              <w:jc w:val="left"/>
              <w:rPr>
                <w:rFonts w:ascii="Open Sans" w:hAnsi="Open Sans" w:cs="Open Sans"/>
                <w:color w:val="auto"/>
                <w:sz w:val="18"/>
                <w:szCs w:val="18"/>
              </w:rPr>
            </w:pPr>
            <w:r w:rsidRPr="00FB354D">
              <w:rPr>
                <w:rFonts w:ascii="Open Sans" w:hAnsi="Open Sans" w:cs="Open Sans"/>
                <w:color w:val="auto"/>
                <w:sz w:val="18"/>
                <w:szCs w:val="18"/>
              </w:rPr>
              <w:t>Une allégation selon laquelle une denrée alimentaire est pauvre en sodium ou en sel, ou toute autre allégation susceptible d'avoir le même sens pour le consommateur, ne peut être faite que si le produit ne contient pas plus de 0,12 g de sodium ou de l'équivalent en sel par 100 g ou par 100 ml. En ce qui concerne les eaux, autres que les eaux minérales naturelles relevant du champ d'application de la directive n° 80/777/CEE (remplacée depuis par la directive n° 2009/54/CE, voir étude n° 545), cette valeur ne devrait pas être supérieure à 2 mg de sodium par 100 ml.</w:t>
            </w:r>
          </w:p>
          <w:p w14:paraId="509318BE" w14:textId="77777777" w:rsidR="00C3561C" w:rsidRPr="00FB354D" w:rsidRDefault="00C3561C" w:rsidP="004C549F">
            <w:pPr>
              <w:jc w:val="left"/>
              <w:rPr>
                <w:rFonts w:ascii="Open Sans" w:hAnsi="Open Sans" w:cs="Open Sans"/>
                <w:color w:val="auto"/>
                <w:sz w:val="18"/>
                <w:szCs w:val="18"/>
              </w:rPr>
            </w:pPr>
          </w:p>
          <w:p w14:paraId="3629162E" w14:textId="77777777" w:rsidR="00C3561C" w:rsidRPr="00FB354D" w:rsidRDefault="00C3561C" w:rsidP="004C549F">
            <w:pPr>
              <w:jc w:val="left"/>
              <w:rPr>
                <w:rFonts w:ascii="Open Sans" w:hAnsi="Open Sans" w:cs="Open Sans"/>
                <w:color w:val="auto"/>
                <w:sz w:val="18"/>
                <w:szCs w:val="18"/>
                <w:u w:val="single"/>
              </w:rPr>
            </w:pPr>
            <w:r w:rsidRPr="00FB354D">
              <w:rPr>
                <w:rFonts w:ascii="Open Sans" w:hAnsi="Open Sans" w:cs="Open Sans"/>
                <w:color w:val="auto"/>
                <w:sz w:val="18"/>
                <w:szCs w:val="18"/>
                <w:u w:val="single"/>
              </w:rPr>
              <w:t>Très pauvre en sodium ou en sel</w:t>
            </w:r>
          </w:p>
          <w:p w14:paraId="6144B56E" w14:textId="77777777" w:rsidR="00C3561C" w:rsidRPr="00FB354D" w:rsidRDefault="00C3561C" w:rsidP="004C549F">
            <w:pPr>
              <w:jc w:val="left"/>
              <w:rPr>
                <w:rFonts w:ascii="Open Sans" w:hAnsi="Open Sans" w:cs="Open Sans"/>
                <w:color w:val="auto"/>
                <w:sz w:val="18"/>
                <w:szCs w:val="18"/>
              </w:rPr>
            </w:pPr>
            <w:r w:rsidRPr="00FB354D">
              <w:rPr>
                <w:rFonts w:ascii="Open Sans" w:hAnsi="Open Sans" w:cs="Open Sans"/>
                <w:color w:val="auto"/>
                <w:sz w:val="18"/>
                <w:szCs w:val="18"/>
              </w:rPr>
              <w:t>Une allégation selon laquelle une denrée alimentaire est très pauvre en sodium ou en sel, ou toute autre allégation susceptible d'avoir le même sens pour le consommateur, ne peut être faite que si le produit ne contient pas plus de 0,04 g de sodium ou de l'équivalent en sel par 100 g ou 100 ml. Il est interdit d'utiliser cette allégation pour les eaux minérales naturelles et les autres eaux.</w:t>
            </w:r>
          </w:p>
          <w:p w14:paraId="23F12B2F" w14:textId="77777777" w:rsidR="00C3561C" w:rsidRPr="00FB354D" w:rsidRDefault="00C3561C" w:rsidP="004C549F">
            <w:pPr>
              <w:jc w:val="left"/>
              <w:rPr>
                <w:rFonts w:ascii="Open Sans" w:hAnsi="Open Sans" w:cs="Open Sans"/>
                <w:color w:val="auto"/>
                <w:sz w:val="18"/>
                <w:szCs w:val="18"/>
              </w:rPr>
            </w:pPr>
          </w:p>
          <w:p w14:paraId="761264F7" w14:textId="77777777" w:rsidR="00C3561C" w:rsidRPr="00FB354D" w:rsidRDefault="00C3561C" w:rsidP="004C549F">
            <w:pPr>
              <w:jc w:val="left"/>
              <w:rPr>
                <w:rFonts w:ascii="Open Sans" w:hAnsi="Open Sans" w:cs="Open Sans"/>
                <w:color w:val="auto"/>
                <w:sz w:val="18"/>
                <w:szCs w:val="18"/>
                <w:u w:val="single"/>
              </w:rPr>
            </w:pPr>
            <w:r w:rsidRPr="00FB354D">
              <w:rPr>
                <w:rFonts w:ascii="Open Sans" w:hAnsi="Open Sans" w:cs="Open Sans"/>
                <w:color w:val="auto"/>
                <w:sz w:val="18"/>
                <w:szCs w:val="18"/>
                <w:u w:val="single"/>
              </w:rPr>
              <w:t>Sans sodium ou sans sel</w:t>
            </w:r>
          </w:p>
          <w:p w14:paraId="3AB84F18" w14:textId="77777777" w:rsidR="00C3561C" w:rsidRPr="00FB354D" w:rsidRDefault="00C3561C" w:rsidP="004C549F">
            <w:pPr>
              <w:jc w:val="left"/>
              <w:rPr>
                <w:rFonts w:ascii="Open Sans" w:hAnsi="Open Sans" w:cs="Open Sans"/>
                <w:color w:val="auto"/>
                <w:sz w:val="18"/>
                <w:szCs w:val="18"/>
              </w:rPr>
            </w:pPr>
            <w:r w:rsidRPr="00FB354D">
              <w:rPr>
                <w:rFonts w:ascii="Open Sans" w:hAnsi="Open Sans" w:cs="Open Sans"/>
                <w:color w:val="auto"/>
                <w:sz w:val="18"/>
                <w:szCs w:val="18"/>
              </w:rPr>
              <w:t>Une allégation selon laquelle une denrée alimentaire ne contient pas de sodium ou de sel, ou toute autre allégation susceptible d'avoir le même sens pour le consommateur, ne peut être faite que si le produit ne contient pas plus de 0,005 g de sodium ou de l'équivalent en sel par 100 g.</w:t>
            </w:r>
          </w:p>
          <w:p w14:paraId="4BBF0CD5" w14:textId="77777777" w:rsidR="00C3561C" w:rsidRPr="00FB354D" w:rsidRDefault="00C3561C" w:rsidP="004C549F">
            <w:pPr>
              <w:jc w:val="left"/>
              <w:rPr>
                <w:rFonts w:ascii="Open Sans" w:hAnsi="Open Sans" w:cs="Open Sans"/>
                <w:color w:val="auto"/>
                <w:sz w:val="18"/>
                <w:szCs w:val="18"/>
              </w:rPr>
            </w:pPr>
          </w:p>
          <w:p w14:paraId="7B5C1B4C" w14:textId="77777777" w:rsidR="00C3561C" w:rsidRPr="00FB354D" w:rsidRDefault="00C3561C" w:rsidP="004C549F">
            <w:pPr>
              <w:jc w:val="left"/>
              <w:rPr>
                <w:rFonts w:ascii="Open Sans" w:hAnsi="Open Sans" w:cs="Open Sans"/>
                <w:color w:val="auto"/>
                <w:sz w:val="18"/>
                <w:szCs w:val="18"/>
                <w:u w:val="single"/>
              </w:rPr>
            </w:pPr>
            <w:r w:rsidRPr="00FB354D">
              <w:rPr>
                <w:rFonts w:ascii="Open Sans" w:hAnsi="Open Sans" w:cs="Open Sans"/>
                <w:color w:val="auto"/>
                <w:sz w:val="18"/>
                <w:szCs w:val="18"/>
                <w:u w:val="single"/>
              </w:rPr>
              <w:t>Sans sodium ou sel ajouté</w:t>
            </w:r>
          </w:p>
          <w:p w14:paraId="17901D3C" w14:textId="77777777" w:rsidR="00C3561C" w:rsidRPr="00FB354D" w:rsidRDefault="00C3561C" w:rsidP="004C549F">
            <w:pPr>
              <w:jc w:val="left"/>
              <w:rPr>
                <w:rFonts w:ascii="Open Sans" w:hAnsi="Open Sans" w:cs="Open Sans"/>
                <w:color w:val="auto"/>
                <w:sz w:val="18"/>
                <w:szCs w:val="18"/>
              </w:rPr>
            </w:pPr>
            <w:r w:rsidRPr="00FB354D">
              <w:rPr>
                <w:rFonts w:ascii="Open Sans" w:hAnsi="Open Sans" w:cs="Open Sans"/>
                <w:color w:val="auto"/>
                <w:sz w:val="18"/>
                <w:szCs w:val="18"/>
              </w:rPr>
              <w:t>Une allégation selon laquelle il n’a pas été ajouté de sodium ou de sel à une denrée alimentaire, ou toute autre allégation susceptible d’avoir le même sens pour le consommateur, ne peut être faite que si le produit ne contient pas de sodium ou de sel ajouté ou tout autre ingrédient contenant du sodium ou du sel ajouté et si le produit ne contient pas plus de 0,12 g de sodium ou de l’équivalent en sel par 100 g ou par 100 ml.</w:t>
            </w:r>
          </w:p>
        </w:tc>
      </w:tr>
      <w:tr w:rsidR="00C3561C" w:rsidRPr="00FB354D" w14:paraId="0FFA7376" w14:textId="77777777" w:rsidTr="007F0200">
        <w:tc>
          <w:tcPr>
            <w:tcW w:w="1270" w:type="pct"/>
            <w:shd w:val="clear" w:color="auto" w:fill="auto"/>
            <w:vAlign w:val="center"/>
            <w:hideMark/>
          </w:tcPr>
          <w:p w14:paraId="358BC18C" w14:textId="77777777" w:rsidR="00C3561C" w:rsidRPr="00FB354D" w:rsidRDefault="00C3561C" w:rsidP="004C549F">
            <w:pPr>
              <w:jc w:val="center"/>
              <w:rPr>
                <w:rFonts w:ascii="Open Sans" w:hAnsi="Open Sans" w:cs="Open Sans"/>
                <w:color w:val="auto"/>
                <w:sz w:val="18"/>
                <w:szCs w:val="18"/>
              </w:rPr>
            </w:pPr>
            <w:r w:rsidRPr="00FB354D">
              <w:rPr>
                <w:rFonts w:ascii="Open Sans" w:hAnsi="Open Sans" w:cs="Open Sans"/>
                <w:color w:val="auto"/>
                <w:sz w:val="18"/>
                <w:szCs w:val="18"/>
              </w:rPr>
              <w:lastRenderedPageBreak/>
              <w:t>Maîtriser l'étiquetage</w:t>
            </w:r>
          </w:p>
        </w:tc>
        <w:tc>
          <w:tcPr>
            <w:tcW w:w="3730" w:type="pct"/>
            <w:shd w:val="clear" w:color="auto" w:fill="auto"/>
            <w:vAlign w:val="bottom"/>
            <w:hideMark/>
          </w:tcPr>
          <w:p w14:paraId="4D8CE928" w14:textId="77777777" w:rsidR="00C3561C" w:rsidRPr="00FB354D" w:rsidRDefault="00C3561C" w:rsidP="004C549F">
            <w:pPr>
              <w:jc w:val="left"/>
              <w:rPr>
                <w:rFonts w:ascii="Open Sans" w:hAnsi="Open Sans" w:cs="Open Sans"/>
                <w:color w:val="auto"/>
                <w:sz w:val="18"/>
                <w:szCs w:val="18"/>
              </w:rPr>
            </w:pPr>
            <w:r w:rsidRPr="00FB354D">
              <w:rPr>
                <w:rFonts w:ascii="Open Sans" w:hAnsi="Open Sans" w:cs="Open Sans"/>
                <w:color w:val="auto"/>
                <w:sz w:val="18"/>
                <w:szCs w:val="18"/>
              </w:rPr>
              <w:t>Décret n°84-1147 du 7 décembre 1984, modifié par le décret du 19 février 1991 et du 27 mars 1997</w:t>
            </w:r>
            <w:r w:rsidRPr="00FB354D">
              <w:rPr>
                <w:rFonts w:ascii="Open Sans" w:hAnsi="Open Sans" w:cs="Open Sans"/>
                <w:color w:val="auto"/>
                <w:sz w:val="18"/>
                <w:szCs w:val="18"/>
              </w:rPr>
              <w:br/>
              <w:t>Directive européenne du Parlement européen et du Conseil du 20 mars 2000 relative au rapprochement des législations des Etats membres concernant l’étiquetage et la présentation des denrées alimentaires ainsi que la publicité faite à leur égard</w:t>
            </w:r>
            <w:r w:rsidRPr="00FB354D">
              <w:rPr>
                <w:rFonts w:ascii="Open Sans" w:hAnsi="Open Sans" w:cs="Open Sans"/>
                <w:color w:val="auto"/>
                <w:sz w:val="18"/>
                <w:szCs w:val="18"/>
              </w:rPr>
              <w:br/>
              <w:t>Décret n°93-1130 du 27 septembre 1993 concernant l’étiquetage relatif aux qualités nutritionnelles des denrées alimentaires</w:t>
            </w:r>
          </w:p>
          <w:p w14:paraId="31D98072" w14:textId="77777777" w:rsidR="00C3561C" w:rsidRPr="00FB354D" w:rsidRDefault="00C3561C" w:rsidP="004C549F">
            <w:pPr>
              <w:jc w:val="left"/>
              <w:rPr>
                <w:rFonts w:ascii="Open Sans" w:hAnsi="Open Sans" w:cs="Open Sans"/>
                <w:color w:val="auto"/>
                <w:sz w:val="18"/>
                <w:szCs w:val="18"/>
              </w:rPr>
            </w:pPr>
            <w:r w:rsidRPr="00FB354D">
              <w:rPr>
                <w:rFonts w:ascii="Open Sans" w:hAnsi="Open Sans" w:cs="Open Sans"/>
                <w:color w:val="auto"/>
                <w:sz w:val="18"/>
                <w:szCs w:val="18"/>
              </w:rPr>
              <w:t>Règlements (CE) n°258/97 et n° 1139/98 (“</w:t>
            </w:r>
            <w:proofErr w:type="spellStart"/>
            <w:r w:rsidRPr="00FB354D">
              <w:rPr>
                <w:rFonts w:ascii="Open Sans" w:hAnsi="Open Sans" w:cs="Open Sans"/>
                <w:color w:val="auto"/>
                <w:sz w:val="18"/>
                <w:szCs w:val="18"/>
              </w:rPr>
              <w:t>novel</w:t>
            </w:r>
            <w:proofErr w:type="spellEnd"/>
            <w:r w:rsidRPr="00FB354D">
              <w:rPr>
                <w:rFonts w:ascii="Open Sans" w:hAnsi="Open Sans" w:cs="Open Sans"/>
                <w:color w:val="auto"/>
                <w:sz w:val="18"/>
                <w:szCs w:val="18"/>
              </w:rPr>
              <w:t xml:space="preserve"> </w:t>
            </w:r>
            <w:proofErr w:type="spellStart"/>
            <w:r w:rsidRPr="00FB354D">
              <w:rPr>
                <w:rFonts w:ascii="Open Sans" w:hAnsi="Open Sans" w:cs="Open Sans"/>
                <w:color w:val="auto"/>
                <w:sz w:val="18"/>
                <w:szCs w:val="18"/>
              </w:rPr>
              <w:t>foods</w:t>
            </w:r>
            <w:proofErr w:type="spellEnd"/>
            <w:r w:rsidRPr="00FB354D">
              <w:rPr>
                <w:rFonts w:ascii="Open Sans" w:hAnsi="Open Sans" w:cs="Open Sans"/>
                <w:color w:val="auto"/>
                <w:sz w:val="18"/>
                <w:szCs w:val="18"/>
              </w:rPr>
              <w:t>” et O.G.M.)</w:t>
            </w:r>
            <w:r w:rsidRPr="00FB354D">
              <w:rPr>
                <w:rFonts w:ascii="Open Sans" w:hAnsi="Open Sans" w:cs="Open Sans"/>
                <w:color w:val="auto"/>
                <w:sz w:val="18"/>
                <w:szCs w:val="18"/>
              </w:rPr>
              <w:br/>
              <w:t>Directive 2003/89/CE modifiant la directive 2000/13/CE, modifiée par la directive 2006/142/CE concernant l’indication des ingrédients présents dans les denrées alimentaires et notamment  l’étiquetage des allergènes</w:t>
            </w:r>
            <w:r w:rsidRPr="00FB354D">
              <w:rPr>
                <w:rFonts w:ascii="Open Sans" w:hAnsi="Open Sans" w:cs="Open Sans"/>
                <w:color w:val="auto"/>
                <w:sz w:val="18"/>
                <w:szCs w:val="18"/>
              </w:rPr>
              <w:br/>
              <w:t>Décret n°2008-1153 du 7 novembre 2008 modifiant l'annexe IV mentionnée à l'article R. 112-16-1 du code de la consommation, concernant la liste des ingrédients allergènes majeurs devant figurer sur l'étiquetage des denrées alimentaires</w:t>
            </w:r>
            <w:r w:rsidRPr="00FB354D">
              <w:rPr>
                <w:rFonts w:ascii="Open Sans" w:hAnsi="Open Sans" w:cs="Open Sans"/>
                <w:color w:val="auto"/>
                <w:sz w:val="18"/>
                <w:szCs w:val="18"/>
              </w:rPr>
              <w:br/>
              <w:t xml:space="preserve">Les produits OGM ou contenant des ingrédients ou additifs produits à partir d’OGM soumis à étiquetage au sens des règlements suivants sont EXCLUS </w:t>
            </w:r>
            <w:r w:rsidRPr="00FB354D">
              <w:rPr>
                <w:rFonts w:ascii="Open Sans" w:hAnsi="Open Sans" w:cs="Open Sans"/>
                <w:color w:val="auto"/>
                <w:sz w:val="18"/>
                <w:szCs w:val="18"/>
              </w:rPr>
              <w:br/>
              <w:t>Règlement (CE) n°258/97 du Parlement européen et du Conseil du 27 janvier 1997 relatif aux nouveaux aliments et nouveaux ingrédients alimentaires</w:t>
            </w:r>
            <w:r w:rsidRPr="00FB354D">
              <w:rPr>
                <w:rFonts w:ascii="Open Sans" w:hAnsi="Open Sans" w:cs="Open Sans"/>
                <w:color w:val="auto"/>
                <w:sz w:val="18"/>
                <w:szCs w:val="18"/>
              </w:rPr>
              <w:br/>
              <w:t>Règlement (CE) n°49/2000 du 10 janvier 2000 modifiant le règlement CE n° 1139/98 du Conseil concernant la mention obligatoire dans l’étiquetage de certaines denrées alimentaires produites à partir d’OGM.</w:t>
            </w:r>
          </w:p>
          <w:p w14:paraId="002151E3" w14:textId="77777777" w:rsidR="00C3561C" w:rsidRPr="00FB354D" w:rsidRDefault="00C3561C" w:rsidP="004C549F">
            <w:pPr>
              <w:jc w:val="left"/>
              <w:rPr>
                <w:rFonts w:ascii="Open Sans" w:hAnsi="Open Sans" w:cs="Open Sans"/>
                <w:color w:val="auto"/>
                <w:sz w:val="18"/>
                <w:szCs w:val="18"/>
              </w:rPr>
            </w:pPr>
            <w:r w:rsidRPr="00FB354D">
              <w:rPr>
                <w:rFonts w:ascii="Open Sans" w:hAnsi="Open Sans" w:cs="Open Sans"/>
                <w:color w:val="auto"/>
                <w:sz w:val="18"/>
                <w:szCs w:val="18"/>
              </w:rPr>
              <w:t>Règlement (CE) n° 50/2000 du 10 janvier 2000 concernant l’étiquetage des denrées et ingrédients alimentaires contenant des additifs et arômes génétiquement modifiés ou produits à partir d’organismes génétiquement modifiés</w:t>
            </w:r>
            <w:r w:rsidRPr="00FB354D">
              <w:rPr>
                <w:rFonts w:ascii="Open Sans" w:hAnsi="Open Sans" w:cs="Open Sans"/>
                <w:color w:val="auto"/>
                <w:sz w:val="18"/>
                <w:szCs w:val="18"/>
              </w:rPr>
              <w:br/>
              <w:t>Règlement (CE) n°1829/2003 concernant les denrées alimentaires et les aliments pour animaux génétiquement modifiés</w:t>
            </w:r>
            <w:r w:rsidRPr="00FB354D">
              <w:rPr>
                <w:rFonts w:ascii="Open Sans" w:hAnsi="Open Sans" w:cs="Open Sans"/>
                <w:color w:val="auto"/>
                <w:sz w:val="18"/>
                <w:szCs w:val="18"/>
              </w:rPr>
              <w:br/>
              <w:t>Règlement (CE) n°1830/2003 DU Parlement Européen et du Conseil du 22 septembre 2003 concernant la traçabilité et l'étiquetage des organismes génétiquement modifiés et la traçabilité des produits destinés à l'alimentation humaine ou animale produits à partir d'organismes génétiquement modifiés, et modifiant la directive 2001/18/CE</w:t>
            </w:r>
            <w:r w:rsidRPr="00FB354D">
              <w:rPr>
                <w:rFonts w:ascii="Open Sans" w:hAnsi="Open Sans" w:cs="Open Sans"/>
                <w:color w:val="auto"/>
                <w:sz w:val="18"/>
                <w:szCs w:val="18"/>
              </w:rPr>
              <w:br/>
              <w:t>Décret n°2000-838 du 28 août 2000 portant application du code de la consommation en ce qui concerne les nouveaux aliments et les nouveaux ingrédients alimentaires ainsi que l’étiquetage de certaines denrées alimentaires produites à partir d’organismes génétiquement modifiés</w:t>
            </w:r>
          </w:p>
          <w:p w14:paraId="194F14FC" w14:textId="77777777" w:rsidR="00C3561C" w:rsidRPr="00FB354D" w:rsidRDefault="00C3561C" w:rsidP="004C549F">
            <w:pPr>
              <w:jc w:val="left"/>
              <w:rPr>
                <w:rFonts w:ascii="Open Sans" w:hAnsi="Open Sans" w:cs="Open Sans"/>
                <w:color w:val="auto"/>
                <w:sz w:val="18"/>
                <w:szCs w:val="18"/>
              </w:rPr>
            </w:pPr>
            <w:r w:rsidRPr="00FB354D">
              <w:rPr>
                <w:rFonts w:ascii="Open Sans" w:hAnsi="Open Sans" w:cs="Open Sans"/>
                <w:color w:val="auto"/>
                <w:sz w:val="18"/>
                <w:szCs w:val="18"/>
              </w:rPr>
              <w:t>Règlement (UE) n°1169/2011 du Parlement européen et du Conseil du 25 octobre 2011 concernant l’information des consommateurs sur les denrées alimentaires</w:t>
            </w:r>
          </w:p>
          <w:p w14:paraId="09E4BEC6" w14:textId="77777777" w:rsidR="00C3561C" w:rsidRPr="00FB354D" w:rsidRDefault="00DC4DC0" w:rsidP="004C549F">
            <w:pPr>
              <w:jc w:val="left"/>
              <w:rPr>
                <w:rFonts w:ascii="Open Sans" w:hAnsi="Open Sans" w:cs="Open Sans"/>
                <w:color w:val="auto"/>
                <w:sz w:val="18"/>
                <w:szCs w:val="18"/>
              </w:rPr>
            </w:pPr>
            <w:hyperlink r:id="rId18" w:tgtFrame="_blank" w:history="1">
              <w:r w:rsidR="00C3561C" w:rsidRPr="00FB354D">
                <w:rPr>
                  <w:rFonts w:ascii="Open Sans" w:hAnsi="Open Sans" w:cs="Open Sans"/>
                  <w:color w:val="auto"/>
                  <w:sz w:val="18"/>
                  <w:szCs w:val="18"/>
                </w:rPr>
                <w:t>Règlement n° 1337/2013 du 13 décembre 2013</w:t>
              </w:r>
            </w:hyperlink>
            <w:r w:rsidR="00C3561C" w:rsidRPr="00FB354D">
              <w:rPr>
                <w:rFonts w:ascii="Open Sans" w:hAnsi="Open Sans" w:cs="Open Sans"/>
                <w:color w:val="auto"/>
                <w:sz w:val="18"/>
                <w:szCs w:val="18"/>
              </w:rPr>
              <w:t xml:space="preserve"> sur l’indication du pays d’origine pour les viandes des espèces ovine, caprine, porcine et de volaille</w:t>
            </w:r>
          </w:p>
          <w:p w14:paraId="27776EC1" w14:textId="77777777" w:rsidR="00C3561C" w:rsidRPr="00FB354D" w:rsidRDefault="00DC4DC0" w:rsidP="004C549F">
            <w:pPr>
              <w:jc w:val="left"/>
              <w:rPr>
                <w:rFonts w:ascii="Open Sans" w:hAnsi="Open Sans" w:cs="Open Sans"/>
                <w:color w:val="auto"/>
                <w:sz w:val="18"/>
                <w:szCs w:val="18"/>
              </w:rPr>
            </w:pPr>
            <w:hyperlink r:id="rId19" w:tgtFrame="_blank" w:history="1">
              <w:r w:rsidR="00C3561C" w:rsidRPr="00FB354D">
                <w:rPr>
                  <w:rFonts w:ascii="Open Sans" w:hAnsi="Open Sans" w:cs="Open Sans"/>
                  <w:color w:val="auto"/>
                  <w:sz w:val="18"/>
                  <w:szCs w:val="18"/>
                </w:rPr>
                <w:t xml:space="preserve">Règlement n° 1760/2000 du 17 juillet 2000 </w:t>
              </w:r>
            </w:hyperlink>
            <w:r w:rsidR="00C3561C" w:rsidRPr="00FB354D">
              <w:rPr>
                <w:rFonts w:ascii="Open Sans" w:hAnsi="Open Sans" w:cs="Open Sans"/>
                <w:color w:val="auto"/>
                <w:sz w:val="18"/>
                <w:szCs w:val="18"/>
              </w:rPr>
              <w:t>établissant un système d'identification et d'enregistrement des bovins et concernant l'étiquetage de la viande bovine et des produits à base de viande bovine</w:t>
            </w:r>
          </w:p>
          <w:p w14:paraId="2BE0B052" w14:textId="77777777" w:rsidR="00C3561C" w:rsidRPr="00FB354D" w:rsidRDefault="00DC4DC0" w:rsidP="004C549F">
            <w:pPr>
              <w:jc w:val="left"/>
              <w:rPr>
                <w:rFonts w:ascii="Open Sans" w:hAnsi="Open Sans" w:cs="Open Sans"/>
                <w:color w:val="auto"/>
                <w:sz w:val="18"/>
                <w:szCs w:val="18"/>
              </w:rPr>
            </w:pPr>
            <w:hyperlink r:id="rId20" w:tgtFrame="_blank" w:history="1">
              <w:r w:rsidR="00C3561C" w:rsidRPr="00FB354D">
                <w:rPr>
                  <w:rFonts w:ascii="Open Sans" w:hAnsi="Open Sans" w:cs="Open Sans"/>
                  <w:color w:val="auto"/>
                  <w:sz w:val="18"/>
                  <w:szCs w:val="18"/>
                </w:rPr>
                <w:t xml:space="preserve">Règlement n° 2018/775 du 28 mai 2018 </w:t>
              </w:r>
            </w:hyperlink>
            <w:r w:rsidR="00C3561C" w:rsidRPr="00FB354D">
              <w:rPr>
                <w:rFonts w:ascii="Open Sans" w:hAnsi="Open Sans" w:cs="Open Sans"/>
                <w:color w:val="auto"/>
                <w:sz w:val="18"/>
                <w:szCs w:val="18"/>
              </w:rPr>
              <w:t>sur l'indication du pays d'origine de l'ingrédient primaire d'une denrée alimentaire</w:t>
            </w:r>
          </w:p>
          <w:p w14:paraId="65D90D68" w14:textId="77777777" w:rsidR="00C3561C" w:rsidRPr="00FB354D" w:rsidRDefault="00DC4DC0" w:rsidP="004C549F">
            <w:pPr>
              <w:jc w:val="left"/>
              <w:rPr>
                <w:rFonts w:ascii="Open Sans" w:hAnsi="Open Sans" w:cs="Open Sans"/>
                <w:color w:val="auto"/>
                <w:sz w:val="18"/>
                <w:szCs w:val="18"/>
              </w:rPr>
            </w:pPr>
            <w:hyperlink r:id="rId21" w:tgtFrame="_blank" w:history="1">
              <w:r w:rsidR="00C3561C" w:rsidRPr="00FB354D">
                <w:rPr>
                  <w:rFonts w:ascii="Open Sans" w:hAnsi="Open Sans" w:cs="Open Sans"/>
                  <w:color w:val="auto"/>
                  <w:sz w:val="18"/>
                  <w:szCs w:val="18"/>
                </w:rPr>
                <w:t xml:space="preserve">Décret n°2015-447 du 17 avril 2015 </w:t>
              </w:r>
            </w:hyperlink>
            <w:r w:rsidR="00C3561C" w:rsidRPr="00FB354D">
              <w:rPr>
                <w:rFonts w:ascii="Open Sans" w:hAnsi="Open Sans" w:cs="Open Sans"/>
                <w:color w:val="auto"/>
                <w:sz w:val="18"/>
                <w:szCs w:val="18"/>
              </w:rPr>
              <w:t>relatif à l’information des consommateurs sur les allergènes et les denrées alimentaires non préemballée</w:t>
            </w:r>
          </w:p>
          <w:p w14:paraId="52E443E5" w14:textId="77777777" w:rsidR="00C3561C" w:rsidRPr="00FB354D" w:rsidRDefault="00DC4DC0" w:rsidP="004C549F">
            <w:pPr>
              <w:jc w:val="left"/>
              <w:rPr>
                <w:rFonts w:ascii="Open Sans" w:hAnsi="Open Sans" w:cs="Open Sans"/>
                <w:color w:val="auto"/>
                <w:sz w:val="18"/>
                <w:szCs w:val="18"/>
              </w:rPr>
            </w:pPr>
            <w:hyperlink r:id="rId22" w:tgtFrame="_blank" w:history="1">
              <w:r w:rsidR="00C3561C" w:rsidRPr="00FB354D">
                <w:rPr>
                  <w:rFonts w:ascii="Open Sans" w:hAnsi="Open Sans" w:cs="Open Sans"/>
                  <w:color w:val="auto"/>
                  <w:sz w:val="18"/>
                  <w:szCs w:val="18"/>
                </w:rPr>
                <w:t>Décret n° 2014-1489 du 11 décembre 2014</w:t>
              </w:r>
            </w:hyperlink>
            <w:r w:rsidR="00C3561C" w:rsidRPr="00FB354D">
              <w:rPr>
                <w:rFonts w:ascii="Open Sans" w:hAnsi="Open Sans" w:cs="Open Sans"/>
                <w:color w:val="auto"/>
                <w:sz w:val="18"/>
                <w:szCs w:val="18"/>
              </w:rPr>
              <w:t xml:space="preserve"> sur l’information des consommateurs sur les denrées alimentaires</w:t>
            </w:r>
          </w:p>
          <w:p w14:paraId="1A0D7E5D" w14:textId="77777777" w:rsidR="00C3561C" w:rsidRPr="00FB354D" w:rsidRDefault="00DC4DC0" w:rsidP="004C549F">
            <w:pPr>
              <w:jc w:val="left"/>
              <w:rPr>
                <w:rFonts w:ascii="Open Sans" w:hAnsi="Open Sans" w:cs="Open Sans"/>
                <w:color w:val="auto"/>
                <w:sz w:val="18"/>
                <w:szCs w:val="18"/>
              </w:rPr>
            </w:pPr>
            <w:hyperlink r:id="rId23" w:tgtFrame="_blank" w:history="1">
              <w:r w:rsidR="00C3561C" w:rsidRPr="00FB354D">
                <w:rPr>
                  <w:rFonts w:ascii="Open Sans" w:hAnsi="Open Sans" w:cs="Open Sans"/>
                  <w:color w:val="auto"/>
                  <w:sz w:val="18"/>
                  <w:szCs w:val="18"/>
                </w:rPr>
                <w:t xml:space="preserve">Décret n° 2016-1137 du 19 août 2016 </w:t>
              </w:r>
            </w:hyperlink>
            <w:r w:rsidR="00C3561C" w:rsidRPr="00FB354D">
              <w:rPr>
                <w:rFonts w:ascii="Open Sans" w:hAnsi="Open Sans" w:cs="Open Sans"/>
                <w:color w:val="auto"/>
                <w:sz w:val="18"/>
                <w:szCs w:val="18"/>
              </w:rPr>
              <w:t xml:space="preserve">relatif à l'indication de l'origine du lait et du lait et des viandes utilisés en tant qu'ingrédient </w:t>
            </w:r>
          </w:p>
          <w:p w14:paraId="12B564EB" w14:textId="77777777" w:rsidR="00C3561C" w:rsidRPr="00FB354D" w:rsidRDefault="00C3561C" w:rsidP="004C549F">
            <w:pPr>
              <w:jc w:val="left"/>
              <w:rPr>
                <w:rFonts w:ascii="Open Sans" w:hAnsi="Open Sans" w:cs="Open Sans"/>
                <w:color w:val="auto"/>
                <w:sz w:val="18"/>
                <w:szCs w:val="18"/>
              </w:rPr>
            </w:pPr>
            <w:r w:rsidRPr="00FB354D">
              <w:rPr>
                <w:rFonts w:ascii="Open Sans" w:hAnsi="Open Sans" w:cs="Open Sans"/>
                <w:color w:val="auto"/>
                <w:sz w:val="18"/>
                <w:szCs w:val="18"/>
              </w:rPr>
              <w:t>Décret n° 2021-1110 du 23 août 2021 relatif à la mise à disposition des informations permettant d'identifier les perturbateurs endocriniens dans un produit</w:t>
            </w:r>
          </w:p>
          <w:p w14:paraId="53ED4883" w14:textId="77777777" w:rsidR="00C3561C" w:rsidRPr="00FB354D" w:rsidRDefault="00C3561C" w:rsidP="004C549F">
            <w:pPr>
              <w:jc w:val="left"/>
              <w:rPr>
                <w:rFonts w:ascii="Open Sans" w:hAnsi="Open Sans" w:cs="Open Sans"/>
                <w:color w:val="auto"/>
                <w:sz w:val="18"/>
                <w:szCs w:val="18"/>
              </w:rPr>
            </w:pPr>
            <w:r w:rsidRPr="00FB354D">
              <w:rPr>
                <w:rFonts w:ascii="Open Sans" w:hAnsi="Open Sans" w:cs="Open Sans"/>
                <w:color w:val="auto"/>
                <w:sz w:val="18"/>
                <w:szCs w:val="18"/>
              </w:rPr>
              <w:t>Règlement (CE) n°834/2007 du 28 juin 2007 relatif à la production biologique et à l'étiquetage des produits biologiques et abrogeant le règlement (CEE) n° 2092/91</w:t>
            </w:r>
          </w:p>
          <w:p w14:paraId="5103ABD2" w14:textId="77777777" w:rsidR="00C3561C" w:rsidRPr="00FB354D" w:rsidRDefault="00C3561C" w:rsidP="004C549F">
            <w:pPr>
              <w:jc w:val="left"/>
              <w:rPr>
                <w:rFonts w:ascii="Open Sans" w:hAnsi="Open Sans" w:cs="Open Sans"/>
                <w:color w:val="auto"/>
                <w:sz w:val="18"/>
                <w:szCs w:val="18"/>
              </w:rPr>
            </w:pPr>
            <w:r w:rsidRPr="00FB354D">
              <w:rPr>
                <w:rFonts w:ascii="Open Sans" w:hAnsi="Open Sans" w:cs="Open Sans"/>
                <w:color w:val="auto"/>
                <w:sz w:val="18"/>
                <w:szCs w:val="18"/>
              </w:rPr>
              <w:t>Règlement (CE) n° 889/2008 de la Commission du 5 septembre 2008 relatif à la production biologique, à l’étiquetage des produits biologiques et aux contrôles</w:t>
            </w:r>
          </w:p>
          <w:p w14:paraId="14E37627" w14:textId="77777777" w:rsidR="00C3561C" w:rsidRPr="00FB354D" w:rsidRDefault="00C3561C" w:rsidP="004C549F">
            <w:pPr>
              <w:jc w:val="left"/>
              <w:rPr>
                <w:rFonts w:ascii="Open Sans" w:hAnsi="Open Sans" w:cs="Open Sans"/>
                <w:color w:val="auto"/>
                <w:sz w:val="18"/>
                <w:szCs w:val="18"/>
              </w:rPr>
            </w:pPr>
            <w:r w:rsidRPr="00FB354D">
              <w:rPr>
                <w:rFonts w:ascii="Open Sans" w:hAnsi="Open Sans" w:cs="Open Sans"/>
                <w:color w:val="auto"/>
                <w:sz w:val="18"/>
                <w:szCs w:val="18"/>
              </w:rPr>
              <w:lastRenderedPageBreak/>
              <w:t>Règlement (CE) n° 1235/2008 de la Commission du 8 décembre 2008 relatif au régime d’importation de produits biologiques en provenance des pays tiers</w:t>
            </w:r>
          </w:p>
          <w:p w14:paraId="753867FE" w14:textId="77777777" w:rsidR="00C3561C" w:rsidRPr="00FB354D" w:rsidRDefault="00C3561C" w:rsidP="004C549F">
            <w:pPr>
              <w:jc w:val="left"/>
              <w:rPr>
                <w:rFonts w:ascii="Open Sans" w:hAnsi="Open Sans" w:cs="Open Sans"/>
                <w:color w:val="auto"/>
                <w:sz w:val="18"/>
                <w:szCs w:val="18"/>
              </w:rPr>
            </w:pPr>
            <w:r w:rsidRPr="00FB354D">
              <w:rPr>
                <w:rFonts w:ascii="Open Sans" w:hAnsi="Open Sans" w:cs="Open Sans"/>
                <w:color w:val="auto"/>
                <w:sz w:val="18"/>
                <w:szCs w:val="18"/>
              </w:rPr>
              <w:t>Règlement Communautaire UE n°828/2014 du 30 juillet 2014 relatif aux exigences applicables à la fourniture d'informations aux consommateurs concernant l'absence ou la présence réduite de gluten dans les denrées alimentaires</w:t>
            </w:r>
          </w:p>
        </w:tc>
      </w:tr>
    </w:tbl>
    <w:p w14:paraId="162C36D5" w14:textId="77777777" w:rsidR="00C3561C" w:rsidRPr="00FB354D" w:rsidRDefault="00C3561C" w:rsidP="004C6505">
      <w:pPr>
        <w:spacing w:after="200"/>
        <w:rPr>
          <w:rFonts w:ascii="Open Sans" w:hAnsi="Open Sans" w:cs="Open Sans"/>
        </w:rPr>
      </w:pPr>
    </w:p>
    <w:p w14:paraId="7933BAE0" w14:textId="3F18AF62" w:rsidR="00C3561C" w:rsidRPr="00FB354D" w:rsidRDefault="00C3561C" w:rsidP="004C6505">
      <w:pPr>
        <w:pStyle w:val="Titre2"/>
      </w:pPr>
      <w:bookmarkStart w:id="19" w:name="_Toc98944224"/>
      <w:bookmarkStart w:id="20" w:name="_Toc223026458"/>
      <w:r w:rsidRPr="00FB354D">
        <w:t>SPECIFICATIONS GENERALES</w:t>
      </w:r>
      <w:bookmarkEnd w:id="19"/>
      <w:r>
        <w:t xml:space="preserve"> POUR TOUS LES LOTS</w:t>
      </w:r>
      <w:bookmarkEnd w:id="20"/>
    </w:p>
    <w:tbl>
      <w:tblPr>
        <w:tblW w:w="54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2379"/>
        <w:gridCol w:w="7534"/>
      </w:tblGrid>
      <w:tr w:rsidR="00C3561C" w:rsidRPr="00FB354D" w14:paraId="18041A11" w14:textId="77777777" w:rsidTr="007F0200">
        <w:trPr>
          <w:trHeight w:val="247"/>
        </w:trPr>
        <w:tc>
          <w:tcPr>
            <w:tcW w:w="1200" w:type="pct"/>
            <w:shd w:val="clear" w:color="auto" w:fill="E5E5E5"/>
            <w:vAlign w:val="center"/>
          </w:tcPr>
          <w:p w14:paraId="06397613" w14:textId="77777777" w:rsidR="00C3561C" w:rsidRPr="00FB354D" w:rsidRDefault="00C3561C" w:rsidP="004C549F">
            <w:pPr>
              <w:jc w:val="center"/>
              <w:rPr>
                <w:rFonts w:ascii="Open Sans" w:hAnsi="Open Sans" w:cs="Open Sans"/>
                <w:bCs/>
                <w:color w:val="auto"/>
                <w:sz w:val="18"/>
                <w:szCs w:val="18"/>
              </w:rPr>
            </w:pPr>
            <w:r w:rsidRPr="00FB354D">
              <w:rPr>
                <w:rFonts w:ascii="Open Sans" w:hAnsi="Open Sans" w:cs="Open Sans"/>
                <w:bCs/>
                <w:color w:val="auto"/>
                <w:sz w:val="18"/>
                <w:szCs w:val="18"/>
              </w:rPr>
              <w:t>Fonction</w:t>
            </w:r>
          </w:p>
        </w:tc>
        <w:tc>
          <w:tcPr>
            <w:tcW w:w="3800" w:type="pct"/>
            <w:shd w:val="clear" w:color="auto" w:fill="E5E5E5"/>
            <w:vAlign w:val="center"/>
          </w:tcPr>
          <w:p w14:paraId="65736C06" w14:textId="77777777" w:rsidR="00C3561C" w:rsidRPr="00FB354D" w:rsidRDefault="00C3561C" w:rsidP="004C549F">
            <w:pPr>
              <w:jc w:val="center"/>
              <w:rPr>
                <w:rFonts w:ascii="Open Sans" w:hAnsi="Open Sans" w:cs="Open Sans"/>
                <w:bCs/>
                <w:color w:val="auto"/>
                <w:sz w:val="18"/>
                <w:szCs w:val="18"/>
              </w:rPr>
            </w:pPr>
            <w:r w:rsidRPr="00FB354D">
              <w:rPr>
                <w:rFonts w:ascii="Open Sans" w:hAnsi="Open Sans" w:cs="Open Sans"/>
                <w:bCs/>
                <w:color w:val="auto"/>
                <w:sz w:val="18"/>
                <w:szCs w:val="18"/>
              </w:rPr>
              <w:t>Spécifications</w:t>
            </w:r>
          </w:p>
        </w:tc>
      </w:tr>
      <w:tr w:rsidR="00C3561C" w:rsidRPr="00FB354D" w14:paraId="5B4472C4" w14:textId="77777777" w:rsidTr="007F0200">
        <w:trPr>
          <w:trHeight w:hRule="exact" w:val="2231"/>
        </w:trPr>
        <w:tc>
          <w:tcPr>
            <w:tcW w:w="1200" w:type="pct"/>
            <w:vMerge w:val="restart"/>
            <w:vAlign w:val="center"/>
          </w:tcPr>
          <w:p w14:paraId="7068C9A0" w14:textId="77777777" w:rsidR="00C3561C" w:rsidRPr="00FB354D" w:rsidRDefault="00C3561C" w:rsidP="004C549F">
            <w:pPr>
              <w:jc w:val="center"/>
              <w:rPr>
                <w:rFonts w:ascii="Open Sans" w:hAnsi="Open Sans" w:cs="Open Sans"/>
                <w:bCs/>
                <w:color w:val="auto"/>
                <w:sz w:val="18"/>
                <w:szCs w:val="18"/>
              </w:rPr>
            </w:pPr>
            <w:r w:rsidRPr="00FB354D">
              <w:rPr>
                <w:rFonts w:ascii="Open Sans" w:hAnsi="Open Sans" w:cs="Open Sans"/>
                <w:bCs/>
                <w:color w:val="auto"/>
                <w:sz w:val="18"/>
                <w:szCs w:val="18"/>
              </w:rPr>
              <w:t>Protection du consommateur</w:t>
            </w:r>
          </w:p>
        </w:tc>
        <w:tc>
          <w:tcPr>
            <w:tcW w:w="3800" w:type="pct"/>
            <w:vAlign w:val="center"/>
          </w:tcPr>
          <w:p w14:paraId="7F0BFBF4" w14:textId="77777777" w:rsidR="00C3561C" w:rsidRPr="00FB354D" w:rsidRDefault="00C3561C" w:rsidP="004C549F">
            <w:pPr>
              <w:jc w:val="left"/>
              <w:rPr>
                <w:rFonts w:ascii="Open Sans" w:hAnsi="Open Sans" w:cs="Open Sans"/>
                <w:color w:val="auto"/>
                <w:sz w:val="18"/>
                <w:szCs w:val="18"/>
              </w:rPr>
            </w:pPr>
            <w:r w:rsidRPr="00FB354D">
              <w:rPr>
                <w:rFonts w:ascii="Open Sans" w:hAnsi="Open Sans" w:cs="Open Sans"/>
                <w:color w:val="auto"/>
                <w:sz w:val="18"/>
                <w:szCs w:val="18"/>
              </w:rPr>
              <w:t>Si les produits contiennent des dérivés bovins (suifs ou gélatines…), le titulaire fournit la liste exhaustive des produits objets du marché qui contiennent des dérivés bovins (gélatines, suifs…), éléments de traçabilité de ces dérivés et/ou éléments techniques relatifs à l’obtention de ces dérivés. Cette liste fera l’objet d’une mise à jour autant que de besoin.</w:t>
            </w:r>
          </w:p>
          <w:p w14:paraId="09CDB129" w14:textId="77777777" w:rsidR="00C3561C" w:rsidRPr="00FB354D" w:rsidRDefault="00C3561C" w:rsidP="004C549F">
            <w:pPr>
              <w:jc w:val="left"/>
              <w:rPr>
                <w:rFonts w:ascii="Open Sans" w:hAnsi="Open Sans" w:cs="Open Sans"/>
                <w:color w:val="auto"/>
                <w:sz w:val="18"/>
                <w:szCs w:val="18"/>
              </w:rPr>
            </w:pPr>
          </w:p>
          <w:p w14:paraId="33122C91" w14:textId="77777777" w:rsidR="00C3561C" w:rsidRPr="00FB354D" w:rsidRDefault="00C3561C" w:rsidP="004C549F">
            <w:pPr>
              <w:jc w:val="left"/>
              <w:rPr>
                <w:rFonts w:ascii="Open Sans" w:hAnsi="Open Sans" w:cs="Open Sans"/>
                <w:color w:val="auto"/>
                <w:sz w:val="18"/>
                <w:szCs w:val="18"/>
              </w:rPr>
            </w:pPr>
            <w:r w:rsidRPr="00FB354D">
              <w:rPr>
                <w:rFonts w:ascii="Open Sans" w:hAnsi="Open Sans" w:cs="Open Sans"/>
                <w:b/>
                <w:color w:val="auto"/>
                <w:sz w:val="18"/>
                <w:szCs w:val="18"/>
              </w:rPr>
              <w:t>Aucune VSM</w:t>
            </w:r>
            <w:r w:rsidRPr="00FB354D">
              <w:rPr>
                <w:rFonts w:ascii="Open Sans" w:hAnsi="Open Sans" w:cs="Open Sans"/>
                <w:color w:val="auto"/>
                <w:sz w:val="18"/>
                <w:szCs w:val="18"/>
              </w:rPr>
              <w:t xml:space="preserve"> (Viande Séparée Mécaniquement), quelle qu’en soit l’espèce (bovins, ovins, caprins, porcs et volailles), et quel qu’en soit le mode de production.</w:t>
            </w:r>
          </w:p>
        </w:tc>
      </w:tr>
      <w:tr w:rsidR="00C3561C" w:rsidRPr="00FB354D" w14:paraId="5EDECDAE" w14:textId="77777777" w:rsidTr="007F0200">
        <w:trPr>
          <w:cantSplit/>
          <w:trHeight w:hRule="exact" w:val="844"/>
        </w:trPr>
        <w:tc>
          <w:tcPr>
            <w:tcW w:w="1200" w:type="pct"/>
            <w:vMerge/>
            <w:vAlign w:val="center"/>
          </w:tcPr>
          <w:p w14:paraId="6BF3BCF7" w14:textId="77777777" w:rsidR="00C3561C" w:rsidRPr="00FB354D" w:rsidRDefault="00C3561C" w:rsidP="004C549F">
            <w:pPr>
              <w:jc w:val="center"/>
              <w:rPr>
                <w:rFonts w:ascii="Open Sans" w:hAnsi="Open Sans" w:cs="Open Sans"/>
                <w:bCs/>
                <w:color w:val="auto"/>
                <w:sz w:val="18"/>
                <w:szCs w:val="18"/>
              </w:rPr>
            </w:pPr>
          </w:p>
        </w:tc>
        <w:tc>
          <w:tcPr>
            <w:tcW w:w="3800" w:type="pct"/>
            <w:vAlign w:val="center"/>
          </w:tcPr>
          <w:p w14:paraId="00A541ED" w14:textId="77777777" w:rsidR="00C3561C" w:rsidRPr="00FB354D" w:rsidRDefault="00C3561C" w:rsidP="004C549F">
            <w:pPr>
              <w:jc w:val="left"/>
              <w:rPr>
                <w:rFonts w:ascii="Open Sans" w:hAnsi="Open Sans" w:cs="Open Sans"/>
                <w:color w:val="auto"/>
                <w:sz w:val="18"/>
                <w:szCs w:val="18"/>
              </w:rPr>
            </w:pPr>
            <w:r w:rsidRPr="00FB354D">
              <w:rPr>
                <w:rFonts w:ascii="Open Sans" w:hAnsi="Open Sans" w:cs="Open Sans"/>
                <w:color w:val="auto"/>
                <w:sz w:val="18"/>
                <w:szCs w:val="18"/>
              </w:rPr>
              <w:t>En cas d’alerte alimentaire, et de retraits de denrées alimentaires chez un fournisseur référencé dans le présent marché, le titulaire s’engage à fournir l’information à ACHAT, y compris si le lot incriminé n’a pas été livré à l’AP-HP.</w:t>
            </w:r>
          </w:p>
        </w:tc>
      </w:tr>
      <w:tr w:rsidR="00C3561C" w:rsidRPr="00FB354D" w14:paraId="188898BA" w14:textId="77777777" w:rsidTr="007F0200">
        <w:trPr>
          <w:cantSplit/>
          <w:trHeight w:hRule="exact" w:val="2132"/>
        </w:trPr>
        <w:tc>
          <w:tcPr>
            <w:tcW w:w="1200" w:type="pct"/>
            <w:vMerge/>
            <w:vAlign w:val="center"/>
          </w:tcPr>
          <w:p w14:paraId="248568FA" w14:textId="77777777" w:rsidR="00C3561C" w:rsidRPr="00FB354D" w:rsidRDefault="00C3561C" w:rsidP="004C549F">
            <w:pPr>
              <w:jc w:val="center"/>
              <w:rPr>
                <w:rFonts w:ascii="Open Sans" w:hAnsi="Open Sans" w:cs="Open Sans"/>
                <w:bCs/>
                <w:color w:val="FF0000"/>
                <w:sz w:val="18"/>
                <w:szCs w:val="18"/>
              </w:rPr>
            </w:pPr>
          </w:p>
        </w:tc>
        <w:tc>
          <w:tcPr>
            <w:tcW w:w="3800" w:type="pct"/>
            <w:vAlign w:val="center"/>
          </w:tcPr>
          <w:p w14:paraId="2D18F8D1" w14:textId="77777777" w:rsidR="00C3561C" w:rsidRPr="00FB354D" w:rsidRDefault="00C3561C" w:rsidP="004C549F">
            <w:pPr>
              <w:autoSpaceDE w:val="0"/>
              <w:autoSpaceDN w:val="0"/>
              <w:adjustRightInd w:val="0"/>
              <w:jc w:val="left"/>
              <w:rPr>
                <w:rFonts w:ascii="Open Sans" w:hAnsi="Open Sans" w:cs="Open Sans"/>
                <w:bCs/>
                <w:color w:val="auto"/>
                <w:sz w:val="18"/>
                <w:szCs w:val="18"/>
              </w:rPr>
            </w:pPr>
            <w:r w:rsidRPr="00FB354D">
              <w:rPr>
                <w:rFonts w:ascii="Open Sans" w:hAnsi="Open Sans" w:cs="Open Sans"/>
                <w:color w:val="auto"/>
                <w:sz w:val="18"/>
                <w:szCs w:val="18"/>
              </w:rPr>
              <w:t xml:space="preserve">Les seuils d’alerte au-delà desquels un retrait de lot s’impose sont fixés à partir du document de la DGAL : </w:t>
            </w:r>
            <w:r w:rsidRPr="00FB354D">
              <w:rPr>
                <w:rFonts w:ascii="Open Sans" w:hAnsi="Open Sans" w:cs="Open Sans"/>
                <w:bCs/>
                <w:color w:val="auto"/>
                <w:sz w:val="18"/>
                <w:szCs w:val="18"/>
              </w:rPr>
              <w:t xml:space="preserve">GUIDE D’AIDE À LA GESTION DES ALERTES D’ORIGINE ALIMENTAIRE entre les exploitants de la chaîne alimentaire et l'administration lorsqu'un produit ou un lot de produits est identifié : </w:t>
            </w:r>
          </w:p>
          <w:p w14:paraId="320E3408" w14:textId="77777777" w:rsidR="00C3561C" w:rsidRPr="00FB354D" w:rsidRDefault="00C3561C" w:rsidP="004C549F">
            <w:pPr>
              <w:autoSpaceDE w:val="0"/>
              <w:autoSpaceDN w:val="0"/>
              <w:adjustRightInd w:val="0"/>
              <w:jc w:val="left"/>
              <w:rPr>
                <w:rFonts w:ascii="Open Sans" w:hAnsi="Open Sans" w:cs="Open Sans"/>
                <w:bCs/>
                <w:color w:val="auto"/>
                <w:sz w:val="18"/>
                <w:szCs w:val="18"/>
              </w:rPr>
            </w:pPr>
            <w:r w:rsidRPr="00FB354D">
              <w:rPr>
                <w:rFonts w:ascii="Open Sans" w:hAnsi="Open Sans" w:cs="Open Sans"/>
                <w:bCs/>
                <w:color w:val="auto"/>
                <w:sz w:val="18"/>
                <w:szCs w:val="18"/>
              </w:rPr>
              <w:t>Selon les seuils d’alerte énoncés dans les tableaux 1 et 3 de l’annexe 4 du document précité.</w:t>
            </w:r>
          </w:p>
          <w:p w14:paraId="65EEE308" w14:textId="77777777" w:rsidR="00C3561C" w:rsidRPr="00FB354D" w:rsidRDefault="00C3561C" w:rsidP="004C549F">
            <w:pPr>
              <w:autoSpaceDE w:val="0"/>
              <w:autoSpaceDN w:val="0"/>
              <w:adjustRightInd w:val="0"/>
              <w:jc w:val="left"/>
              <w:rPr>
                <w:rFonts w:ascii="Open Sans" w:hAnsi="Open Sans" w:cs="Open Sans"/>
                <w:bCs/>
                <w:color w:val="auto"/>
                <w:sz w:val="18"/>
                <w:szCs w:val="18"/>
              </w:rPr>
            </w:pPr>
            <w:r w:rsidRPr="00FB354D">
              <w:rPr>
                <w:rFonts w:ascii="Open Sans" w:hAnsi="Open Sans" w:cs="Open Sans"/>
                <w:bCs/>
                <w:color w:val="auto"/>
                <w:sz w:val="18"/>
                <w:szCs w:val="18"/>
              </w:rPr>
              <w:t xml:space="preserve">Selon les seuils d’alerte divisés par 10 (quand les seuils sont fixés à plus de 10 000 </w:t>
            </w:r>
            <w:proofErr w:type="spellStart"/>
            <w:r w:rsidRPr="00FB354D">
              <w:rPr>
                <w:rFonts w:ascii="Open Sans" w:hAnsi="Open Sans" w:cs="Open Sans"/>
                <w:bCs/>
                <w:color w:val="auto"/>
                <w:sz w:val="18"/>
                <w:szCs w:val="18"/>
              </w:rPr>
              <w:t>ufc</w:t>
            </w:r>
            <w:proofErr w:type="spellEnd"/>
            <w:r w:rsidRPr="00FB354D">
              <w:rPr>
                <w:rFonts w:ascii="Open Sans" w:hAnsi="Open Sans" w:cs="Open Sans"/>
                <w:bCs/>
                <w:color w:val="auto"/>
                <w:sz w:val="18"/>
                <w:szCs w:val="18"/>
              </w:rPr>
              <w:t>/g) dans le tableau 2 du document précité.</w:t>
            </w:r>
          </w:p>
        </w:tc>
      </w:tr>
      <w:tr w:rsidR="00C3561C" w:rsidRPr="00FB354D" w14:paraId="1DA9BF1C" w14:textId="77777777" w:rsidTr="007F0200">
        <w:trPr>
          <w:trHeight w:val="1048"/>
        </w:trPr>
        <w:tc>
          <w:tcPr>
            <w:tcW w:w="1200" w:type="pct"/>
            <w:vAlign w:val="center"/>
          </w:tcPr>
          <w:p w14:paraId="4B57E3D9" w14:textId="77777777" w:rsidR="00C3561C" w:rsidRPr="00FB354D" w:rsidRDefault="00C3561C" w:rsidP="004C549F">
            <w:pPr>
              <w:jc w:val="center"/>
              <w:rPr>
                <w:rFonts w:ascii="Open Sans" w:hAnsi="Open Sans" w:cs="Open Sans"/>
                <w:bCs/>
                <w:color w:val="auto"/>
                <w:sz w:val="18"/>
                <w:szCs w:val="18"/>
              </w:rPr>
            </w:pPr>
            <w:r w:rsidRPr="00FB354D">
              <w:rPr>
                <w:rFonts w:ascii="Open Sans" w:hAnsi="Open Sans" w:cs="Open Sans"/>
                <w:bCs/>
                <w:color w:val="auto"/>
                <w:sz w:val="18"/>
                <w:szCs w:val="18"/>
              </w:rPr>
              <w:t>Connaître la DLC résiduelle des produits</w:t>
            </w:r>
          </w:p>
        </w:tc>
        <w:tc>
          <w:tcPr>
            <w:tcW w:w="3800" w:type="pct"/>
            <w:vAlign w:val="center"/>
          </w:tcPr>
          <w:p w14:paraId="05CCD23A" w14:textId="77777777" w:rsidR="00C3561C" w:rsidRPr="00FB354D" w:rsidRDefault="00C3561C" w:rsidP="004C549F">
            <w:pPr>
              <w:ind w:right="226"/>
              <w:jc w:val="left"/>
              <w:rPr>
                <w:rFonts w:ascii="Open Sans" w:hAnsi="Open Sans" w:cs="Open Sans"/>
                <w:bCs/>
                <w:color w:val="auto"/>
                <w:sz w:val="18"/>
                <w:szCs w:val="18"/>
              </w:rPr>
            </w:pPr>
            <w:r w:rsidRPr="00FB354D">
              <w:rPr>
                <w:rFonts w:ascii="Open Sans" w:hAnsi="Open Sans" w:cs="Open Sans"/>
                <w:bCs/>
                <w:color w:val="auto"/>
                <w:sz w:val="18"/>
                <w:szCs w:val="18"/>
              </w:rPr>
              <w:t xml:space="preserve">Les fiches techniques (ou sur un autre document dédié) indiqueront la DLC résiduelle à la livraison. </w:t>
            </w:r>
          </w:p>
        </w:tc>
      </w:tr>
      <w:tr w:rsidR="00C3561C" w:rsidRPr="00FB354D" w14:paraId="0D700F8C" w14:textId="77777777" w:rsidTr="007F0200">
        <w:trPr>
          <w:trHeight w:val="1048"/>
        </w:trPr>
        <w:tc>
          <w:tcPr>
            <w:tcW w:w="1200" w:type="pct"/>
            <w:vAlign w:val="center"/>
          </w:tcPr>
          <w:p w14:paraId="141545F4" w14:textId="77777777" w:rsidR="00C3561C" w:rsidRPr="00FB354D" w:rsidRDefault="00C3561C" w:rsidP="004C549F">
            <w:pPr>
              <w:jc w:val="center"/>
              <w:rPr>
                <w:rFonts w:ascii="Open Sans" w:hAnsi="Open Sans" w:cs="Open Sans"/>
                <w:bCs/>
                <w:color w:val="auto"/>
                <w:sz w:val="18"/>
                <w:szCs w:val="18"/>
              </w:rPr>
            </w:pPr>
            <w:r w:rsidRPr="00FB354D">
              <w:rPr>
                <w:rFonts w:ascii="Open Sans" w:hAnsi="Open Sans" w:cs="Open Sans"/>
                <w:bCs/>
                <w:color w:val="auto"/>
                <w:sz w:val="18"/>
                <w:szCs w:val="18"/>
              </w:rPr>
              <w:t>Fournir des fiches techniques</w:t>
            </w:r>
          </w:p>
        </w:tc>
        <w:tc>
          <w:tcPr>
            <w:tcW w:w="3800" w:type="pct"/>
          </w:tcPr>
          <w:p w14:paraId="0F295EA3" w14:textId="77777777" w:rsidR="00C3561C" w:rsidRPr="00FB354D" w:rsidRDefault="00C3561C" w:rsidP="004C549F">
            <w:pPr>
              <w:ind w:right="226"/>
              <w:jc w:val="left"/>
              <w:rPr>
                <w:rFonts w:ascii="Open Sans" w:hAnsi="Open Sans" w:cs="Open Sans"/>
                <w:color w:val="auto"/>
                <w:sz w:val="18"/>
                <w:szCs w:val="18"/>
              </w:rPr>
            </w:pPr>
            <w:r w:rsidRPr="00FB354D">
              <w:rPr>
                <w:rFonts w:ascii="Open Sans" w:hAnsi="Open Sans" w:cs="Open Sans"/>
                <w:color w:val="auto"/>
                <w:sz w:val="18"/>
                <w:szCs w:val="18"/>
              </w:rPr>
              <w:t>Le titulaire doit fournir une fiche technique par produit regroupant l’ensemble des informations sur la composition du produit.</w:t>
            </w:r>
          </w:p>
          <w:p w14:paraId="41204125" w14:textId="77777777" w:rsidR="00C3561C" w:rsidRPr="00FB354D" w:rsidRDefault="00C3561C" w:rsidP="004C549F">
            <w:pPr>
              <w:rPr>
                <w:rFonts w:ascii="Open Sans" w:hAnsi="Open Sans" w:cs="Open Sans"/>
                <w:iCs/>
                <w:color w:val="auto"/>
                <w:sz w:val="18"/>
                <w:szCs w:val="18"/>
              </w:rPr>
            </w:pPr>
            <w:r w:rsidRPr="00FB354D">
              <w:rPr>
                <w:rFonts w:ascii="Open Sans" w:hAnsi="Open Sans" w:cs="Open Sans"/>
                <w:color w:val="auto"/>
                <w:sz w:val="18"/>
                <w:szCs w:val="18"/>
              </w:rPr>
              <w:t>Les fiches techniques seront numérotées et présentées dans l’ordre de l’Acte d’Engagement.</w:t>
            </w:r>
          </w:p>
        </w:tc>
      </w:tr>
      <w:tr w:rsidR="00C3561C" w:rsidRPr="00FB354D" w14:paraId="2440FAE6" w14:textId="77777777" w:rsidTr="007F0200">
        <w:trPr>
          <w:trHeight w:val="1175"/>
        </w:trPr>
        <w:tc>
          <w:tcPr>
            <w:tcW w:w="1200" w:type="pct"/>
            <w:vAlign w:val="center"/>
          </w:tcPr>
          <w:p w14:paraId="1F111EF1" w14:textId="77777777" w:rsidR="00C3561C" w:rsidRPr="00FB354D" w:rsidRDefault="00C3561C" w:rsidP="004C549F">
            <w:pPr>
              <w:jc w:val="center"/>
              <w:rPr>
                <w:rFonts w:ascii="Open Sans" w:hAnsi="Open Sans" w:cs="Open Sans"/>
                <w:bCs/>
                <w:color w:val="auto"/>
                <w:sz w:val="18"/>
                <w:szCs w:val="18"/>
              </w:rPr>
            </w:pPr>
            <w:r w:rsidRPr="00FB354D">
              <w:rPr>
                <w:rFonts w:ascii="Open Sans" w:hAnsi="Open Sans" w:cs="Open Sans"/>
                <w:bCs/>
                <w:color w:val="auto"/>
                <w:sz w:val="18"/>
                <w:szCs w:val="18"/>
              </w:rPr>
              <w:t>Connaître les valeurs nutritionnelles des produits</w:t>
            </w:r>
          </w:p>
        </w:tc>
        <w:tc>
          <w:tcPr>
            <w:tcW w:w="3800" w:type="pct"/>
            <w:vAlign w:val="center"/>
          </w:tcPr>
          <w:p w14:paraId="6EDCB60D" w14:textId="77777777" w:rsidR="00C3561C" w:rsidRPr="00FB354D" w:rsidRDefault="00C3561C" w:rsidP="004C549F">
            <w:pPr>
              <w:rPr>
                <w:rFonts w:ascii="Open Sans" w:hAnsi="Open Sans" w:cs="Open Sans"/>
                <w:color w:val="auto"/>
                <w:sz w:val="18"/>
                <w:szCs w:val="18"/>
              </w:rPr>
            </w:pPr>
            <w:r w:rsidRPr="00FB354D">
              <w:rPr>
                <w:rFonts w:ascii="Open Sans" w:hAnsi="Open Sans" w:cs="Open Sans"/>
                <w:color w:val="auto"/>
                <w:sz w:val="18"/>
                <w:szCs w:val="18"/>
              </w:rPr>
              <w:t>L’AP-HP souhaite disposer d’un maximum de valeurs nutritionnelles concernant les produits objet de ce marché. Si ces informations sont disponibles, elles seront présentes dans les fiches techniques des produits.</w:t>
            </w:r>
          </w:p>
        </w:tc>
      </w:tr>
      <w:tr w:rsidR="00C3561C" w:rsidRPr="00FB354D" w14:paraId="19F774FB" w14:textId="77777777" w:rsidTr="007F0200">
        <w:trPr>
          <w:trHeight w:val="652"/>
        </w:trPr>
        <w:tc>
          <w:tcPr>
            <w:tcW w:w="1200" w:type="pct"/>
            <w:vAlign w:val="center"/>
          </w:tcPr>
          <w:p w14:paraId="6BE60BDD" w14:textId="77777777" w:rsidR="00C3561C" w:rsidRPr="00FB354D" w:rsidRDefault="00C3561C" w:rsidP="004C549F">
            <w:pPr>
              <w:jc w:val="center"/>
              <w:rPr>
                <w:rFonts w:ascii="Open Sans" w:hAnsi="Open Sans" w:cs="Open Sans"/>
                <w:bCs/>
                <w:color w:val="auto"/>
                <w:sz w:val="18"/>
                <w:szCs w:val="18"/>
              </w:rPr>
            </w:pPr>
            <w:r w:rsidRPr="00FB354D">
              <w:rPr>
                <w:rFonts w:ascii="Open Sans" w:hAnsi="Open Sans" w:cs="Open Sans"/>
                <w:bCs/>
                <w:color w:val="auto"/>
                <w:sz w:val="18"/>
                <w:szCs w:val="18"/>
              </w:rPr>
              <w:t>Connaître le taux de sodium</w:t>
            </w:r>
          </w:p>
        </w:tc>
        <w:tc>
          <w:tcPr>
            <w:tcW w:w="3800" w:type="pct"/>
            <w:vAlign w:val="center"/>
          </w:tcPr>
          <w:p w14:paraId="736213F8" w14:textId="77777777" w:rsidR="00C3561C" w:rsidRPr="00FB354D" w:rsidRDefault="00C3561C" w:rsidP="004C549F">
            <w:pPr>
              <w:rPr>
                <w:rFonts w:ascii="Open Sans" w:hAnsi="Open Sans" w:cs="Open Sans"/>
                <w:color w:val="auto"/>
                <w:sz w:val="18"/>
                <w:szCs w:val="18"/>
              </w:rPr>
            </w:pPr>
            <w:r w:rsidRPr="00FB354D">
              <w:rPr>
                <w:rFonts w:ascii="Open Sans" w:hAnsi="Open Sans" w:cs="Open Sans"/>
                <w:color w:val="auto"/>
                <w:sz w:val="18"/>
                <w:szCs w:val="18"/>
              </w:rPr>
              <w:t>Pour les produits sans sel, l’AP-HP doit disposer du taux exact de sodium pour tous les produits sans sel ajouté ou hyposodés dans les fiches techniques.</w:t>
            </w:r>
          </w:p>
          <w:p w14:paraId="14A50682" w14:textId="77777777" w:rsidR="00C3561C" w:rsidRPr="00FB354D" w:rsidRDefault="00C3561C" w:rsidP="004C549F">
            <w:pPr>
              <w:rPr>
                <w:rFonts w:ascii="Open Sans" w:hAnsi="Open Sans" w:cs="Open Sans"/>
                <w:color w:val="auto"/>
                <w:sz w:val="18"/>
                <w:szCs w:val="18"/>
              </w:rPr>
            </w:pPr>
            <w:r w:rsidRPr="00FB354D">
              <w:rPr>
                <w:rFonts w:ascii="Open Sans" w:hAnsi="Open Sans" w:cs="Open Sans"/>
                <w:color w:val="auto"/>
                <w:sz w:val="18"/>
                <w:szCs w:val="18"/>
              </w:rPr>
              <w:t>Pour être considéré comme hyposodé, un produit doit avoir un taux de sodium inférieur à 120mg/100g de produit.</w:t>
            </w:r>
          </w:p>
        </w:tc>
      </w:tr>
      <w:tr w:rsidR="00C3561C" w:rsidRPr="00FB354D" w14:paraId="0DA3FD35" w14:textId="77777777" w:rsidTr="007F0200">
        <w:trPr>
          <w:trHeight w:val="1037"/>
        </w:trPr>
        <w:tc>
          <w:tcPr>
            <w:tcW w:w="1200" w:type="pct"/>
            <w:vAlign w:val="center"/>
          </w:tcPr>
          <w:p w14:paraId="17E73EC8" w14:textId="2CAF9831" w:rsidR="00C3561C" w:rsidRPr="00FB354D" w:rsidRDefault="00C3561C" w:rsidP="004C6505">
            <w:pPr>
              <w:jc w:val="center"/>
              <w:rPr>
                <w:rFonts w:ascii="Open Sans" w:hAnsi="Open Sans" w:cs="Open Sans"/>
                <w:color w:val="auto"/>
                <w:sz w:val="18"/>
                <w:szCs w:val="18"/>
              </w:rPr>
            </w:pPr>
            <w:r w:rsidRPr="00FB354D">
              <w:rPr>
                <w:rFonts w:ascii="Open Sans" w:hAnsi="Open Sans" w:cs="Open Sans"/>
                <w:color w:val="auto"/>
                <w:sz w:val="18"/>
                <w:szCs w:val="18"/>
              </w:rPr>
              <w:t>Maîtriser les allergies et/ou les intolérances</w:t>
            </w:r>
          </w:p>
        </w:tc>
        <w:tc>
          <w:tcPr>
            <w:tcW w:w="3800" w:type="pct"/>
            <w:vAlign w:val="center"/>
          </w:tcPr>
          <w:p w14:paraId="1D602CD1" w14:textId="77777777" w:rsidR="00C3561C" w:rsidRPr="00FB354D" w:rsidRDefault="00C3561C" w:rsidP="004C549F">
            <w:pPr>
              <w:jc w:val="left"/>
              <w:rPr>
                <w:rFonts w:ascii="Open Sans" w:hAnsi="Open Sans" w:cs="Open Sans"/>
                <w:color w:val="auto"/>
                <w:sz w:val="18"/>
                <w:szCs w:val="18"/>
              </w:rPr>
            </w:pPr>
            <w:r w:rsidRPr="00FB354D">
              <w:rPr>
                <w:rFonts w:ascii="Open Sans" w:hAnsi="Open Sans" w:cs="Open Sans"/>
                <w:color w:val="auto"/>
                <w:sz w:val="18"/>
                <w:szCs w:val="18"/>
              </w:rPr>
              <w:t>L’AP-HP doit disposer d’un maximum d’informations relatives à l’identification des allergènes contenus dans les produits objet de ce marché. En plus de l’étiquetage, ces informations sont disponibles, dans les fiches techniques des produits.</w:t>
            </w:r>
          </w:p>
        </w:tc>
      </w:tr>
      <w:tr w:rsidR="00C3561C" w:rsidRPr="00FB354D" w14:paraId="33DC42AD" w14:textId="77777777" w:rsidTr="007F0200">
        <w:tc>
          <w:tcPr>
            <w:tcW w:w="1200" w:type="pct"/>
            <w:vMerge w:val="restart"/>
            <w:vAlign w:val="center"/>
          </w:tcPr>
          <w:p w14:paraId="6735A554" w14:textId="77777777" w:rsidR="00C3561C" w:rsidRPr="00FB354D" w:rsidRDefault="00C3561C" w:rsidP="004C549F">
            <w:pPr>
              <w:jc w:val="center"/>
              <w:rPr>
                <w:rFonts w:ascii="Open Sans" w:hAnsi="Open Sans" w:cs="Open Sans"/>
                <w:color w:val="auto"/>
                <w:sz w:val="18"/>
                <w:szCs w:val="18"/>
              </w:rPr>
            </w:pPr>
            <w:r w:rsidRPr="00FB354D">
              <w:rPr>
                <w:rFonts w:ascii="Open Sans" w:hAnsi="Open Sans" w:cs="Open Sans"/>
                <w:bCs/>
                <w:color w:val="auto"/>
                <w:sz w:val="18"/>
                <w:szCs w:val="18"/>
              </w:rPr>
              <w:lastRenderedPageBreak/>
              <w:t>Accepter les contrôles en cours de marché</w:t>
            </w:r>
          </w:p>
        </w:tc>
        <w:tc>
          <w:tcPr>
            <w:tcW w:w="3800" w:type="pct"/>
            <w:vAlign w:val="center"/>
          </w:tcPr>
          <w:p w14:paraId="101487DF" w14:textId="77777777" w:rsidR="00C3561C" w:rsidRPr="00FB354D" w:rsidRDefault="00C3561C" w:rsidP="004C549F">
            <w:pPr>
              <w:rPr>
                <w:rFonts w:ascii="Open Sans" w:hAnsi="Open Sans" w:cs="Open Sans"/>
                <w:bCs/>
                <w:color w:val="auto"/>
                <w:sz w:val="18"/>
                <w:szCs w:val="18"/>
              </w:rPr>
            </w:pPr>
            <w:r w:rsidRPr="00FB354D">
              <w:rPr>
                <w:rFonts w:ascii="Open Sans" w:hAnsi="Open Sans" w:cs="Open Sans"/>
                <w:bCs/>
                <w:color w:val="auto"/>
                <w:sz w:val="18"/>
                <w:szCs w:val="18"/>
              </w:rPr>
              <w:t>Des contrôles quantitatifs et qualitatifs à réception seront effectués sur le respect de la commande et des produits livrés.</w:t>
            </w:r>
          </w:p>
          <w:p w14:paraId="7EAD2F41" w14:textId="77777777" w:rsidR="00C3561C" w:rsidRPr="00FB354D" w:rsidRDefault="00C3561C" w:rsidP="004C549F">
            <w:pPr>
              <w:rPr>
                <w:rFonts w:ascii="Open Sans" w:hAnsi="Open Sans" w:cs="Open Sans"/>
                <w:color w:val="auto"/>
                <w:sz w:val="18"/>
                <w:szCs w:val="18"/>
              </w:rPr>
            </w:pPr>
            <w:r w:rsidRPr="00FB354D">
              <w:rPr>
                <w:rFonts w:ascii="Open Sans" w:hAnsi="Open Sans" w:cs="Open Sans"/>
                <w:color w:val="auto"/>
                <w:sz w:val="18"/>
                <w:szCs w:val="18"/>
              </w:rPr>
              <w:t>Les livraisons doivent être effectuées en présence d’un représentant du site pour la vérification de la livraison et la validation du bon de livraison.</w:t>
            </w:r>
          </w:p>
          <w:p w14:paraId="54FAC81F" w14:textId="77777777" w:rsidR="00C3561C" w:rsidRPr="00FB354D" w:rsidRDefault="00C3561C" w:rsidP="004C549F">
            <w:pPr>
              <w:rPr>
                <w:rFonts w:ascii="Open Sans" w:hAnsi="Open Sans" w:cs="Open Sans"/>
                <w:bCs/>
                <w:color w:val="auto"/>
                <w:sz w:val="18"/>
                <w:szCs w:val="18"/>
              </w:rPr>
            </w:pPr>
            <w:r w:rsidRPr="00FB354D">
              <w:rPr>
                <w:rFonts w:ascii="Open Sans" w:hAnsi="Open Sans" w:cs="Open Sans"/>
                <w:bCs/>
                <w:color w:val="auto"/>
                <w:sz w:val="18"/>
                <w:szCs w:val="18"/>
              </w:rPr>
              <w:t>Toutefois, pour des raisons d’organisation, chaque hôpital a un délai de vérification de la livraison étendu à la journée, en indiquant sur le bon de livraison : « sous réserve de vérification ».</w:t>
            </w:r>
          </w:p>
        </w:tc>
      </w:tr>
      <w:tr w:rsidR="00C3561C" w:rsidRPr="00FB354D" w14:paraId="724148B6" w14:textId="77777777" w:rsidTr="007F0200">
        <w:tc>
          <w:tcPr>
            <w:tcW w:w="1200" w:type="pct"/>
            <w:vMerge/>
            <w:vAlign w:val="center"/>
          </w:tcPr>
          <w:p w14:paraId="23F6B287" w14:textId="77777777" w:rsidR="00C3561C" w:rsidRPr="00FB354D" w:rsidRDefault="00C3561C" w:rsidP="004C549F">
            <w:pPr>
              <w:jc w:val="center"/>
              <w:rPr>
                <w:rFonts w:ascii="Open Sans" w:hAnsi="Open Sans" w:cs="Open Sans"/>
                <w:color w:val="00B050"/>
                <w:sz w:val="18"/>
                <w:szCs w:val="18"/>
              </w:rPr>
            </w:pPr>
          </w:p>
        </w:tc>
        <w:tc>
          <w:tcPr>
            <w:tcW w:w="3800" w:type="pct"/>
          </w:tcPr>
          <w:p w14:paraId="4A2BAA0D" w14:textId="77777777" w:rsidR="00C3561C" w:rsidRPr="00FB354D" w:rsidRDefault="00C3561C" w:rsidP="004C549F">
            <w:pPr>
              <w:rPr>
                <w:rFonts w:ascii="Open Sans" w:hAnsi="Open Sans" w:cs="Open Sans"/>
                <w:color w:val="auto"/>
                <w:sz w:val="18"/>
                <w:szCs w:val="18"/>
              </w:rPr>
            </w:pPr>
            <w:r w:rsidRPr="00FB354D">
              <w:rPr>
                <w:rFonts w:ascii="Open Sans" w:hAnsi="Open Sans" w:cs="Open Sans"/>
                <w:color w:val="auto"/>
                <w:sz w:val="18"/>
                <w:szCs w:val="18"/>
              </w:rPr>
              <w:t>Des analyses de conformité pourront être effectuées en cours de marché par un laboratoire agréé. En cas de résultat non satisfaisant, le coût de l’analyse sera à la charge du fournisseur.</w:t>
            </w:r>
          </w:p>
          <w:p w14:paraId="082799BB" w14:textId="77777777" w:rsidR="00C3561C" w:rsidRPr="00FB354D" w:rsidRDefault="00C3561C" w:rsidP="004C549F">
            <w:pPr>
              <w:rPr>
                <w:rFonts w:ascii="Open Sans" w:hAnsi="Open Sans" w:cs="Open Sans"/>
                <w:color w:val="00B050"/>
                <w:sz w:val="18"/>
                <w:szCs w:val="18"/>
              </w:rPr>
            </w:pPr>
            <w:r w:rsidRPr="00FB354D">
              <w:rPr>
                <w:rFonts w:ascii="Open Sans" w:hAnsi="Open Sans" w:cs="Open Sans"/>
                <w:color w:val="auto"/>
                <w:sz w:val="18"/>
                <w:szCs w:val="18"/>
              </w:rPr>
              <w:t>Le fournisseur devra autoriser l’accès de son atelier de fabrication ou de son entrepôt et le prélèvement d’échantillons aux fins d’analyses à la Cellule Expertises et Conseils Alimentaire d’ACHAT en vue de contrôler la conformité au présent Cahier des Clauses Techniques Particulières.</w:t>
            </w:r>
          </w:p>
        </w:tc>
      </w:tr>
      <w:tr w:rsidR="00C3561C" w:rsidRPr="00FB354D" w14:paraId="4F8EA380" w14:textId="77777777" w:rsidTr="000B3A89">
        <w:tc>
          <w:tcPr>
            <w:tcW w:w="1200" w:type="pct"/>
            <w:shd w:val="clear" w:color="auto" w:fill="auto"/>
            <w:vAlign w:val="center"/>
          </w:tcPr>
          <w:p w14:paraId="126E32C7" w14:textId="77777777" w:rsidR="00C3561C" w:rsidRPr="000B3A89" w:rsidRDefault="00C3561C" w:rsidP="004C549F">
            <w:pPr>
              <w:jc w:val="center"/>
              <w:rPr>
                <w:rFonts w:ascii="Open Sans" w:hAnsi="Open Sans" w:cs="Open Sans"/>
                <w:color w:val="auto"/>
                <w:sz w:val="18"/>
                <w:szCs w:val="18"/>
              </w:rPr>
            </w:pPr>
            <w:r w:rsidRPr="000B3A89">
              <w:rPr>
                <w:rFonts w:ascii="Open Sans" w:hAnsi="Open Sans" w:cs="Open Sans"/>
                <w:color w:val="auto"/>
                <w:sz w:val="18"/>
                <w:szCs w:val="18"/>
              </w:rPr>
              <w:t>Respecter les fréquences de livraisons</w:t>
            </w:r>
          </w:p>
        </w:tc>
        <w:tc>
          <w:tcPr>
            <w:tcW w:w="3800" w:type="pct"/>
            <w:shd w:val="clear" w:color="auto" w:fill="auto"/>
          </w:tcPr>
          <w:p w14:paraId="289EBBFC" w14:textId="77777777" w:rsidR="00C3561C" w:rsidRPr="000B3A89" w:rsidRDefault="00C3561C" w:rsidP="004C549F">
            <w:pPr>
              <w:rPr>
                <w:rFonts w:ascii="Open Sans" w:hAnsi="Open Sans" w:cs="Open Sans"/>
                <w:color w:val="auto"/>
                <w:sz w:val="18"/>
                <w:szCs w:val="18"/>
              </w:rPr>
            </w:pPr>
            <w:r w:rsidRPr="000B3A89">
              <w:rPr>
                <w:rFonts w:ascii="Open Sans" w:hAnsi="Open Sans" w:cs="Open Sans"/>
                <w:color w:val="auto"/>
                <w:sz w:val="18"/>
                <w:szCs w:val="18"/>
              </w:rPr>
              <w:t xml:space="preserve">Le titulaire s’engage à </w:t>
            </w:r>
            <w:r w:rsidRPr="000B3A89">
              <w:rPr>
                <w:rFonts w:ascii="Open Sans" w:hAnsi="Open Sans" w:cs="Open Sans"/>
                <w:b/>
                <w:bCs/>
                <w:color w:val="auto"/>
                <w:sz w:val="18"/>
                <w:szCs w:val="18"/>
              </w:rPr>
              <w:t>livrer jusqu’à 2 fois par semaine chaque site du lundi au vendredi</w:t>
            </w:r>
            <w:r w:rsidRPr="000B3A89">
              <w:rPr>
                <w:rFonts w:ascii="Open Sans" w:hAnsi="Open Sans" w:cs="Open Sans"/>
                <w:color w:val="auto"/>
                <w:sz w:val="18"/>
                <w:szCs w:val="18"/>
              </w:rPr>
              <w:t xml:space="preserve">. </w:t>
            </w:r>
          </w:p>
          <w:p w14:paraId="16016BBB" w14:textId="14E5D031" w:rsidR="00C3561C" w:rsidRPr="000B3A89" w:rsidRDefault="00C3561C" w:rsidP="000B3A89">
            <w:pPr>
              <w:rPr>
                <w:rFonts w:ascii="Open Sans" w:hAnsi="Open Sans" w:cs="Open Sans"/>
                <w:color w:val="auto"/>
                <w:sz w:val="18"/>
                <w:szCs w:val="18"/>
              </w:rPr>
            </w:pPr>
            <w:r w:rsidRPr="000B3A89">
              <w:rPr>
                <w:rFonts w:ascii="Open Sans" w:hAnsi="Open Sans" w:cs="Open Sans"/>
                <w:color w:val="auto"/>
                <w:sz w:val="18"/>
                <w:szCs w:val="18"/>
              </w:rPr>
              <w:t xml:space="preserve">Pour les livraisons, le titulaire propose un minimum de commande en dessous duquel il peut proposer un surcoût de livraison. Ce minimum ne sera pas supérieur à 150€ HT et/ou de 40kg maximum pour les lots </w:t>
            </w:r>
            <w:r w:rsidR="000B3A89" w:rsidRPr="000B3A89">
              <w:rPr>
                <w:rFonts w:ascii="Open Sans" w:hAnsi="Open Sans" w:cs="Open Sans"/>
                <w:color w:val="auto"/>
                <w:sz w:val="18"/>
                <w:szCs w:val="18"/>
              </w:rPr>
              <w:t xml:space="preserve">1 à 4. </w:t>
            </w:r>
            <w:r w:rsidRPr="000B3A89">
              <w:rPr>
                <w:rFonts w:ascii="Open Sans" w:hAnsi="Open Sans" w:cs="Open Sans"/>
                <w:color w:val="auto"/>
                <w:sz w:val="18"/>
                <w:szCs w:val="18"/>
              </w:rPr>
              <w:t xml:space="preserve">Ce surcoût ne sera pas analysé dans le critère prix mais ne pourra pas être supérieur à 30€ HT pour les lots 1 à </w:t>
            </w:r>
            <w:r w:rsidR="000B3A89" w:rsidRPr="000B3A89">
              <w:rPr>
                <w:rFonts w:ascii="Open Sans" w:hAnsi="Open Sans" w:cs="Open Sans"/>
                <w:color w:val="auto"/>
                <w:sz w:val="18"/>
                <w:szCs w:val="18"/>
              </w:rPr>
              <w:t xml:space="preserve">4. </w:t>
            </w:r>
          </w:p>
        </w:tc>
      </w:tr>
      <w:tr w:rsidR="00C3561C" w:rsidRPr="00FB354D" w14:paraId="3DB19BA9" w14:textId="77777777" w:rsidTr="007F0200">
        <w:tc>
          <w:tcPr>
            <w:tcW w:w="1200" w:type="pct"/>
            <w:vAlign w:val="center"/>
          </w:tcPr>
          <w:p w14:paraId="2E2332AD" w14:textId="77777777" w:rsidR="00C3561C" w:rsidRPr="00FB354D" w:rsidRDefault="00C3561C" w:rsidP="004C549F">
            <w:pPr>
              <w:jc w:val="center"/>
              <w:rPr>
                <w:rFonts w:ascii="Open Sans" w:hAnsi="Open Sans" w:cs="Open Sans"/>
                <w:bCs/>
                <w:color w:val="auto"/>
                <w:sz w:val="18"/>
                <w:szCs w:val="18"/>
              </w:rPr>
            </w:pPr>
            <w:r w:rsidRPr="00FB354D">
              <w:rPr>
                <w:rFonts w:ascii="Open Sans" w:hAnsi="Open Sans" w:cs="Open Sans"/>
                <w:bCs/>
                <w:color w:val="auto"/>
                <w:sz w:val="18"/>
                <w:szCs w:val="18"/>
              </w:rPr>
              <w:t>Respecter les horaires de livraisons</w:t>
            </w:r>
          </w:p>
        </w:tc>
        <w:tc>
          <w:tcPr>
            <w:tcW w:w="3800" w:type="pct"/>
            <w:vAlign w:val="center"/>
          </w:tcPr>
          <w:p w14:paraId="175BF423" w14:textId="77777777" w:rsidR="00C3561C" w:rsidRPr="00FB354D" w:rsidRDefault="00C3561C" w:rsidP="004C549F">
            <w:pPr>
              <w:rPr>
                <w:rFonts w:ascii="Open Sans" w:hAnsi="Open Sans" w:cs="Open Sans"/>
                <w:color w:val="auto"/>
                <w:sz w:val="18"/>
                <w:szCs w:val="18"/>
              </w:rPr>
            </w:pPr>
            <w:r w:rsidRPr="00FB354D">
              <w:rPr>
                <w:rFonts w:ascii="Open Sans" w:hAnsi="Open Sans" w:cs="Open Sans"/>
                <w:color w:val="auto"/>
                <w:sz w:val="18"/>
                <w:szCs w:val="18"/>
              </w:rPr>
              <w:t>Les livraisons auront lieu pendant les horaires d’ouverture des magasins. Les horaires seront fixés en accord avec l’hôpital.</w:t>
            </w:r>
          </w:p>
        </w:tc>
      </w:tr>
      <w:tr w:rsidR="00C3561C" w:rsidRPr="00FB354D" w14:paraId="4F21515C" w14:textId="77777777" w:rsidTr="007F0200">
        <w:tc>
          <w:tcPr>
            <w:tcW w:w="1200" w:type="pct"/>
            <w:vAlign w:val="center"/>
          </w:tcPr>
          <w:p w14:paraId="61AD7E08" w14:textId="77777777" w:rsidR="00C3561C" w:rsidRPr="00FB354D" w:rsidRDefault="00C3561C" w:rsidP="004C549F">
            <w:pPr>
              <w:jc w:val="center"/>
              <w:rPr>
                <w:rFonts w:ascii="Open Sans" w:hAnsi="Open Sans" w:cs="Open Sans"/>
                <w:bCs/>
                <w:color w:val="auto"/>
                <w:sz w:val="18"/>
                <w:szCs w:val="18"/>
              </w:rPr>
            </w:pPr>
            <w:r w:rsidRPr="00FB354D">
              <w:rPr>
                <w:rFonts w:ascii="Open Sans" w:hAnsi="Open Sans" w:cs="Open Sans"/>
                <w:bCs/>
                <w:color w:val="auto"/>
                <w:sz w:val="18"/>
                <w:szCs w:val="18"/>
              </w:rPr>
              <w:t>Fournir des autocontrôles fournisseur</w:t>
            </w:r>
          </w:p>
        </w:tc>
        <w:tc>
          <w:tcPr>
            <w:tcW w:w="3800" w:type="pct"/>
            <w:vAlign w:val="center"/>
          </w:tcPr>
          <w:p w14:paraId="57C8D85D" w14:textId="77777777" w:rsidR="00C3561C" w:rsidRPr="008265C0" w:rsidRDefault="00C3561C" w:rsidP="004C549F">
            <w:pPr>
              <w:rPr>
                <w:rFonts w:ascii="Open Sans" w:hAnsi="Open Sans" w:cs="Open Sans"/>
                <w:b/>
                <w:bCs/>
                <w:color w:val="auto"/>
                <w:sz w:val="18"/>
                <w:szCs w:val="18"/>
              </w:rPr>
            </w:pPr>
            <w:r w:rsidRPr="008265C0">
              <w:rPr>
                <w:rFonts w:ascii="Open Sans" w:hAnsi="Open Sans" w:cs="Open Sans"/>
                <w:b/>
                <w:bCs/>
                <w:color w:val="auto"/>
                <w:sz w:val="18"/>
                <w:szCs w:val="18"/>
              </w:rPr>
              <w:t>Le titulaire fournira trimestriellement les autocontrôles microbiologiques de plusieurs produits, qui seront identifiés avant le début du marché.</w:t>
            </w:r>
          </w:p>
        </w:tc>
      </w:tr>
      <w:tr w:rsidR="00C3561C" w:rsidRPr="00FB354D" w14:paraId="28924E4F" w14:textId="77777777" w:rsidTr="007F0200">
        <w:tc>
          <w:tcPr>
            <w:tcW w:w="1200" w:type="pct"/>
            <w:vAlign w:val="center"/>
          </w:tcPr>
          <w:p w14:paraId="4C3B0DA3" w14:textId="77777777" w:rsidR="00C3561C" w:rsidRPr="00FB354D" w:rsidRDefault="00C3561C" w:rsidP="004C549F">
            <w:pPr>
              <w:jc w:val="center"/>
              <w:rPr>
                <w:rFonts w:ascii="Open Sans" w:hAnsi="Open Sans" w:cs="Open Sans"/>
                <w:bCs/>
                <w:color w:val="auto"/>
                <w:sz w:val="18"/>
                <w:szCs w:val="18"/>
              </w:rPr>
            </w:pPr>
            <w:r w:rsidRPr="00FB354D">
              <w:rPr>
                <w:rFonts w:ascii="Open Sans" w:hAnsi="Open Sans" w:cs="Open Sans"/>
                <w:bCs/>
                <w:color w:val="auto"/>
                <w:sz w:val="18"/>
                <w:szCs w:val="18"/>
              </w:rPr>
              <w:t>Annoncer les ruptures dans des délais acceptables</w:t>
            </w:r>
          </w:p>
        </w:tc>
        <w:tc>
          <w:tcPr>
            <w:tcW w:w="3800" w:type="pct"/>
            <w:vAlign w:val="center"/>
          </w:tcPr>
          <w:p w14:paraId="1087108B" w14:textId="795694FC" w:rsidR="00C3561C" w:rsidRPr="00FB354D" w:rsidRDefault="00C3561C" w:rsidP="004C549F">
            <w:pPr>
              <w:rPr>
                <w:rFonts w:ascii="Open Sans" w:hAnsi="Open Sans" w:cs="Open Sans"/>
                <w:color w:val="auto"/>
                <w:sz w:val="18"/>
                <w:szCs w:val="18"/>
              </w:rPr>
            </w:pPr>
            <w:r w:rsidRPr="00FB354D">
              <w:rPr>
                <w:rFonts w:ascii="Open Sans" w:hAnsi="Open Sans" w:cs="Open Sans"/>
                <w:color w:val="auto"/>
                <w:sz w:val="18"/>
                <w:szCs w:val="18"/>
              </w:rPr>
              <w:t xml:space="preserve">Le titulaire s’engage à annoncer les ruptures de produits au </w:t>
            </w:r>
            <w:r w:rsidRPr="000B3A89">
              <w:rPr>
                <w:rFonts w:ascii="Open Sans" w:hAnsi="Open Sans" w:cs="Open Sans"/>
                <w:b/>
                <w:bCs/>
                <w:color w:val="auto"/>
                <w:sz w:val="18"/>
                <w:szCs w:val="18"/>
              </w:rPr>
              <w:t xml:space="preserve">moins </w:t>
            </w:r>
            <w:r w:rsidR="000B3A89" w:rsidRPr="000B3A89">
              <w:rPr>
                <w:rFonts w:ascii="Open Sans" w:hAnsi="Open Sans" w:cs="Open Sans"/>
                <w:b/>
                <w:bCs/>
                <w:color w:val="auto"/>
                <w:sz w:val="18"/>
                <w:szCs w:val="18"/>
              </w:rPr>
              <w:t>72</w:t>
            </w:r>
            <w:r w:rsidRPr="000B3A89">
              <w:rPr>
                <w:rFonts w:ascii="Open Sans" w:hAnsi="Open Sans" w:cs="Open Sans"/>
                <w:b/>
                <w:bCs/>
                <w:color w:val="auto"/>
                <w:sz w:val="18"/>
                <w:szCs w:val="18"/>
              </w:rPr>
              <w:t>h</w:t>
            </w:r>
            <w:r w:rsidRPr="00FB354D">
              <w:rPr>
                <w:rFonts w:ascii="Open Sans" w:hAnsi="Open Sans" w:cs="Open Sans"/>
                <w:color w:val="auto"/>
                <w:sz w:val="18"/>
                <w:szCs w:val="18"/>
              </w:rPr>
              <w:t xml:space="preserve"> avant la date de livraison prévue.</w:t>
            </w:r>
          </w:p>
        </w:tc>
      </w:tr>
      <w:tr w:rsidR="00C3561C" w:rsidRPr="00FB354D" w14:paraId="7A8A114E" w14:textId="77777777" w:rsidTr="007F0200">
        <w:trPr>
          <w:trHeight w:val="898"/>
        </w:trPr>
        <w:tc>
          <w:tcPr>
            <w:tcW w:w="1200" w:type="pct"/>
            <w:vAlign w:val="center"/>
          </w:tcPr>
          <w:p w14:paraId="0FD2EDD1" w14:textId="77777777" w:rsidR="00C3561C" w:rsidRPr="00FB354D" w:rsidRDefault="00C3561C" w:rsidP="004C549F">
            <w:pPr>
              <w:jc w:val="center"/>
              <w:rPr>
                <w:rFonts w:ascii="Open Sans" w:hAnsi="Open Sans" w:cs="Open Sans"/>
                <w:color w:val="auto"/>
                <w:sz w:val="18"/>
                <w:szCs w:val="18"/>
              </w:rPr>
            </w:pPr>
            <w:r w:rsidRPr="00FB354D">
              <w:rPr>
                <w:rFonts w:ascii="Open Sans" w:hAnsi="Open Sans" w:cs="Open Sans"/>
                <w:color w:val="auto"/>
                <w:sz w:val="18"/>
                <w:szCs w:val="18"/>
              </w:rPr>
              <w:t>Prévoir une possibilité de décommande</w:t>
            </w:r>
          </w:p>
        </w:tc>
        <w:tc>
          <w:tcPr>
            <w:tcW w:w="3800" w:type="pct"/>
            <w:vAlign w:val="center"/>
          </w:tcPr>
          <w:p w14:paraId="29FA187C" w14:textId="77777777" w:rsidR="00C3561C" w:rsidRPr="00FB354D" w:rsidRDefault="00C3561C" w:rsidP="004C549F">
            <w:pPr>
              <w:rPr>
                <w:rFonts w:ascii="Open Sans" w:hAnsi="Open Sans" w:cs="Open Sans"/>
                <w:color w:val="auto"/>
                <w:sz w:val="18"/>
                <w:szCs w:val="18"/>
              </w:rPr>
            </w:pPr>
            <w:r w:rsidRPr="00FB354D">
              <w:rPr>
                <w:rFonts w:ascii="Open Sans" w:hAnsi="Open Sans" w:cs="Open Sans"/>
                <w:color w:val="auto"/>
                <w:sz w:val="18"/>
                <w:szCs w:val="18"/>
              </w:rPr>
              <w:t>Prévoir un surcoût en cas de décommande moins de 48h avant la livraison, avec la possibilité de refuser l’annulation dans ce cas précis. Ce surcoût ne pourra excéder 20 € HT (cf. annexes financières).</w:t>
            </w:r>
          </w:p>
        </w:tc>
      </w:tr>
      <w:tr w:rsidR="00C3561C" w:rsidRPr="00FB354D" w14:paraId="3E3DECAF" w14:textId="77777777" w:rsidTr="007F0200">
        <w:trPr>
          <w:trHeight w:val="898"/>
        </w:trPr>
        <w:tc>
          <w:tcPr>
            <w:tcW w:w="1200" w:type="pct"/>
            <w:vAlign w:val="center"/>
          </w:tcPr>
          <w:p w14:paraId="6E288BBE" w14:textId="676E4E4A" w:rsidR="00C3561C" w:rsidRPr="00FB354D" w:rsidRDefault="00C3561C" w:rsidP="004C6505">
            <w:pPr>
              <w:jc w:val="center"/>
              <w:rPr>
                <w:rFonts w:ascii="Open Sans" w:hAnsi="Open Sans" w:cs="Open Sans"/>
                <w:color w:val="auto"/>
                <w:sz w:val="18"/>
                <w:szCs w:val="18"/>
              </w:rPr>
            </w:pPr>
            <w:r w:rsidRPr="00FB354D">
              <w:rPr>
                <w:rFonts w:ascii="Open Sans" w:hAnsi="Open Sans" w:cs="Open Sans"/>
                <w:color w:val="auto"/>
                <w:sz w:val="18"/>
                <w:szCs w:val="18"/>
              </w:rPr>
              <w:t>Assurer un taux de service satisfaisant</w:t>
            </w:r>
          </w:p>
        </w:tc>
        <w:tc>
          <w:tcPr>
            <w:tcW w:w="3800" w:type="pct"/>
            <w:vAlign w:val="center"/>
          </w:tcPr>
          <w:p w14:paraId="2485DB61" w14:textId="77777777" w:rsidR="00C3561C" w:rsidRPr="00FB354D" w:rsidRDefault="00C3561C" w:rsidP="004C549F">
            <w:pPr>
              <w:rPr>
                <w:rFonts w:ascii="Open Sans" w:hAnsi="Open Sans" w:cs="Open Sans"/>
                <w:color w:val="auto"/>
                <w:sz w:val="18"/>
                <w:szCs w:val="18"/>
              </w:rPr>
            </w:pPr>
            <w:r w:rsidRPr="00FB354D">
              <w:rPr>
                <w:rFonts w:ascii="Open Sans" w:hAnsi="Open Sans" w:cs="Open Sans"/>
                <w:color w:val="auto"/>
                <w:sz w:val="18"/>
                <w:szCs w:val="18"/>
              </w:rPr>
              <w:t>En cas d’incapacité de livraison (arrêt intempestif d’une référence, modification unilatérale de fiche technique entraînant une baisse de qualité) ou ruptures récurrentes sur certaines références, l’AP-HP se réserve le droit d’acheter auprès d’un fournisseur tiers les denrées correspondantes, aux frais et risques du fournisseur.</w:t>
            </w:r>
          </w:p>
        </w:tc>
      </w:tr>
      <w:tr w:rsidR="00C3561C" w:rsidRPr="00FB354D" w14:paraId="34C4BD95" w14:textId="77777777" w:rsidTr="007F0200">
        <w:trPr>
          <w:trHeight w:val="898"/>
        </w:trPr>
        <w:tc>
          <w:tcPr>
            <w:tcW w:w="1200" w:type="pct"/>
            <w:vAlign w:val="center"/>
          </w:tcPr>
          <w:p w14:paraId="68ADC43F" w14:textId="77777777" w:rsidR="00C3561C" w:rsidRPr="00FB354D" w:rsidRDefault="00C3561C" w:rsidP="004C549F">
            <w:pPr>
              <w:jc w:val="center"/>
              <w:rPr>
                <w:rFonts w:ascii="Open Sans" w:hAnsi="Open Sans" w:cs="Open Sans"/>
                <w:color w:val="auto"/>
                <w:sz w:val="18"/>
                <w:szCs w:val="18"/>
              </w:rPr>
            </w:pPr>
            <w:r w:rsidRPr="00FB354D">
              <w:rPr>
                <w:rFonts w:ascii="Open Sans" w:hAnsi="Open Sans" w:cs="Open Sans"/>
                <w:color w:val="auto"/>
                <w:sz w:val="18"/>
                <w:szCs w:val="18"/>
              </w:rPr>
              <w:t>Maîtriser les modifications en cours de marché</w:t>
            </w:r>
          </w:p>
        </w:tc>
        <w:tc>
          <w:tcPr>
            <w:tcW w:w="3800" w:type="pct"/>
          </w:tcPr>
          <w:p w14:paraId="6D4E9A72" w14:textId="77777777" w:rsidR="00C3561C" w:rsidRPr="00FB354D" w:rsidRDefault="00C3561C" w:rsidP="004C549F">
            <w:pPr>
              <w:rPr>
                <w:rFonts w:ascii="Open Sans" w:hAnsi="Open Sans" w:cs="Open Sans"/>
                <w:color w:val="auto"/>
                <w:sz w:val="18"/>
                <w:szCs w:val="18"/>
              </w:rPr>
            </w:pPr>
            <w:r w:rsidRPr="00FB354D">
              <w:rPr>
                <w:rFonts w:ascii="Open Sans" w:hAnsi="Open Sans" w:cs="Open Sans"/>
                <w:color w:val="auto"/>
                <w:sz w:val="18"/>
                <w:szCs w:val="18"/>
              </w:rPr>
              <w:t>Des modifications de références pourront avoir lieu en cours de marché sous réserve :</w:t>
            </w:r>
          </w:p>
          <w:p w14:paraId="7B880763" w14:textId="77777777" w:rsidR="00C3561C" w:rsidRPr="00FB354D" w:rsidRDefault="00C3561C" w:rsidP="004C549F">
            <w:pPr>
              <w:rPr>
                <w:rFonts w:ascii="Open Sans" w:hAnsi="Open Sans" w:cs="Open Sans"/>
                <w:color w:val="auto"/>
                <w:sz w:val="18"/>
                <w:szCs w:val="18"/>
              </w:rPr>
            </w:pPr>
            <w:r w:rsidRPr="00FB354D">
              <w:rPr>
                <w:rFonts w:ascii="Open Sans" w:hAnsi="Open Sans" w:cs="Open Sans"/>
                <w:color w:val="auto"/>
                <w:sz w:val="18"/>
                <w:szCs w:val="18"/>
              </w:rPr>
              <w:t>- que les nouvelles références respectent le présent CCTP.</w:t>
            </w:r>
          </w:p>
          <w:p w14:paraId="2C906A76" w14:textId="77777777" w:rsidR="00C3561C" w:rsidRPr="00FB354D" w:rsidRDefault="00C3561C" w:rsidP="004C549F">
            <w:pPr>
              <w:rPr>
                <w:rFonts w:ascii="Open Sans" w:hAnsi="Open Sans" w:cs="Open Sans"/>
                <w:color w:val="auto"/>
                <w:sz w:val="18"/>
                <w:szCs w:val="18"/>
              </w:rPr>
            </w:pPr>
            <w:r w:rsidRPr="00FB354D">
              <w:rPr>
                <w:rFonts w:ascii="Open Sans" w:hAnsi="Open Sans" w:cs="Open Sans"/>
                <w:color w:val="auto"/>
                <w:sz w:val="18"/>
                <w:szCs w:val="18"/>
              </w:rPr>
              <w:t>- que les nouvelles références ne soient pas de nature à diminuer la qualité technique de l’offre initialement retenue.</w:t>
            </w:r>
          </w:p>
          <w:p w14:paraId="3B50F055" w14:textId="77777777" w:rsidR="00C3561C" w:rsidRPr="00FB354D" w:rsidRDefault="00C3561C" w:rsidP="004C549F">
            <w:pPr>
              <w:rPr>
                <w:rFonts w:ascii="Open Sans" w:hAnsi="Open Sans" w:cs="Open Sans"/>
                <w:color w:val="auto"/>
                <w:sz w:val="18"/>
                <w:szCs w:val="18"/>
              </w:rPr>
            </w:pPr>
          </w:p>
          <w:p w14:paraId="2B20C0F3" w14:textId="77777777" w:rsidR="00C3561C" w:rsidRPr="00FB354D" w:rsidRDefault="00C3561C" w:rsidP="004C549F">
            <w:pPr>
              <w:rPr>
                <w:rFonts w:ascii="Open Sans" w:hAnsi="Open Sans" w:cs="Open Sans"/>
                <w:color w:val="auto"/>
                <w:sz w:val="18"/>
                <w:szCs w:val="18"/>
              </w:rPr>
            </w:pPr>
            <w:r w:rsidRPr="00FB354D">
              <w:rPr>
                <w:rFonts w:ascii="Open Sans" w:hAnsi="Open Sans" w:cs="Open Sans"/>
                <w:color w:val="auto"/>
                <w:sz w:val="18"/>
                <w:szCs w:val="18"/>
              </w:rPr>
              <w:t>En cas de changement de références, afin de respecter les délais administratifs incompressibles, ces demandes de changement devront être faites à ACHAT 1 mois avant la date d’entrée en vigueur des nouvelles références (sous réserve d’acceptation).</w:t>
            </w:r>
          </w:p>
          <w:p w14:paraId="2296FC7A" w14:textId="77777777" w:rsidR="00C3561C" w:rsidRPr="00FB354D" w:rsidRDefault="00C3561C" w:rsidP="004C549F">
            <w:pPr>
              <w:rPr>
                <w:rFonts w:ascii="Open Sans" w:hAnsi="Open Sans" w:cs="Open Sans"/>
                <w:color w:val="auto"/>
                <w:sz w:val="18"/>
                <w:szCs w:val="18"/>
              </w:rPr>
            </w:pPr>
          </w:p>
          <w:p w14:paraId="156091C4" w14:textId="77777777" w:rsidR="00C3561C" w:rsidRPr="00FB354D" w:rsidRDefault="00C3561C" w:rsidP="004C549F">
            <w:pPr>
              <w:rPr>
                <w:rFonts w:ascii="Open Sans" w:hAnsi="Open Sans" w:cs="Open Sans"/>
                <w:color w:val="auto"/>
                <w:sz w:val="18"/>
                <w:szCs w:val="18"/>
              </w:rPr>
            </w:pPr>
            <w:r w:rsidRPr="00FB354D">
              <w:rPr>
                <w:rFonts w:ascii="Open Sans" w:hAnsi="Open Sans" w:cs="Open Sans"/>
                <w:color w:val="auto"/>
                <w:sz w:val="18"/>
                <w:szCs w:val="18"/>
              </w:rPr>
              <w:t>Dans le cas où le titulaire demande un changement de référence qu’il signale hors du délai prévu par le CCTP, une pénalité de 500€ pourra être appliquée.</w:t>
            </w:r>
          </w:p>
        </w:tc>
      </w:tr>
      <w:tr w:rsidR="00C3561C" w:rsidRPr="00FB354D" w14:paraId="79346C1D" w14:textId="77777777" w:rsidTr="007F0200">
        <w:trPr>
          <w:trHeight w:val="1114"/>
        </w:trPr>
        <w:tc>
          <w:tcPr>
            <w:tcW w:w="1200" w:type="pct"/>
            <w:vAlign w:val="center"/>
          </w:tcPr>
          <w:p w14:paraId="7AA9CB80" w14:textId="77777777" w:rsidR="00C3561C" w:rsidRPr="00FB354D" w:rsidRDefault="00C3561C" w:rsidP="004C549F">
            <w:pPr>
              <w:jc w:val="center"/>
              <w:rPr>
                <w:rFonts w:ascii="Open Sans" w:hAnsi="Open Sans" w:cs="Open Sans"/>
                <w:bCs/>
                <w:color w:val="auto"/>
                <w:sz w:val="18"/>
                <w:szCs w:val="18"/>
              </w:rPr>
            </w:pPr>
            <w:r w:rsidRPr="00FB354D">
              <w:rPr>
                <w:rFonts w:ascii="Open Sans" w:hAnsi="Open Sans" w:cs="Open Sans"/>
                <w:bCs/>
                <w:color w:val="auto"/>
                <w:sz w:val="18"/>
                <w:szCs w:val="18"/>
              </w:rPr>
              <w:t>Modalités techniques concernant les palettes et les camions</w:t>
            </w:r>
          </w:p>
        </w:tc>
        <w:tc>
          <w:tcPr>
            <w:tcW w:w="3800" w:type="pct"/>
            <w:vAlign w:val="center"/>
          </w:tcPr>
          <w:p w14:paraId="5EF0ED8D" w14:textId="77777777" w:rsidR="00C3561C" w:rsidRPr="00FB354D" w:rsidRDefault="00C3561C" w:rsidP="004C549F">
            <w:pPr>
              <w:snapToGrid w:val="0"/>
              <w:jc w:val="left"/>
              <w:rPr>
                <w:rFonts w:ascii="Open Sans" w:hAnsi="Open Sans" w:cs="Open Sans"/>
                <w:bCs/>
                <w:color w:val="auto"/>
                <w:sz w:val="18"/>
                <w:szCs w:val="18"/>
              </w:rPr>
            </w:pPr>
            <w:r w:rsidRPr="00FB354D">
              <w:rPr>
                <w:rFonts w:ascii="Open Sans" w:hAnsi="Open Sans" w:cs="Open Sans"/>
                <w:bCs/>
                <w:color w:val="auto"/>
                <w:sz w:val="18"/>
                <w:szCs w:val="18"/>
              </w:rPr>
              <w:t xml:space="preserve">Elles seront effectuées par défaut sur palette européenne 80 x </w:t>
            </w:r>
            <w:smartTag w:uri="urn:schemas-microsoft-com:office:smarttags" w:element="metricconverter">
              <w:smartTagPr>
                <w:attr w:name="ProductID" w:val="120 cm"/>
              </w:smartTagPr>
              <w:r w:rsidRPr="00FB354D">
                <w:rPr>
                  <w:rFonts w:ascii="Open Sans" w:hAnsi="Open Sans" w:cs="Open Sans"/>
                  <w:bCs/>
                  <w:color w:val="auto"/>
                  <w:sz w:val="18"/>
                  <w:szCs w:val="18"/>
                </w:rPr>
                <w:t>120 cm</w:t>
              </w:r>
            </w:smartTag>
            <w:r w:rsidRPr="00FB354D">
              <w:rPr>
                <w:rFonts w:ascii="Open Sans" w:hAnsi="Open Sans" w:cs="Open Sans"/>
                <w:bCs/>
                <w:color w:val="auto"/>
                <w:sz w:val="18"/>
                <w:szCs w:val="18"/>
              </w:rPr>
              <w:t xml:space="preserve">, réutilisable, filmée, d’une hauteur maximale de </w:t>
            </w:r>
            <w:smartTag w:uri="urn:schemas-microsoft-com:office:smarttags" w:element="metricconverter">
              <w:smartTagPr>
                <w:attr w:name="ProductID" w:val="1,70 m"/>
              </w:smartTagPr>
              <w:r w:rsidRPr="00FB354D">
                <w:rPr>
                  <w:rFonts w:ascii="Open Sans" w:hAnsi="Open Sans" w:cs="Open Sans"/>
                  <w:bCs/>
                  <w:color w:val="auto"/>
                  <w:sz w:val="18"/>
                  <w:szCs w:val="18"/>
                </w:rPr>
                <w:t>1,70 m</w:t>
              </w:r>
            </w:smartTag>
            <w:r w:rsidRPr="00FB354D">
              <w:rPr>
                <w:rFonts w:ascii="Open Sans" w:hAnsi="Open Sans" w:cs="Open Sans"/>
                <w:bCs/>
                <w:color w:val="auto"/>
                <w:sz w:val="18"/>
                <w:szCs w:val="18"/>
              </w:rPr>
              <w:t xml:space="preserve"> et d’un poids n’excédant pas </w:t>
            </w:r>
            <w:smartTag w:uri="urn:schemas-microsoft-com:office:smarttags" w:element="metricconverter">
              <w:smartTagPr>
                <w:attr w:name="ProductID" w:val="500 kg"/>
              </w:smartTagPr>
              <w:r w:rsidRPr="00FB354D">
                <w:rPr>
                  <w:rFonts w:ascii="Open Sans" w:hAnsi="Open Sans" w:cs="Open Sans"/>
                  <w:bCs/>
                  <w:color w:val="auto"/>
                  <w:sz w:val="18"/>
                  <w:szCs w:val="18"/>
                </w:rPr>
                <w:t>500 kg</w:t>
              </w:r>
            </w:smartTag>
            <w:r w:rsidRPr="00FB354D">
              <w:rPr>
                <w:rFonts w:ascii="Open Sans" w:hAnsi="Open Sans" w:cs="Open Sans"/>
                <w:bCs/>
                <w:color w:val="auto"/>
                <w:sz w:val="18"/>
                <w:szCs w:val="18"/>
              </w:rPr>
              <w:t>. Toute palette abîmée ou tombée pendant le transport sera systématiquement refusée.</w:t>
            </w:r>
          </w:p>
          <w:p w14:paraId="5BD62465" w14:textId="77777777" w:rsidR="00C3561C" w:rsidRPr="00FB354D" w:rsidRDefault="00C3561C" w:rsidP="004C549F">
            <w:pPr>
              <w:jc w:val="left"/>
              <w:rPr>
                <w:rFonts w:ascii="Open Sans" w:hAnsi="Open Sans" w:cs="Open Sans"/>
                <w:bCs/>
                <w:color w:val="auto"/>
                <w:sz w:val="18"/>
                <w:szCs w:val="18"/>
              </w:rPr>
            </w:pPr>
            <w:r w:rsidRPr="00FB354D">
              <w:rPr>
                <w:rFonts w:ascii="Open Sans" w:hAnsi="Open Sans" w:cs="Open Sans"/>
                <w:bCs/>
                <w:color w:val="auto"/>
                <w:sz w:val="18"/>
                <w:szCs w:val="18"/>
              </w:rPr>
              <w:t>La livraison de palette d’une hauteur supérieure ne s’effectuera qu’avec l’accord du responsable d’approvisionnement de l’hôpital.</w:t>
            </w:r>
          </w:p>
          <w:p w14:paraId="413F1F4B" w14:textId="77777777" w:rsidR="00C3561C" w:rsidRPr="00FB354D" w:rsidRDefault="00C3561C" w:rsidP="004C549F">
            <w:pPr>
              <w:jc w:val="left"/>
              <w:rPr>
                <w:rFonts w:ascii="Open Sans" w:hAnsi="Open Sans" w:cs="Open Sans"/>
                <w:bCs/>
                <w:color w:val="auto"/>
                <w:sz w:val="18"/>
                <w:szCs w:val="18"/>
              </w:rPr>
            </w:pPr>
            <w:r w:rsidRPr="00FB354D">
              <w:rPr>
                <w:rFonts w:ascii="Open Sans" w:hAnsi="Open Sans" w:cs="Open Sans"/>
                <w:bCs/>
                <w:color w:val="auto"/>
                <w:sz w:val="18"/>
                <w:szCs w:val="18"/>
              </w:rPr>
              <w:t xml:space="preserve">Les livraisons sur palette perdue ne pourront être effectuées qu’en cas d’accord du site. </w:t>
            </w:r>
          </w:p>
          <w:p w14:paraId="2DA0499A" w14:textId="77777777" w:rsidR="00C3561C" w:rsidRPr="00FB354D" w:rsidRDefault="00C3561C" w:rsidP="004C549F">
            <w:pPr>
              <w:rPr>
                <w:rFonts w:ascii="Open Sans" w:hAnsi="Open Sans" w:cs="Open Sans"/>
                <w:bCs/>
                <w:color w:val="auto"/>
                <w:sz w:val="18"/>
                <w:szCs w:val="18"/>
              </w:rPr>
            </w:pPr>
            <w:r w:rsidRPr="00FB354D">
              <w:rPr>
                <w:rFonts w:ascii="Open Sans" w:hAnsi="Open Sans" w:cs="Open Sans"/>
                <w:bCs/>
                <w:color w:val="auto"/>
                <w:sz w:val="18"/>
                <w:szCs w:val="18"/>
              </w:rPr>
              <w:t>Les camions devront être obligatoirement équipés d’un hayon élévateur, et des matériels nécessaires au déchargement.</w:t>
            </w:r>
          </w:p>
        </w:tc>
      </w:tr>
      <w:tr w:rsidR="00C3561C" w:rsidRPr="00FB354D" w14:paraId="64534DCA" w14:textId="77777777" w:rsidTr="007F0200">
        <w:trPr>
          <w:trHeight w:val="1114"/>
        </w:trPr>
        <w:tc>
          <w:tcPr>
            <w:tcW w:w="1200" w:type="pct"/>
            <w:vAlign w:val="center"/>
          </w:tcPr>
          <w:p w14:paraId="6B248633" w14:textId="77777777" w:rsidR="00C3561C" w:rsidRPr="00FB354D" w:rsidRDefault="00C3561C" w:rsidP="004C549F">
            <w:pPr>
              <w:jc w:val="center"/>
              <w:rPr>
                <w:rFonts w:ascii="Open Sans" w:hAnsi="Open Sans" w:cs="Open Sans"/>
                <w:color w:val="auto"/>
                <w:sz w:val="18"/>
                <w:szCs w:val="18"/>
              </w:rPr>
            </w:pPr>
            <w:r w:rsidRPr="00FB354D">
              <w:rPr>
                <w:rFonts w:ascii="Open Sans" w:hAnsi="Open Sans" w:cs="Open Sans"/>
                <w:color w:val="auto"/>
                <w:sz w:val="18"/>
                <w:szCs w:val="18"/>
              </w:rPr>
              <w:lastRenderedPageBreak/>
              <w:t>Faciliter la traçabilité</w:t>
            </w:r>
          </w:p>
        </w:tc>
        <w:tc>
          <w:tcPr>
            <w:tcW w:w="3800" w:type="pct"/>
            <w:vAlign w:val="center"/>
          </w:tcPr>
          <w:p w14:paraId="733D417E" w14:textId="77777777" w:rsidR="00C3561C" w:rsidRPr="00FB354D" w:rsidRDefault="00C3561C" w:rsidP="004C549F">
            <w:pPr>
              <w:jc w:val="left"/>
              <w:rPr>
                <w:rFonts w:ascii="Open Sans" w:hAnsi="Open Sans" w:cs="Open Sans"/>
                <w:color w:val="auto"/>
                <w:sz w:val="18"/>
                <w:szCs w:val="18"/>
              </w:rPr>
            </w:pPr>
            <w:r w:rsidRPr="00FB354D">
              <w:rPr>
                <w:rFonts w:ascii="Open Sans" w:hAnsi="Open Sans" w:cs="Open Sans"/>
                <w:color w:val="auto"/>
                <w:sz w:val="18"/>
                <w:szCs w:val="18"/>
              </w:rPr>
              <w:t>Le titulaire proposera des moyens pour faciliter la traçabilité au sein des sites de l’AP-HP, comme par exemple des étiquettes pelables facilement.</w:t>
            </w:r>
          </w:p>
          <w:p w14:paraId="10067F6E" w14:textId="77777777" w:rsidR="00C3561C" w:rsidRPr="00FB354D" w:rsidRDefault="00C3561C" w:rsidP="004C549F">
            <w:pPr>
              <w:jc w:val="left"/>
              <w:rPr>
                <w:rFonts w:ascii="Open Sans" w:hAnsi="Open Sans" w:cs="Open Sans"/>
                <w:color w:val="auto"/>
                <w:sz w:val="18"/>
                <w:szCs w:val="18"/>
              </w:rPr>
            </w:pPr>
            <w:r w:rsidRPr="00FB354D">
              <w:rPr>
                <w:rFonts w:ascii="Open Sans" w:hAnsi="Open Sans" w:cs="Open Sans"/>
                <w:color w:val="auto"/>
                <w:sz w:val="18"/>
                <w:szCs w:val="18"/>
              </w:rPr>
              <w:t>Les bons de livraisons sont souhaités avec l’indication des numéros de lots et DDM.</w:t>
            </w:r>
          </w:p>
        </w:tc>
      </w:tr>
      <w:tr w:rsidR="00C3561C" w:rsidRPr="00FB354D" w14:paraId="7BC2FFB6" w14:textId="77777777" w:rsidTr="007F0200">
        <w:trPr>
          <w:trHeight w:val="1114"/>
        </w:trPr>
        <w:tc>
          <w:tcPr>
            <w:tcW w:w="1200" w:type="pct"/>
            <w:vAlign w:val="center"/>
          </w:tcPr>
          <w:p w14:paraId="6ADC2C60" w14:textId="77777777" w:rsidR="00C3561C" w:rsidRPr="00FB354D" w:rsidRDefault="00C3561C" w:rsidP="004C549F">
            <w:pPr>
              <w:jc w:val="center"/>
              <w:rPr>
                <w:rFonts w:ascii="Open Sans" w:hAnsi="Open Sans" w:cs="Open Sans"/>
                <w:sz w:val="18"/>
                <w:szCs w:val="18"/>
              </w:rPr>
            </w:pPr>
            <w:r w:rsidRPr="00FB354D">
              <w:rPr>
                <w:rFonts w:ascii="Open Sans" w:hAnsi="Open Sans" w:cs="Open Sans"/>
                <w:sz w:val="18"/>
                <w:szCs w:val="18"/>
              </w:rPr>
              <w:t>Avoir une politique écoresponsable</w:t>
            </w:r>
          </w:p>
        </w:tc>
        <w:tc>
          <w:tcPr>
            <w:tcW w:w="3800" w:type="pct"/>
          </w:tcPr>
          <w:p w14:paraId="1B9F5198" w14:textId="77777777" w:rsidR="00C3561C" w:rsidRPr="00FB354D" w:rsidRDefault="00C3561C" w:rsidP="004C549F">
            <w:pPr>
              <w:jc w:val="left"/>
              <w:rPr>
                <w:rFonts w:ascii="Open Sans" w:hAnsi="Open Sans" w:cs="Open Sans"/>
                <w:color w:val="auto"/>
                <w:sz w:val="18"/>
                <w:szCs w:val="18"/>
              </w:rPr>
            </w:pPr>
          </w:p>
          <w:p w14:paraId="4A09EB4A" w14:textId="77777777" w:rsidR="00C3561C" w:rsidRPr="00FB354D" w:rsidRDefault="00C3561C" w:rsidP="004C549F">
            <w:pPr>
              <w:spacing w:line="256" w:lineRule="auto"/>
              <w:rPr>
                <w:rFonts w:ascii="Open Sans" w:hAnsi="Open Sans" w:cs="Open Sans"/>
                <w:sz w:val="18"/>
                <w:szCs w:val="18"/>
              </w:rPr>
            </w:pPr>
            <w:r w:rsidRPr="00FB354D">
              <w:rPr>
                <w:rFonts w:ascii="Open Sans" w:hAnsi="Open Sans" w:cs="Open Sans"/>
                <w:sz w:val="18"/>
                <w:szCs w:val="18"/>
              </w:rPr>
              <w:t xml:space="preserve">Engagement dans une démarche qualité notamment : </w:t>
            </w:r>
          </w:p>
          <w:p w14:paraId="79946320" w14:textId="77777777" w:rsidR="00C3561C" w:rsidRPr="00FB354D" w:rsidRDefault="00C3561C" w:rsidP="008265C0">
            <w:pPr>
              <w:pStyle w:val="Paragraphedeliste"/>
              <w:numPr>
                <w:ilvl w:val="0"/>
                <w:numId w:val="5"/>
              </w:numPr>
              <w:spacing w:line="256" w:lineRule="auto"/>
              <w:contextualSpacing w:val="0"/>
              <w:jc w:val="left"/>
              <w:rPr>
                <w:rFonts w:ascii="Open Sans" w:hAnsi="Open Sans" w:cs="Open Sans"/>
                <w:sz w:val="18"/>
                <w:szCs w:val="18"/>
                <w:lang w:eastAsia="en-US"/>
              </w:rPr>
            </w:pPr>
            <w:r w:rsidRPr="00FB354D">
              <w:rPr>
                <w:rFonts w:ascii="Open Sans" w:hAnsi="Open Sans" w:cs="Open Sans"/>
                <w:sz w:val="18"/>
                <w:szCs w:val="18"/>
                <w:lang w:eastAsia="en-US"/>
              </w:rPr>
              <w:t>Bonnes pratiques d’élevage</w:t>
            </w:r>
          </w:p>
          <w:p w14:paraId="4CABBC62" w14:textId="77777777" w:rsidR="00C3561C" w:rsidRPr="00FB354D" w:rsidRDefault="00C3561C" w:rsidP="008265C0">
            <w:pPr>
              <w:pStyle w:val="Paragraphedeliste"/>
              <w:numPr>
                <w:ilvl w:val="0"/>
                <w:numId w:val="5"/>
              </w:numPr>
              <w:spacing w:line="256" w:lineRule="auto"/>
              <w:contextualSpacing w:val="0"/>
              <w:jc w:val="left"/>
              <w:rPr>
                <w:rFonts w:ascii="Open Sans" w:hAnsi="Open Sans" w:cs="Open Sans"/>
                <w:sz w:val="18"/>
                <w:szCs w:val="18"/>
                <w:lang w:eastAsia="en-US"/>
              </w:rPr>
            </w:pPr>
            <w:r w:rsidRPr="00FB354D">
              <w:rPr>
                <w:rFonts w:ascii="Open Sans" w:hAnsi="Open Sans" w:cs="Open Sans"/>
                <w:sz w:val="18"/>
                <w:szCs w:val="18"/>
                <w:lang w:eastAsia="en-US"/>
              </w:rPr>
              <w:t>Alimentation des animaux</w:t>
            </w:r>
          </w:p>
          <w:p w14:paraId="7366DBE2" w14:textId="77777777" w:rsidR="00C3561C" w:rsidRPr="00FB354D" w:rsidRDefault="00C3561C" w:rsidP="008265C0">
            <w:pPr>
              <w:pStyle w:val="Paragraphedeliste"/>
              <w:numPr>
                <w:ilvl w:val="0"/>
                <w:numId w:val="5"/>
              </w:numPr>
              <w:spacing w:line="256" w:lineRule="auto"/>
              <w:contextualSpacing w:val="0"/>
              <w:jc w:val="left"/>
              <w:rPr>
                <w:rFonts w:ascii="Open Sans" w:hAnsi="Open Sans" w:cs="Open Sans"/>
                <w:sz w:val="18"/>
                <w:szCs w:val="18"/>
                <w:lang w:eastAsia="en-US"/>
              </w:rPr>
            </w:pPr>
            <w:r w:rsidRPr="00FB354D">
              <w:rPr>
                <w:rFonts w:ascii="Open Sans" w:hAnsi="Open Sans" w:cs="Open Sans"/>
                <w:sz w:val="18"/>
                <w:szCs w:val="18"/>
                <w:lang w:eastAsia="en-US"/>
              </w:rPr>
              <w:t>Temps de transport des animaux</w:t>
            </w:r>
          </w:p>
          <w:p w14:paraId="4C0E569A" w14:textId="77777777" w:rsidR="00C3561C" w:rsidRPr="00FB354D" w:rsidRDefault="00C3561C" w:rsidP="008265C0">
            <w:pPr>
              <w:pStyle w:val="Paragraphedeliste"/>
              <w:numPr>
                <w:ilvl w:val="0"/>
                <w:numId w:val="5"/>
              </w:numPr>
              <w:spacing w:line="256" w:lineRule="auto"/>
              <w:contextualSpacing w:val="0"/>
              <w:jc w:val="left"/>
              <w:rPr>
                <w:rFonts w:ascii="Open Sans" w:hAnsi="Open Sans" w:cs="Open Sans"/>
                <w:sz w:val="18"/>
                <w:szCs w:val="18"/>
                <w:lang w:eastAsia="en-US"/>
              </w:rPr>
            </w:pPr>
            <w:r w:rsidRPr="00FB354D">
              <w:rPr>
                <w:rFonts w:ascii="Open Sans" w:hAnsi="Open Sans" w:cs="Open Sans"/>
                <w:sz w:val="18"/>
                <w:szCs w:val="18"/>
                <w:lang w:eastAsia="en-US"/>
              </w:rPr>
              <w:t>Mode de production (bio, exploitation haute valeur environnementale, autres) : réduction de la consommation d’eau et d’énergie</w:t>
            </w:r>
          </w:p>
          <w:p w14:paraId="5D1D2231" w14:textId="77777777" w:rsidR="00C3561C" w:rsidRPr="00FB354D" w:rsidRDefault="00C3561C" w:rsidP="008265C0">
            <w:pPr>
              <w:pStyle w:val="Paragraphedeliste"/>
              <w:numPr>
                <w:ilvl w:val="0"/>
                <w:numId w:val="6"/>
              </w:numPr>
              <w:spacing w:line="256" w:lineRule="auto"/>
              <w:contextualSpacing w:val="0"/>
              <w:jc w:val="left"/>
              <w:rPr>
                <w:rFonts w:ascii="Open Sans" w:hAnsi="Open Sans" w:cs="Open Sans"/>
                <w:sz w:val="18"/>
                <w:szCs w:val="18"/>
                <w:lang w:eastAsia="en-US"/>
              </w:rPr>
            </w:pPr>
            <w:r w:rsidRPr="00FB354D">
              <w:rPr>
                <w:rFonts w:ascii="Open Sans" w:hAnsi="Open Sans" w:cs="Open Sans"/>
                <w:sz w:val="18"/>
                <w:szCs w:val="18"/>
                <w:lang w:eastAsia="en-US"/>
              </w:rPr>
              <w:t>Circuits d’approvisionnements (nombre d’intermédiaires) et traçabilité (qualité des tests de traçabilité proposés)</w:t>
            </w:r>
          </w:p>
          <w:p w14:paraId="41B5A03F" w14:textId="77777777" w:rsidR="00C3561C" w:rsidRPr="00FB354D" w:rsidRDefault="00C3561C" w:rsidP="008265C0">
            <w:pPr>
              <w:pStyle w:val="Paragraphedeliste"/>
              <w:numPr>
                <w:ilvl w:val="0"/>
                <w:numId w:val="4"/>
              </w:numPr>
              <w:spacing w:line="256" w:lineRule="auto"/>
              <w:contextualSpacing w:val="0"/>
              <w:jc w:val="left"/>
              <w:rPr>
                <w:rFonts w:ascii="Open Sans" w:hAnsi="Open Sans" w:cs="Open Sans"/>
                <w:sz w:val="18"/>
                <w:szCs w:val="18"/>
                <w:lang w:eastAsia="en-US"/>
              </w:rPr>
            </w:pPr>
            <w:r w:rsidRPr="00FB354D">
              <w:rPr>
                <w:rFonts w:ascii="Open Sans" w:hAnsi="Open Sans" w:cs="Open Sans"/>
                <w:sz w:val="18"/>
                <w:szCs w:val="18"/>
                <w:lang w:eastAsia="en-US"/>
              </w:rPr>
              <w:t>Réduction, recyclage, récupération des conditionnements au niveau du site de production</w:t>
            </w:r>
          </w:p>
          <w:p w14:paraId="6FD160AF" w14:textId="77777777" w:rsidR="00C3561C" w:rsidRPr="00FB354D" w:rsidRDefault="00C3561C" w:rsidP="008265C0">
            <w:pPr>
              <w:pStyle w:val="Paragraphedeliste"/>
              <w:numPr>
                <w:ilvl w:val="0"/>
                <w:numId w:val="4"/>
              </w:numPr>
              <w:spacing w:line="256" w:lineRule="auto"/>
              <w:contextualSpacing w:val="0"/>
              <w:jc w:val="left"/>
              <w:rPr>
                <w:rFonts w:ascii="Open Sans" w:hAnsi="Open Sans" w:cs="Open Sans"/>
                <w:sz w:val="18"/>
                <w:szCs w:val="18"/>
                <w:lang w:eastAsia="en-US"/>
              </w:rPr>
            </w:pPr>
            <w:r w:rsidRPr="00FB354D">
              <w:rPr>
                <w:rFonts w:ascii="Open Sans" w:hAnsi="Open Sans" w:cs="Open Sans"/>
                <w:sz w:val="18"/>
                <w:szCs w:val="18"/>
                <w:lang w:eastAsia="en-US"/>
              </w:rPr>
              <w:t xml:space="preserve">Modalités de transport (type de camions, </w:t>
            </w:r>
            <w:proofErr w:type="spellStart"/>
            <w:r w:rsidRPr="00FB354D">
              <w:rPr>
                <w:rFonts w:ascii="Open Sans" w:hAnsi="Open Sans" w:cs="Open Sans"/>
                <w:sz w:val="18"/>
                <w:szCs w:val="18"/>
                <w:lang w:eastAsia="en-US"/>
              </w:rPr>
              <w:t>éco-conduite</w:t>
            </w:r>
            <w:proofErr w:type="spellEnd"/>
            <w:r w:rsidRPr="00FB354D">
              <w:rPr>
                <w:rFonts w:ascii="Open Sans" w:hAnsi="Open Sans" w:cs="Open Sans"/>
                <w:sz w:val="18"/>
                <w:szCs w:val="18"/>
                <w:lang w:eastAsia="en-US"/>
              </w:rPr>
              <w:t>).</w:t>
            </w:r>
          </w:p>
          <w:p w14:paraId="4E770492" w14:textId="77777777" w:rsidR="00C3561C" w:rsidRPr="00FB354D" w:rsidRDefault="00C3561C" w:rsidP="004C549F">
            <w:pPr>
              <w:spacing w:line="256" w:lineRule="auto"/>
              <w:ind w:left="360"/>
              <w:jc w:val="left"/>
              <w:rPr>
                <w:rFonts w:ascii="Open Sans" w:hAnsi="Open Sans" w:cs="Open Sans"/>
                <w:sz w:val="18"/>
                <w:szCs w:val="18"/>
                <w:lang w:eastAsia="en-US"/>
              </w:rPr>
            </w:pPr>
          </w:p>
          <w:p w14:paraId="46F73D90" w14:textId="77777777" w:rsidR="00C3561C" w:rsidRPr="00FB354D" w:rsidRDefault="00C3561C" w:rsidP="004C549F">
            <w:pPr>
              <w:widowControl w:val="0"/>
              <w:autoSpaceDE w:val="0"/>
              <w:autoSpaceDN w:val="0"/>
              <w:adjustRightInd w:val="0"/>
              <w:rPr>
                <w:rFonts w:ascii="Open Sans" w:hAnsi="Open Sans" w:cs="Open Sans"/>
                <w:sz w:val="18"/>
                <w:szCs w:val="18"/>
              </w:rPr>
            </w:pPr>
            <w:r w:rsidRPr="00FB354D">
              <w:rPr>
                <w:rFonts w:ascii="Open Sans" w:hAnsi="Open Sans" w:cs="Open Sans"/>
                <w:sz w:val="18"/>
                <w:szCs w:val="18"/>
              </w:rPr>
              <w:t>Des résultats ou des démarches concrètes sont attendues.</w:t>
            </w:r>
          </w:p>
          <w:p w14:paraId="1601A611" w14:textId="77777777" w:rsidR="00C3561C" w:rsidRPr="00FB354D" w:rsidRDefault="00C3561C" w:rsidP="004C549F">
            <w:pPr>
              <w:widowControl w:val="0"/>
              <w:autoSpaceDE w:val="0"/>
              <w:autoSpaceDN w:val="0"/>
              <w:adjustRightInd w:val="0"/>
              <w:rPr>
                <w:rFonts w:ascii="Open Sans" w:eastAsia="Arial Unicode MS" w:hAnsi="Open Sans" w:cs="Open Sans"/>
                <w:bCs/>
                <w:i/>
                <w:iCs/>
                <w:color w:val="FF0000"/>
                <w:sz w:val="18"/>
                <w:szCs w:val="18"/>
                <w:u w:val="single"/>
              </w:rPr>
            </w:pPr>
            <w:r w:rsidRPr="00FB354D">
              <w:rPr>
                <w:rFonts w:ascii="Open Sans" w:hAnsi="Open Sans" w:cs="Open Sans"/>
                <w:sz w:val="18"/>
                <w:szCs w:val="18"/>
              </w:rPr>
              <w:t>Le fournisseur peut présenter les mesures mises en place et également les projets en cours.</w:t>
            </w:r>
          </w:p>
          <w:p w14:paraId="584C8B1A" w14:textId="77777777" w:rsidR="00C3561C" w:rsidRPr="00FB354D" w:rsidRDefault="00C3561C" w:rsidP="004C549F">
            <w:pPr>
              <w:rPr>
                <w:rFonts w:ascii="Open Sans" w:hAnsi="Open Sans" w:cs="Open Sans"/>
                <w:sz w:val="18"/>
                <w:szCs w:val="18"/>
              </w:rPr>
            </w:pPr>
            <w:r w:rsidRPr="00FB354D">
              <w:rPr>
                <w:rFonts w:ascii="Open Sans" w:hAnsi="Open Sans" w:cs="Open Sans"/>
                <w:sz w:val="18"/>
                <w:szCs w:val="18"/>
              </w:rPr>
              <w:t>Les informations doivent concerner directement l’objet du marché (entrepôt stockant et livrant les produits du présent marché, fournisseurs fabriquant les produits proposés dans le présent marché, produits livrés dans le présent marché principalement).</w:t>
            </w:r>
          </w:p>
          <w:p w14:paraId="0B8155BE" w14:textId="77777777" w:rsidR="00C3561C" w:rsidRPr="00FB354D" w:rsidRDefault="00C3561C" w:rsidP="004C549F">
            <w:pPr>
              <w:rPr>
                <w:rFonts w:ascii="Open Sans" w:hAnsi="Open Sans" w:cs="Open Sans"/>
                <w:sz w:val="18"/>
                <w:szCs w:val="18"/>
              </w:rPr>
            </w:pPr>
            <w:r w:rsidRPr="00FB354D">
              <w:rPr>
                <w:rFonts w:ascii="Open Sans" w:hAnsi="Open Sans" w:cs="Open Sans"/>
                <w:sz w:val="18"/>
                <w:szCs w:val="18"/>
              </w:rPr>
              <w:t>Les réponses trop générales ou vagues ne seront pas prises en compte (infos groupe trop générales par exemple)</w:t>
            </w:r>
          </w:p>
        </w:tc>
      </w:tr>
    </w:tbl>
    <w:p w14:paraId="4A872ED1" w14:textId="77777777" w:rsidR="00C3561C" w:rsidRPr="00FB354D" w:rsidRDefault="00C3561C" w:rsidP="00C3561C">
      <w:pPr>
        <w:rPr>
          <w:rFonts w:ascii="Open Sans" w:hAnsi="Open Sans" w:cs="Open Sans"/>
        </w:rPr>
      </w:pPr>
    </w:p>
    <w:p w14:paraId="3F1BE5F6" w14:textId="77777777" w:rsidR="00C3561C" w:rsidRPr="00FB354D" w:rsidRDefault="00C3561C" w:rsidP="00C3561C">
      <w:pPr>
        <w:rPr>
          <w:rFonts w:ascii="Open Sans" w:hAnsi="Open Sans" w:cs="Open Sans"/>
        </w:rPr>
      </w:pPr>
    </w:p>
    <w:p w14:paraId="2C51E6A2" w14:textId="77777777" w:rsidR="00C3561C" w:rsidRPr="00FB354D" w:rsidRDefault="00C3561C" w:rsidP="00C3561C">
      <w:pPr>
        <w:rPr>
          <w:rFonts w:ascii="Open Sans" w:hAnsi="Open Sans" w:cs="Open Sans"/>
        </w:rPr>
      </w:pPr>
    </w:p>
    <w:p w14:paraId="5D09ADA4" w14:textId="77777777" w:rsidR="00C3561C" w:rsidRPr="00FB354D" w:rsidRDefault="00C3561C" w:rsidP="00C3561C">
      <w:pPr>
        <w:jc w:val="left"/>
        <w:rPr>
          <w:rFonts w:ascii="Open Sans" w:hAnsi="Open Sans" w:cs="Open Sans"/>
        </w:rPr>
      </w:pPr>
      <w:r w:rsidRPr="00FB354D">
        <w:rPr>
          <w:rFonts w:ascii="Open Sans" w:hAnsi="Open Sans" w:cs="Open Sans"/>
        </w:rPr>
        <w:br w:type="page"/>
      </w:r>
    </w:p>
    <w:p w14:paraId="57574FC8" w14:textId="77777777" w:rsidR="00C3561C" w:rsidRPr="00FB354D" w:rsidRDefault="00C3561C" w:rsidP="00C3561C">
      <w:pPr>
        <w:rPr>
          <w:rFonts w:ascii="Open Sans" w:hAnsi="Open Sans" w:cs="Open Sans"/>
        </w:rPr>
      </w:pPr>
    </w:p>
    <w:p w14:paraId="685F4F5E" w14:textId="77777777" w:rsidR="0085252B" w:rsidRDefault="0085252B" w:rsidP="0085252B">
      <w:pPr>
        <w:rPr>
          <w:rFonts w:ascii="Open Sans" w:hAnsi="Open Sans" w:cs="Open Sans"/>
        </w:rPr>
      </w:pPr>
    </w:p>
    <w:p w14:paraId="2F442607" w14:textId="700249CD" w:rsidR="0030016A" w:rsidRDefault="00FD7B95" w:rsidP="00084BD4">
      <w:pPr>
        <w:pStyle w:val="Titre1"/>
        <w:rPr>
          <w:rFonts w:ascii="Open Sans" w:hAnsi="Open Sans" w:cs="Open Sans"/>
          <w:color w:val="auto"/>
          <w:sz w:val="24"/>
        </w:rPr>
      </w:pPr>
      <w:bookmarkStart w:id="21" w:name="_Toc223026459"/>
      <w:r>
        <w:rPr>
          <w:rFonts w:ascii="Open Sans" w:hAnsi="Open Sans" w:cs="Open Sans"/>
          <w:color w:val="auto"/>
          <w:sz w:val="24"/>
        </w:rPr>
        <w:t xml:space="preserve">ANNEXE </w:t>
      </w:r>
      <w:r w:rsidR="00945CA9">
        <w:rPr>
          <w:rFonts w:ascii="Open Sans" w:hAnsi="Open Sans" w:cs="Open Sans"/>
          <w:color w:val="auto"/>
          <w:sz w:val="24"/>
        </w:rPr>
        <w:t>n°</w:t>
      </w:r>
      <w:r w:rsidR="00114741">
        <w:rPr>
          <w:rFonts w:ascii="Open Sans" w:hAnsi="Open Sans" w:cs="Open Sans"/>
          <w:color w:val="auto"/>
          <w:sz w:val="24"/>
        </w:rPr>
        <w:t>1</w:t>
      </w:r>
      <w:r w:rsidR="0030016A" w:rsidRPr="00D71D16">
        <w:rPr>
          <w:rFonts w:ascii="Open Sans" w:hAnsi="Open Sans" w:cs="Open Sans"/>
          <w:color w:val="auto"/>
          <w:sz w:val="24"/>
        </w:rPr>
        <w:t> : Liste des échantillons demandés</w:t>
      </w:r>
      <w:bookmarkEnd w:id="21"/>
    </w:p>
    <w:p w14:paraId="4C7A9346" w14:textId="68DE3928" w:rsidR="00FD7B95" w:rsidRDefault="00FD7B95" w:rsidP="00FD7B95"/>
    <w:p w14:paraId="30439BFC" w14:textId="77777777" w:rsidR="00FD7B95" w:rsidRPr="00FD7B95" w:rsidRDefault="00FD7B95" w:rsidP="00FD7B95"/>
    <w:p w14:paraId="3383682A" w14:textId="1B17B2B6" w:rsidR="00114741" w:rsidRPr="009E63F1" w:rsidRDefault="00987603" w:rsidP="00114741">
      <w:pPr>
        <w:rPr>
          <w:rFonts w:ascii="Open Sans" w:hAnsi="Open Sans" w:cs="Open Sans"/>
          <w:b/>
          <w:color w:val="auto"/>
          <w:sz w:val="22"/>
          <w:u w:val="single"/>
        </w:rPr>
      </w:pPr>
      <w:r w:rsidRPr="00D71D16">
        <w:rPr>
          <w:rFonts w:ascii="Open Sans" w:hAnsi="Open Sans" w:cs="Open Sans"/>
          <w:b/>
          <w:u w:val="single"/>
        </w:rPr>
        <w:t xml:space="preserve">LOT 1 : </w:t>
      </w:r>
      <w:r w:rsidR="00114741" w:rsidRPr="009E63F1">
        <w:rPr>
          <w:rFonts w:ascii="Open Sans" w:hAnsi="Open Sans" w:cs="Open Sans"/>
          <w:b/>
          <w:color w:val="auto"/>
          <w:sz w:val="22"/>
          <w:u w:val="single"/>
        </w:rPr>
        <w:t xml:space="preserve">Fourniture de </w:t>
      </w:r>
      <w:r w:rsidR="001F4099">
        <w:rPr>
          <w:rFonts w:ascii="Open Sans" w:hAnsi="Open Sans" w:cs="Open Sans"/>
          <w:b/>
          <w:color w:val="auto"/>
          <w:sz w:val="22"/>
          <w:u w:val="single"/>
        </w:rPr>
        <w:t>jambon</w:t>
      </w:r>
    </w:p>
    <w:p w14:paraId="664F7F8D" w14:textId="01917EAA" w:rsidR="00987603" w:rsidRDefault="00987603" w:rsidP="00987603">
      <w:pPr>
        <w:rPr>
          <w:rFonts w:ascii="Open Sans" w:hAnsi="Open Sans" w:cs="Open Sans"/>
          <w:b/>
          <w:u w:val="single"/>
        </w:rPr>
      </w:pPr>
    </w:p>
    <w:tbl>
      <w:tblPr>
        <w:tblW w:w="9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8"/>
        <w:gridCol w:w="5423"/>
        <w:gridCol w:w="3205"/>
      </w:tblGrid>
      <w:tr w:rsidR="00F06AD0" w:rsidRPr="004C6505" w14:paraId="2A5ABDCB" w14:textId="77777777" w:rsidTr="00FD24DB">
        <w:tc>
          <w:tcPr>
            <w:tcW w:w="988" w:type="dxa"/>
          </w:tcPr>
          <w:p w14:paraId="29C2DB59" w14:textId="29ADD833" w:rsidR="00F06AD0" w:rsidRPr="004C6505" w:rsidRDefault="00F06AD0" w:rsidP="008B187D">
            <w:pPr>
              <w:jc w:val="center"/>
              <w:rPr>
                <w:rFonts w:ascii="Open Sans" w:hAnsi="Open Sans" w:cs="Open Sans"/>
                <w:b/>
                <w:color w:val="auto"/>
                <w:sz w:val="18"/>
                <w:szCs w:val="18"/>
              </w:rPr>
            </w:pPr>
            <w:r w:rsidRPr="004C6505">
              <w:rPr>
                <w:rFonts w:ascii="Open Sans" w:hAnsi="Open Sans" w:cs="Open Sans"/>
                <w:b/>
                <w:color w:val="auto"/>
                <w:sz w:val="18"/>
                <w:szCs w:val="18"/>
              </w:rPr>
              <w:t>N° de ligne A</w:t>
            </w:r>
            <w:r w:rsidR="00FD24DB" w:rsidRPr="004C6505">
              <w:rPr>
                <w:rFonts w:ascii="Open Sans" w:hAnsi="Open Sans" w:cs="Open Sans"/>
                <w:b/>
                <w:color w:val="auto"/>
                <w:sz w:val="18"/>
                <w:szCs w:val="18"/>
              </w:rPr>
              <w:t>F</w:t>
            </w:r>
          </w:p>
        </w:tc>
        <w:tc>
          <w:tcPr>
            <w:tcW w:w="5423" w:type="dxa"/>
            <w:vAlign w:val="center"/>
          </w:tcPr>
          <w:p w14:paraId="46AB1B96" w14:textId="5CA7BB21" w:rsidR="00F06AD0" w:rsidRPr="004C6505" w:rsidRDefault="00F06AD0" w:rsidP="008B187D">
            <w:pPr>
              <w:jc w:val="center"/>
              <w:rPr>
                <w:rFonts w:ascii="Open Sans" w:hAnsi="Open Sans" w:cs="Open Sans"/>
                <w:b/>
                <w:color w:val="auto"/>
                <w:sz w:val="18"/>
                <w:szCs w:val="18"/>
              </w:rPr>
            </w:pPr>
            <w:r w:rsidRPr="004C6505">
              <w:rPr>
                <w:rFonts w:ascii="Open Sans" w:hAnsi="Open Sans" w:cs="Open Sans"/>
                <w:b/>
                <w:color w:val="auto"/>
                <w:sz w:val="18"/>
                <w:szCs w:val="18"/>
              </w:rPr>
              <w:t>Produits</w:t>
            </w:r>
          </w:p>
        </w:tc>
        <w:tc>
          <w:tcPr>
            <w:tcW w:w="3205" w:type="dxa"/>
            <w:vAlign w:val="center"/>
          </w:tcPr>
          <w:p w14:paraId="2D4E27D4" w14:textId="77777777" w:rsidR="00F06AD0" w:rsidRPr="004C6505" w:rsidRDefault="00F06AD0" w:rsidP="008B187D">
            <w:pPr>
              <w:jc w:val="center"/>
              <w:rPr>
                <w:rFonts w:ascii="Open Sans" w:hAnsi="Open Sans" w:cs="Open Sans"/>
                <w:b/>
                <w:color w:val="auto"/>
                <w:sz w:val="18"/>
                <w:szCs w:val="18"/>
              </w:rPr>
            </w:pPr>
            <w:r w:rsidRPr="004C6505">
              <w:rPr>
                <w:rFonts w:ascii="Open Sans" w:hAnsi="Open Sans" w:cs="Open Sans"/>
                <w:b/>
                <w:color w:val="auto"/>
                <w:sz w:val="18"/>
                <w:szCs w:val="18"/>
              </w:rPr>
              <w:t>Nombre d’unités de conditionnement</w:t>
            </w:r>
          </w:p>
        </w:tc>
      </w:tr>
      <w:tr w:rsidR="007F0200" w:rsidRPr="004C6505" w14:paraId="71F33AC5" w14:textId="77777777" w:rsidTr="00730DAB">
        <w:tc>
          <w:tcPr>
            <w:tcW w:w="988" w:type="dxa"/>
            <w:vAlign w:val="center"/>
          </w:tcPr>
          <w:p w14:paraId="764E9F1E" w14:textId="0A725FBA" w:rsidR="007F0200" w:rsidRPr="004C6505" w:rsidRDefault="007F0200" w:rsidP="008C655A">
            <w:pPr>
              <w:jc w:val="center"/>
              <w:rPr>
                <w:rFonts w:ascii="Open Sans" w:hAnsi="Open Sans" w:cs="Open Sans"/>
                <w:color w:val="auto"/>
                <w:sz w:val="18"/>
                <w:szCs w:val="18"/>
              </w:rPr>
            </w:pPr>
            <w:r w:rsidRPr="004C6505">
              <w:rPr>
                <w:rFonts w:ascii="Open Sans" w:hAnsi="Open Sans" w:cs="Open Sans"/>
                <w:sz w:val="18"/>
                <w:szCs w:val="18"/>
              </w:rPr>
              <w:t>2</w:t>
            </w:r>
          </w:p>
        </w:tc>
        <w:tc>
          <w:tcPr>
            <w:tcW w:w="5423" w:type="dxa"/>
            <w:vAlign w:val="center"/>
          </w:tcPr>
          <w:p w14:paraId="413B2853" w14:textId="60CF179E" w:rsidR="007F0200" w:rsidRPr="004C6505" w:rsidRDefault="007F0200" w:rsidP="007F0200">
            <w:pPr>
              <w:jc w:val="left"/>
              <w:rPr>
                <w:rFonts w:ascii="Open Sans" w:hAnsi="Open Sans" w:cs="Open Sans"/>
                <w:color w:val="auto"/>
                <w:sz w:val="18"/>
                <w:szCs w:val="18"/>
              </w:rPr>
            </w:pPr>
            <w:r w:rsidRPr="004C6505">
              <w:rPr>
                <w:rFonts w:ascii="Open Sans" w:hAnsi="Open Sans" w:cs="Open Sans"/>
                <w:sz w:val="18"/>
                <w:szCs w:val="18"/>
              </w:rPr>
              <w:t xml:space="preserve">PORC JAMBON DECOUENNE DEGRAISSE </w:t>
            </w:r>
            <w:r w:rsidRPr="004C6505">
              <w:rPr>
                <w:rFonts w:ascii="Open Sans" w:hAnsi="Open Sans" w:cs="Open Sans"/>
                <w:b/>
                <w:bCs/>
                <w:sz w:val="18"/>
                <w:szCs w:val="18"/>
              </w:rPr>
              <w:t>PAUVRE EN SEL</w:t>
            </w:r>
            <w:r w:rsidRPr="004C6505">
              <w:rPr>
                <w:rFonts w:ascii="Open Sans" w:hAnsi="Open Sans" w:cs="Open Sans"/>
                <w:sz w:val="18"/>
                <w:szCs w:val="18"/>
              </w:rPr>
              <w:t xml:space="preserve"> - TRANCHE X10</w:t>
            </w:r>
          </w:p>
        </w:tc>
        <w:tc>
          <w:tcPr>
            <w:tcW w:w="3205" w:type="dxa"/>
            <w:vAlign w:val="center"/>
          </w:tcPr>
          <w:p w14:paraId="1586DDAF" w14:textId="77BC63BE" w:rsidR="007F0200" w:rsidRPr="004C6505" w:rsidRDefault="002F0A64" w:rsidP="007F0200">
            <w:pPr>
              <w:pStyle w:val="Pieddepage"/>
              <w:rPr>
                <w:rFonts w:ascii="Open Sans" w:hAnsi="Open Sans" w:cs="Open Sans"/>
                <w:color w:val="auto"/>
                <w:sz w:val="18"/>
                <w:szCs w:val="18"/>
              </w:rPr>
            </w:pPr>
            <w:r w:rsidRPr="004C6505">
              <w:rPr>
                <w:rFonts w:ascii="Open Sans" w:hAnsi="Open Sans" w:cs="Open Sans"/>
                <w:color w:val="auto"/>
                <w:sz w:val="18"/>
                <w:szCs w:val="18"/>
              </w:rPr>
              <w:t>1 unité de conditionnement</w:t>
            </w:r>
          </w:p>
        </w:tc>
      </w:tr>
      <w:tr w:rsidR="008C655A" w:rsidRPr="004C6505" w14:paraId="1D537089" w14:textId="77777777" w:rsidTr="00D221D5">
        <w:tc>
          <w:tcPr>
            <w:tcW w:w="988" w:type="dxa"/>
            <w:vAlign w:val="center"/>
          </w:tcPr>
          <w:p w14:paraId="129E1474" w14:textId="54EE3396" w:rsidR="008C655A" w:rsidRPr="004C6505" w:rsidRDefault="008C655A" w:rsidP="008C655A">
            <w:pPr>
              <w:jc w:val="center"/>
              <w:rPr>
                <w:rFonts w:ascii="Open Sans" w:hAnsi="Open Sans" w:cs="Open Sans"/>
                <w:color w:val="auto"/>
                <w:sz w:val="18"/>
                <w:szCs w:val="18"/>
              </w:rPr>
            </w:pPr>
            <w:r w:rsidRPr="004C6505">
              <w:rPr>
                <w:rFonts w:ascii="Open Sans" w:hAnsi="Open Sans" w:cs="Open Sans"/>
                <w:sz w:val="18"/>
                <w:szCs w:val="18"/>
              </w:rPr>
              <w:t>3</w:t>
            </w:r>
          </w:p>
        </w:tc>
        <w:tc>
          <w:tcPr>
            <w:tcW w:w="5423" w:type="dxa"/>
            <w:vAlign w:val="center"/>
          </w:tcPr>
          <w:p w14:paraId="55835259" w14:textId="4DFA1334" w:rsidR="008C655A" w:rsidRPr="004C6505" w:rsidRDefault="008C655A" w:rsidP="008C655A">
            <w:pPr>
              <w:jc w:val="left"/>
              <w:rPr>
                <w:rFonts w:ascii="Open Sans" w:hAnsi="Open Sans" w:cs="Open Sans"/>
                <w:color w:val="auto"/>
                <w:sz w:val="18"/>
                <w:szCs w:val="18"/>
              </w:rPr>
            </w:pPr>
            <w:r w:rsidRPr="004C6505">
              <w:rPr>
                <w:rFonts w:ascii="Open Sans" w:hAnsi="Open Sans" w:cs="Open Sans"/>
                <w:sz w:val="18"/>
                <w:szCs w:val="18"/>
              </w:rPr>
              <w:t xml:space="preserve">PORC JAMBON DECOUENNE DEGRAISSE CUIT SUP </w:t>
            </w:r>
            <w:r w:rsidRPr="004C6505">
              <w:rPr>
                <w:rFonts w:ascii="Open Sans" w:hAnsi="Open Sans" w:cs="Open Sans"/>
                <w:b/>
                <w:bCs/>
                <w:sz w:val="18"/>
                <w:szCs w:val="18"/>
              </w:rPr>
              <w:t>-25% SEL</w:t>
            </w:r>
            <w:r w:rsidRPr="004C6505">
              <w:rPr>
                <w:rFonts w:ascii="Open Sans" w:hAnsi="Open Sans" w:cs="Open Sans"/>
                <w:sz w:val="18"/>
                <w:szCs w:val="18"/>
              </w:rPr>
              <w:t xml:space="preserve"> TRANCHE X 20</w:t>
            </w:r>
          </w:p>
        </w:tc>
        <w:tc>
          <w:tcPr>
            <w:tcW w:w="3205" w:type="dxa"/>
            <w:vAlign w:val="center"/>
          </w:tcPr>
          <w:p w14:paraId="29FB009E" w14:textId="118B40C6" w:rsidR="008C655A" w:rsidRPr="004C6505" w:rsidRDefault="002F0A64" w:rsidP="008C655A">
            <w:pPr>
              <w:pStyle w:val="Pieddepage"/>
              <w:rPr>
                <w:rFonts w:ascii="Open Sans" w:hAnsi="Open Sans" w:cs="Open Sans"/>
                <w:color w:val="auto"/>
                <w:sz w:val="18"/>
                <w:szCs w:val="18"/>
              </w:rPr>
            </w:pPr>
            <w:r w:rsidRPr="004C6505">
              <w:rPr>
                <w:rFonts w:ascii="Open Sans" w:hAnsi="Open Sans" w:cs="Open Sans"/>
                <w:color w:val="auto"/>
                <w:sz w:val="18"/>
                <w:szCs w:val="18"/>
              </w:rPr>
              <w:t>1 unité de conditionnement</w:t>
            </w:r>
          </w:p>
        </w:tc>
      </w:tr>
      <w:tr w:rsidR="008C655A" w:rsidRPr="004C6505" w14:paraId="6AEF4D0B" w14:textId="77777777" w:rsidTr="000F34A9">
        <w:tc>
          <w:tcPr>
            <w:tcW w:w="988" w:type="dxa"/>
            <w:vAlign w:val="center"/>
          </w:tcPr>
          <w:p w14:paraId="126DC3D4" w14:textId="673B50A7" w:rsidR="008C655A" w:rsidRPr="004C6505" w:rsidRDefault="008C655A" w:rsidP="008C655A">
            <w:pPr>
              <w:jc w:val="center"/>
              <w:rPr>
                <w:rFonts w:ascii="Open Sans" w:hAnsi="Open Sans" w:cs="Open Sans"/>
                <w:color w:val="auto"/>
                <w:sz w:val="18"/>
                <w:szCs w:val="18"/>
              </w:rPr>
            </w:pPr>
            <w:r w:rsidRPr="004C6505">
              <w:rPr>
                <w:rFonts w:ascii="Open Sans" w:hAnsi="Open Sans" w:cs="Open Sans"/>
                <w:sz w:val="18"/>
                <w:szCs w:val="18"/>
              </w:rPr>
              <w:t>6</w:t>
            </w:r>
          </w:p>
        </w:tc>
        <w:tc>
          <w:tcPr>
            <w:tcW w:w="5423" w:type="dxa"/>
            <w:vAlign w:val="center"/>
          </w:tcPr>
          <w:p w14:paraId="17FE5E68" w14:textId="6991FF7E" w:rsidR="008C655A" w:rsidRPr="004C6505" w:rsidRDefault="008C655A" w:rsidP="008C655A">
            <w:pPr>
              <w:jc w:val="left"/>
              <w:rPr>
                <w:rFonts w:ascii="Open Sans" w:hAnsi="Open Sans" w:cs="Open Sans"/>
                <w:color w:val="auto"/>
                <w:sz w:val="18"/>
                <w:szCs w:val="18"/>
              </w:rPr>
            </w:pPr>
            <w:r w:rsidRPr="004C6505">
              <w:rPr>
                <w:rFonts w:ascii="Open Sans" w:hAnsi="Open Sans" w:cs="Open Sans"/>
                <w:sz w:val="18"/>
                <w:szCs w:val="18"/>
              </w:rPr>
              <w:t>DEMI JAMBON SUPERIEUR DECOUENNE DEGRAISSE</w:t>
            </w:r>
          </w:p>
        </w:tc>
        <w:tc>
          <w:tcPr>
            <w:tcW w:w="3205" w:type="dxa"/>
            <w:vAlign w:val="center"/>
          </w:tcPr>
          <w:p w14:paraId="14786CB6" w14:textId="27256DB4" w:rsidR="008C655A" w:rsidRPr="004C6505" w:rsidRDefault="002F0A64" w:rsidP="008C655A">
            <w:pPr>
              <w:pStyle w:val="Pieddepage"/>
              <w:rPr>
                <w:rFonts w:ascii="Open Sans" w:hAnsi="Open Sans" w:cs="Open Sans"/>
                <w:color w:val="auto"/>
                <w:sz w:val="18"/>
                <w:szCs w:val="18"/>
              </w:rPr>
            </w:pPr>
            <w:r w:rsidRPr="004C6505">
              <w:rPr>
                <w:rFonts w:ascii="Open Sans" w:hAnsi="Open Sans" w:cs="Open Sans"/>
                <w:color w:val="auto"/>
                <w:sz w:val="18"/>
                <w:szCs w:val="18"/>
              </w:rPr>
              <w:t>1 unité de conditionnement</w:t>
            </w:r>
          </w:p>
        </w:tc>
      </w:tr>
      <w:tr w:rsidR="008C655A" w:rsidRPr="004C6505" w14:paraId="7472F086" w14:textId="77777777" w:rsidTr="007A3529">
        <w:tc>
          <w:tcPr>
            <w:tcW w:w="988" w:type="dxa"/>
            <w:vAlign w:val="center"/>
          </w:tcPr>
          <w:p w14:paraId="105389D7" w14:textId="148AC2D8" w:rsidR="008C655A" w:rsidRPr="004C6505" w:rsidRDefault="008C655A" w:rsidP="008C655A">
            <w:pPr>
              <w:jc w:val="center"/>
              <w:rPr>
                <w:rFonts w:ascii="Open Sans" w:hAnsi="Open Sans" w:cs="Open Sans"/>
                <w:color w:val="auto"/>
                <w:sz w:val="18"/>
                <w:szCs w:val="18"/>
              </w:rPr>
            </w:pPr>
            <w:r w:rsidRPr="004C6505">
              <w:rPr>
                <w:rFonts w:ascii="Open Sans" w:hAnsi="Open Sans" w:cs="Open Sans"/>
                <w:sz w:val="18"/>
                <w:szCs w:val="18"/>
              </w:rPr>
              <w:t>8</w:t>
            </w:r>
          </w:p>
        </w:tc>
        <w:tc>
          <w:tcPr>
            <w:tcW w:w="5423" w:type="dxa"/>
            <w:vAlign w:val="center"/>
          </w:tcPr>
          <w:p w14:paraId="6FDBC988" w14:textId="2A6194F0" w:rsidR="008C655A" w:rsidRPr="004C6505" w:rsidRDefault="008C655A" w:rsidP="008C655A">
            <w:pPr>
              <w:jc w:val="left"/>
              <w:rPr>
                <w:rFonts w:ascii="Open Sans" w:hAnsi="Open Sans" w:cs="Open Sans"/>
                <w:color w:val="auto"/>
                <w:sz w:val="18"/>
                <w:szCs w:val="18"/>
              </w:rPr>
            </w:pPr>
            <w:r w:rsidRPr="004C6505">
              <w:rPr>
                <w:rFonts w:ascii="Open Sans" w:hAnsi="Open Sans" w:cs="Open Sans"/>
                <w:sz w:val="18"/>
                <w:szCs w:val="18"/>
              </w:rPr>
              <w:t>PORC JAMBON DECOUENNE DEGRAISSE SANS NITRITE - TRANCHE X10</w:t>
            </w:r>
          </w:p>
        </w:tc>
        <w:tc>
          <w:tcPr>
            <w:tcW w:w="3205" w:type="dxa"/>
            <w:vAlign w:val="center"/>
          </w:tcPr>
          <w:p w14:paraId="5DCF4ABC" w14:textId="1EF63C04" w:rsidR="008C655A" w:rsidRPr="004C6505" w:rsidRDefault="002F0A64" w:rsidP="008C655A">
            <w:pPr>
              <w:pStyle w:val="Pieddepage"/>
              <w:rPr>
                <w:rFonts w:ascii="Open Sans" w:hAnsi="Open Sans" w:cs="Open Sans"/>
                <w:color w:val="auto"/>
                <w:sz w:val="18"/>
                <w:szCs w:val="18"/>
              </w:rPr>
            </w:pPr>
            <w:r w:rsidRPr="004C6505">
              <w:rPr>
                <w:rFonts w:ascii="Open Sans" w:hAnsi="Open Sans" w:cs="Open Sans"/>
                <w:color w:val="auto"/>
                <w:sz w:val="18"/>
                <w:szCs w:val="18"/>
              </w:rPr>
              <w:t>1 unité de conditionnement</w:t>
            </w:r>
          </w:p>
        </w:tc>
      </w:tr>
    </w:tbl>
    <w:p w14:paraId="45B4DDBB" w14:textId="77777777" w:rsidR="00114741" w:rsidRDefault="00114741" w:rsidP="00987603">
      <w:pPr>
        <w:rPr>
          <w:rFonts w:ascii="Open Sans" w:hAnsi="Open Sans" w:cs="Open Sans"/>
          <w:b/>
          <w:u w:val="single"/>
        </w:rPr>
      </w:pPr>
    </w:p>
    <w:p w14:paraId="3CD08E40" w14:textId="77777777" w:rsidR="0030016A" w:rsidRPr="00D71D16" w:rsidRDefault="0030016A" w:rsidP="0030016A">
      <w:pPr>
        <w:rPr>
          <w:rFonts w:ascii="Open Sans" w:hAnsi="Open Sans" w:cs="Open Sans"/>
          <w:b/>
          <w:color w:val="auto"/>
          <w:u w:val="single"/>
        </w:rPr>
      </w:pPr>
    </w:p>
    <w:p w14:paraId="5F356BC7" w14:textId="14434591" w:rsidR="00987603" w:rsidRDefault="00987603" w:rsidP="00987603">
      <w:pPr>
        <w:rPr>
          <w:rFonts w:ascii="Open Sans" w:hAnsi="Open Sans" w:cs="Open Sans"/>
          <w:b/>
          <w:u w:val="single"/>
        </w:rPr>
      </w:pPr>
      <w:r w:rsidRPr="00D71D16">
        <w:rPr>
          <w:rFonts w:ascii="Open Sans" w:hAnsi="Open Sans" w:cs="Open Sans"/>
          <w:b/>
          <w:u w:val="single"/>
        </w:rPr>
        <w:t xml:space="preserve">LOT 2 : </w:t>
      </w:r>
      <w:r w:rsidRPr="0085252B">
        <w:rPr>
          <w:rFonts w:ascii="Open Sans" w:hAnsi="Open Sans" w:cs="Open Sans"/>
          <w:b/>
          <w:color w:val="auto"/>
          <w:sz w:val="22"/>
          <w:u w:val="single"/>
        </w:rPr>
        <w:t xml:space="preserve">Fourniture de </w:t>
      </w:r>
      <w:r w:rsidR="0085252B" w:rsidRPr="0085252B">
        <w:rPr>
          <w:rFonts w:ascii="Open Sans" w:hAnsi="Open Sans" w:cs="Open Sans"/>
          <w:b/>
          <w:color w:val="auto"/>
          <w:sz w:val="22"/>
          <w:u w:val="single"/>
        </w:rPr>
        <w:t>charcuterie</w:t>
      </w:r>
    </w:p>
    <w:p w14:paraId="02592841" w14:textId="3169F1D2" w:rsidR="00B56B72" w:rsidRDefault="00B56B72" w:rsidP="00987603">
      <w:pPr>
        <w:rPr>
          <w:rFonts w:ascii="Open Sans" w:hAnsi="Open Sans" w:cs="Open Sans"/>
          <w:b/>
          <w:u w:val="single"/>
        </w:rPr>
      </w:pPr>
    </w:p>
    <w:p w14:paraId="486EE593" w14:textId="77777777" w:rsidR="00B56B72" w:rsidRDefault="00B56B72" w:rsidP="00987603">
      <w:pPr>
        <w:rPr>
          <w:rFonts w:ascii="Open Sans" w:hAnsi="Open Sans" w:cs="Open Sans"/>
          <w:b/>
          <w:u w:val="single"/>
        </w:rPr>
      </w:pPr>
    </w:p>
    <w:tbl>
      <w:tblPr>
        <w:tblW w:w="9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8"/>
        <w:gridCol w:w="5423"/>
        <w:gridCol w:w="3205"/>
      </w:tblGrid>
      <w:tr w:rsidR="00B56B72" w:rsidRPr="004C6505" w14:paraId="41FF5C21" w14:textId="77777777" w:rsidTr="004C6505">
        <w:trPr>
          <w:trHeight w:val="484"/>
        </w:trPr>
        <w:tc>
          <w:tcPr>
            <w:tcW w:w="988" w:type="dxa"/>
          </w:tcPr>
          <w:p w14:paraId="6FFB2E53" w14:textId="06AF60DE" w:rsidR="00B56B72" w:rsidRPr="004C6505" w:rsidRDefault="00B56B72" w:rsidP="008B187D">
            <w:pPr>
              <w:jc w:val="center"/>
              <w:rPr>
                <w:rFonts w:ascii="Open Sans" w:hAnsi="Open Sans" w:cs="Open Sans"/>
                <w:b/>
                <w:color w:val="auto"/>
                <w:sz w:val="18"/>
                <w:szCs w:val="18"/>
              </w:rPr>
            </w:pPr>
            <w:r w:rsidRPr="004C6505">
              <w:rPr>
                <w:rFonts w:ascii="Open Sans" w:hAnsi="Open Sans" w:cs="Open Sans"/>
                <w:b/>
                <w:color w:val="auto"/>
                <w:sz w:val="18"/>
                <w:szCs w:val="18"/>
              </w:rPr>
              <w:t>N° de ligne A</w:t>
            </w:r>
            <w:r w:rsidR="00FD24DB" w:rsidRPr="004C6505">
              <w:rPr>
                <w:rFonts w:ascii="Open Sans" w:hAnsi="Open Sans" w:cs="Open Sans"/>
                <w:b/>
                <w:color w:val="auto"/>
                <w:sz w:val="18"/>
                <w:szCs w:val="18"/>
              </w:rPr>
              <w:t>F</w:t>
            </w:r>
          </w:p>
        </w:tc>
        <w:tc>
          <w:tcPr>
            <w:tcW w:w="5423" w:type="dxa"/>
            <w:vAlign w:val="center"/>
          </w:tcPr>
          <w:p w14:paraId="122D1EDD" w14:textId="77777777" w:rsidR="00B56B72" w:rsidRPr="004C6505" w:rsidRDefault="00B56B72" w:rsidP="004C6505">
            <w:pPr>
              <w:jc w:val="center"/>
              <w:rPr>
                <w:rFonts w:ascii="Open Sans" w:hAnsi="Open Sans" w:cs="Open Sans"/>
                <w:b/>
                <w:color w:val="auto"/>
                <w:sz w:val="18"/>
                <w:szCs w:val="18"/>
              </w:rPr>
            </w:pPr>
            <w:r w:rsidRPr="004C6505">
              <w:rPr>
                <w:rFonts w:ascii="Open Sans" w:hAnsi="Open Sans" w:cs="Open Sans"/>
                <w:b/>
                <w:color w:val="auto"/>
                <w:sz w:val="18"/>
                <w:szCs w:val="18"/>
              </w:rPr>
              <w:t>Produits</w:t>
            </w:r>
          </w:p>
        </w:tc>
        <w:tc>
          <w:tcPr>
            <w:tcW w:w="3205" w:type="dxa"/>
          </w:tcPr>
          <w:p w14:paraId="6805CFBC" w14:textId="77777777" w:rsidR="00B56B72" w:rsidRPr="004C6505" w:rsidRDefault="00B56B72" w:rsidP="008B187D">
            <w:pPr>
              <w:jc w:val="center"/>
              <w:rPr>
                <w:rFonts w:ascii="Open Sans" w:hAnsi="Open Sans" w:cs="Open Sans"/>
                <w:b/>
                <w:color w:val="auto"/>
                <w:sz w:val="18"/>
                <w:szCs w:val="18"/>
              </w:rPr>
            </w:pPr>
            <w:r w:rsidRPr="004C6505">
              <w:rPr>
                <w:rFonts w:ascii="Open Sans" w:hAnsi="Open Sans" w:cs="Open Sans"/>
                <w:b/>
                <w:color w:val="auto"/>
                <w:sz w:val="18"/>
                <w:szCs w:val="18"/>
              </w:rPr>
              <w:t>Nombre d’unités de conditionnement</w:t>
            </w:r>
          </w:p>
        </w:tc>
      </w:tr>
      <w:tr w:rsidR="008C655A" w:rsidRPr="004C6505" w14:paraId="77EC3A2F" w14:textId="77777777" w:rsidTr="00F06AD0">
        <w:tc>
          <w:tcPr>
            <w:tcW w:w="988" w:type="dxa"/>
            <w:vAlign w:val="center"/>
          </w:tcPr>
          <w:p w14:paraId="72FC00AB" w14:textId="56647486" w:rsidR="008C655A" w:rsidRPr="004C6505" w:rsidRDefault="008C655A" w:rsidP="008C655A">
            <w:pPr>
              <w:pStyle w:val="Pieddepage"/>
              <w:rPr>
                <w:rFonts w:ascii="Open Sans" w:hAnsi="Open Sans" w:cs="Open Sans"/>
                <w:color w:val="auto"/>
                <w:sz w:val="18"/>
                <w:szCs w:val="18"/>
              </w:rPr>
            </w:pPr>
            <w:r w:rsidRPr="004C6505">
              <w:rPr>
                <w:rFonts w:ascii="Open Sans" w:hAnsi="Open Sans" w:cs="Open Sans"/>
                <w:sz w:val="18"/>
                <w:szCs w:val="18"/>
              </w:rPr>
              <w:t>5</w:t>
            </w:r>
          </w:p>
        </w:tc>
        <w:tc>
          <w:tcPr>
            <w:tcW w:w="5423" w:type="dxa"/>
            <w:vAlign w:val="center"/>
          </w:tcPr>
          <w:p w14:paraId="48B2947C" w14:textId="66D72C71" w:rsidR="008C655A" w:rsidRPr="004C6505" w:rsidRDefault="008C655A" w:rsidP="008C655A">
            <w:pPr>
              <w:rPr>
                <w:rFonts w:ascii="Open Sans" w:hAnsi="Open Sans" w:cs="Open Sans"/>
                <w:color w:val="auto"/>
                <w:sz w:val="18"/>
                <w:szCs w:val="18"/>
              </w:rPr>
            </w:pPr>
            <w:r w:rsidRPr="004C6505">
              <w:rPr>
                <w:rFonts w:ascii="Century Gothic" w:hAnsi="Century Gothic" w:cs="Calibri"/>
                <w:sz w:val="18"/>
                <w:szCs w:val="18"/>
              </w:rPr>
              <w:t xml:space="preserve">BOUDIN NOIR </w:t>
            </w:r>
          </w:p>
        </w:tc>
        <w:tc>
          <w:tcPr>
            <w:tcW w:w="3205" w:type="dxa"/>
          </w:tcPr>
          <w:p w14:paraId="05F73656" w14:textId="3FAC9E70" w:rsidR="008C655A" w:rsidRPr="004C6505" w:rsidRDefault="002F0A64" w:rsidP="008C655A">
            <w:pPr>
              <w:pStyle w:val="Pieddepage"/>
              <w:rPr>
                <w:rFonts w:ascii="Open Sans" w:hAnsi="Open Sans" w:cs="Open Sans"/>
                <w:color w:val="auto"/>
                <w:sz w:val="18"/>
                <w:szCs w:val="18"/>
              </w:rPr>
            </w:pPr>
            <w:r w:rsidRPr="004C6505">
              <w:rPr>
                <w:rFonts w:ascii="Open Sans" w:hAnsi="Open Sans" w:cs="Open Sans"/>
                <w:color w:val="auto"/>
                <w:sz w:val="18"/>
                <w:szCs w:val="18"/>
              </w:rPr>
              <w:t>1 unité de conditionnement</w:t>
            </w:r>
          </w:p>
        </w:tc>
      </w:tr>
      <w:tr w:rsidR="008C655A" w:rsidRPr="004C6505" w14:paraId="168534BF" w14:textId="77777777" w:rsidTr="00F06AD0">
        <w:tc>
          <w:tcPr>
            <w:tcW w:w="988" w:type="dxa"/>
            <w:vAlign w:val="center"/>
          </w:tcPr>
          <w:p w14:paraId="3C811F13" w14:textId="143FC7C2" w:rsidR="008C655A" w:rsidRPr="004C6505" w:rsidRDefault="008C655A" w:rsidP="008C655A">
            <w:pPr>
              <w:pStyle w:val="Pieddepage"/>
              <w:rPr>
                <w:rFonts w:ascii="Open Sans" w:hAnsi="Open Sans" w:cs="Open Sans"/>
                <w:color w:val="auto"/>
                <w:sz w:val="18"/>
                <w:szCs w:val="18"/>
              </w:rPr>
            </w:pPr>
            <w:r w:rsidRPr="004C6505">
              <w:rPr>
                <w:rFonts w:ascii="Open Sans" w:hAnsi="Open Sans" w:cs="Open Sans"/>
                <w:sz w:val="18"/>
                <w:szCs w:val="18"/>
              </w:rPr>
              <w:t>10</w:t>
            </w:r>
          </w:p>
        </w:tc>
        <w:tc>
          <w:tcPr>
            <w:tcW w:w="5423" w:type="dxa"/>
            <w:vAlign w:val="center"/>
          </w:tcPr>
          <w:p w14:paraId="4091FB70" w14:textId="6DDF1AEA" w:rsidR="008C655A" w:rsidRPr="004C6505" w:rsidRDefault="008C655A" w:rsidP="008C655A">
            <w:pPr>
              <w:rPr>
                <w:rFonts w:ascii="Open Sans" w:hAnsi="Open Sans" w:cs="Open Sans"/>
                <w:color w:val="auto"/>
                <w:sz w:val="18"/>
                <w:szCs w:val="18"/>
              </w:rPr>
            </w:pPr>
            <w:r w:rsidRPr="004C6505">
              <w:rPr>
                <w:rFonts w:ascii="Century Gothic" w:hAnsi="Century Gothic" w:cs="Calibri"/>
                <w:sz w:val="18"/>
                <w:szCs w:val="18"/>
              </w:rPr>
              <w:t>CHARCUTERIE TRANCHEE - PATE DE CAMPAGNE</w:t>
            </w:r>
          </w:p>
        </w:tc>
        <w:tc>
          <w:tcPr>
            <w:tcW w:w="3205" w:type="dxa"/>
          </w:tcPr>
          <w:p w14:paraId="3B67C1DE" w14:textId="7F1A84A8" w:rsidR="008C655A" w:rsidRPr="004C6505" w:rsidRDefault="002F0A64" w:rsidP="008C655A">
            <w:pPr>
              <w:pStyle w:val="Pieddepage"/>
              <w:rPr>
                <w:rFonts w:ascii="Open Sans" w:hAnsi="Open Sans" w:cs="Open Sans"/>
                <w:color w:val="auto"/>
                <w:sz w:val="18"/>
                <w:szCs w:val="18"/>
              </w:rPr>
            </w:pPr>
            <w:r w:rsidRPr="004C6505">
              <w:rPr>
                <w:rFonts w:ascii="Open Sans" w:hAnsi="Open Sans" w:cs="Open Sans"/>
                <w:color w:val="auto"/>
                <w:sz w:val="18"/>
                <w:szCs w:val="18"/>
              </w:rPr>
              <w:t>1 unité de conditionnement</w:t>
            </w:r>
          </w:p>
        </w:tc>
      </w:tr>
      <w:tr w:rsidR="008C655A" w:rsidRPr="004C6505" w14:paraId="0740DC47" w14:textId="77777777" w:rsidTr="00F06AD0">
        <w:tc>
          <w:tcPr>
            <w:tcW w:w="988" w:type="dxa"/>
            <w:vAlign w:val="center"/>
          </w:tcPr>
          <w:p w14:paraId="3F243BBD" w14:textId="6DB22138" w:rsidR="008C655A" w:rsidRPr="004C6505" w:rsidRDefault="008C655A" w:rsidP="008C655A">
            <w:pPr>
              <w:pStyle w:val="Pieddepage"/>
              <w:rPr>
                <w:rFonts w:ascii="Open Sans" w:hAnsi="Open Sans" w:cs="Open Sans"/>
                <w:color w:val="auto"/>
                <w:sz w:val="18"/>
                <w:szCs w:val="18"/>
              </w:rPr>
            </w:pPr>
            <w:r w:rsidRPr="004C6505">
              <w:rPr>
                <w:rFonts w:ascii="Open Sans" w:hAnsi="Open Sans" w:cs="Open Sans"/>
                <w:sz w:val="18"/>
                <w:szCs w:val="18"/>
              </w:rPr>
              <w:t>15</w:t>
            </w:r>
          </w:p>
        </w:tc>
        <w:tc>
          <w:tcPr>
            <w:tcW w:w="5423" w:type="dxa"/>
            <w:vAlign w:val="center"/>
          </w:tcPr>
          <w:p w14:paraId="6C148DDC" w14:textId="65B1612B" w:rsidR="008C655A" w:rsidRPr="004C6505" w:rsidRDefault="008C655A" w:rsidP="008C655A">
            <w:pPr>
              <w:rPr>
                <w:rFonts w:ascii="Open Sans" w:hAnsi="Open Sans" w:cs="Open Sans"/>
                <w:color w:val="auto"/>
                <w:sz w:val="18"/>
                <w:szCs w:val="18"/>
              </w:rPr>
            </w:pPr>
            <w:r w:rsidRPr="004C6505">
              <w:rPr>
                <w:rFonts w:ascii="Century Gothic" w:hAnsi="Century Gothic" w:cs="Calibri"/>
                <w:sz w:val="18"/>
                <w:szCs w:val="18"/>
              </w:rPr>
              <w:t>CHOU A CHOUCROUTE CUIT</w:t>
            </w:r>
          </w:p>
        </w:tc>
        <w:tc>
          <w:tcPr>
            <w:tcW w:w="3205" w:type="dxa"/>
          </w:tcPr>
          <w:p w14:paraId="6B9326B5" w14:textId="40DD0B11" w:rsidR="008C655A" w:rsidRPr="004C6505" w:rsidRDefault="002F0A64" w:rsidP="008C655A">
            <w:pPr>
              <w:pStyle w:val="Pieddepage"/>
              <w:rPr>
                <w:rFonts w:ascii="Open Sans" w:hAnsi="Open Sans" w:cs="Open Sans"/>
                <w:color w:val="auto"/>
                <w:sz w:val="18"/>
                <w:szCs w:val="18"/>
              </w:rPr>
            </w:pPr>
            <w:r w:rsidRPr="004C6505">
              <w:rPr>
                <w:rFonts w:ascii="Open Sans" w:hAnsi="Open Sans" w:cs="Open Sans"/>
                <w:color w:val="auto"/>
                <w:sz w:val="18"/>
                <w:szCs w:val="18"/>
              </w:rPr>
              <w:t>1 unité de conditionnement</w:t>
            </w:r>
          </w:p>
        </w:tc>
      </w:tr>
      <w:tr w:rsidR="008C655A" w:rsidRPr="004C6505" w14:paraId="4439EBD6" w14:textId="77777777" w:rsidTr="00F06AD0">
        <w:tc>
          <w:tcPr>
            <w:tcW w:w="988" w:type="dxa"/>
            <w:vAlign w:val="center"/>
          </w:tcPr>
          <w:p w14:paraId="5E4F4045" w14:textId="23DD7D6D" w:rsidR="008C655A" w:rsidRPr="004C6505" w:rsidRDefault="008C655A" w:rsidP="008C655A">
            <w:pPr>
              <w:pStyle w:val="Pieddepage"/>
              <w:rPr>
                <w:rFonts w:ascii="Open Sans" w:hAnsi="Open Sans" w:cs="Open Sans"/>
                <w:sz w:val="18"/>
                <w:szCs w:val="18"/>
              </w:rPr>
            </w:pPr>
            <w:r w:rsidRPr="004C6505">
              <w:rPr>
                <w:rFonts w:ascii="Open Sans" w:hAnsi="Open Sans" w:cs="Open Sans"/>
                <w:sz w:val="18"/>
                <w:szCs w:val="18"/>
              </w:rPr>
              <w:t>22</w:t>
            </w:r>
          </w:p>
        </w:tc>
        <w:tc>
          <w:tcPr>
            <w:tcW w:w="5423" w:type="dxa"/>
            <w:vAlign w:val="center"/>
          </w:tcPr>
          <w:p w14:paraId="216184EA" w14:textId="032172FA" w:rsidR="008C655A" w:rsidRPr="004C6505" w:rsidRDefault="008C655A" w:rsidP="008C655A">
            <w:pPr>
              <w:rPr>
                <w:rFonts w:ascii="Open Sans" w:hAnsi="Open Sans" w:cs="Open Sans"/>
                <w:color w:val="auto"/>
                <w:sz w:val="18"/>
                <w:szCs w:val="18"/>
              </w:rPr>
            </w:pPr>
            <w:r w:rsidRPr="004C6505">
              <w:rPr>
                <w:rFonts w:ascii="Century Gothic" w:hAnsi="Century Gothic" w:cs="Calibri"/>
                <w:sz w:val="18"/>
                <w:szCs w:val="18"/>
              </w:rPr>
              <w:t>MERGUEZ CUITE</w:t>
            </w:r>
          </w:p>
        </w:tc>
        <w:tc>
          <w:tcPr>
            <w:tcW w:w="3205" w:type="dxa"/>
          </w:tcPr>
          <w:p w14:paraId="3534C36D" w14:textId="4F3DA73C" w:rsidR="008C655A" w:rsidRPr="004C6505" w:rsidRDefault="002F0A64" w:rsidP="008C655A">
            <w:pPr>
              <w:pStyle w:val="Pieddepage"/>
              <w:rPr>
                <w:rFonts w:ascii="Open Sans" w:hAnsi="Open Sans" w:cs="Open Sans"/>
                <w:color w:val="auto"/>
                <w:sz w:val="18"/>
                <w:szCs w:val="18"/>
              </w:rPr>
            </w:pPr>
            <w:r w:rsidRPr="004C6505">
              <w:rPr>
                <w:rFonts w:ascii="Open Sans" w:hAnsi="Open Sans" w:cs="Open Sans"/>
                <w:color w:val="auto"/>
                <w:sz w:val="18"/>
                <w:szCs w:val="18"/>
              </w:rPr>
              <w:t>1 unité de conditionnement</w:t>
            </w:r>
          </w:p>
        </w:tc>
      </w:tr>
      <w:tr w:rsidR="008C655A" w:rsidRPr="004C6505" w14:paraId="0145B7E3" w14:textId="77777777" w:rsidTr="00F06AD0">
        <w:tc>
          <w:tcPr>
            <w:tcW w:w="988" w:type="dxa"/>
            <w:vAlign w:val="center"/>
          </w:tcPr>
          <w:p w14:paraId="7D195644" w14:textId="0B41BA39" w:rsidR="008C655A" w:rsidRPr="004C6505" w:rsidRDefault="008C655A" w:rsidP="008C655A">
            <w:pPr>
              <w:pStyle w:val="Pieddepage"/>
              <w:rPr>
                <w:rFonts w:ascii="Open Sans" w:hAnsi="Open Sans" w:cs="Open Sans"/>
                <w:sz w:val="18"/>
                <w:szCs w:val="18"/>
              </w:rPr>
            </w:pPr>
            <w:r w:rsidRPr="004C6505">
              <w:rPr>
                <w:rFonts w:ascii="Open Sans" w:hAnsi="Open Sans" w:cs="Open Sans"/>
                <w:sz w:val="18"/>
                <w:szCs w:val="18"/>
              </w:rPr>
              <w:t>23</w:t>
            </w:r>
          </w:p>
        </w:tc>
        <w:tc>
          <w:tcPr>
            <w:tcW w:w="5423" w:type="dxa"/>
            <w:vAlign w:val="center"/>
          </w:tcPr>
          <w:p w14:paraId="500F73A0" w14:textId="7391E1DD" w:rsidR="008C655A" w:rsidRPr="004C6505" w:rsidRDefault="008C655A" w:rsidP="008C655A">
            <w:pPr>
              <w:rPr>
                <w:rFonts w:ascii="Open Sans" w:hAnsi="Open Sans" w:cs="Open Sans"/>
                <w:color w:val="auto"/>
                <w:sz w:val="18"/>
                <w:szCs w:val="18"/>
              </w:rPr>
            </w:pPr>
            <w:r w:rsidRPr="004C6505">
              <w:rPr>
                <w:rFonts w:ascii="Century Gothic" w:hAnsi="Century Gothic" w:cs="Calibri"/>
                <w:sz w:val="18"/>
                <w:szCs w:val="18"/>
              </w:rPr>
              <w:t>MOUSSE DE CANARD</w:t>
            </w:r>
          </w:p>
        </w:tc>
        <w:tc>
          <w:tcPr>
            <w:tcW w:w="3205" w:type="dxa"/>
          </w:tcPr>
          <w:p w14:paraId="7BD3A3F4" w14:textId="21E1E6C6" w:rsidR="008C655A" w:rsidRPr="004C6505" w:rsidRDefault="002F0A64" w:rsidP="008C655A">
            <w:pPr>
              <w:pStyle w:val="Pieddepage"/>
              <w:rPr>
                <w:rFonts w:ascii="Open Sans" w:hAnsi="Open Sans" w:cs="Open Sans"/>
                <w:color w:val="auto"/>
                <w:sz w:val="18"/>
                <w:szCs w:val="18"/>
              </w:rPr>
            </w:pPr>
            <w:r w:rsidRPr="004C6505">
              <w:rPr>
                <w:rFonts w:ascii="Open Sans" w:hAnsi="Open Sans" w:cs="Open Sans"/>
                <w:color w:val="auto"/>
                <w:sz w:val="18"/>
                <w:szCs w:val="18"/>
              </w:rPr>
              <w:t>1 unité de conditionnement</w:t>
            </w:r>
          </w:p>
        </w:tc>
      </w:tr>
      <w:tr w:rsidR="002F0A64" w:rsidRPr="004C6505" w14:paraId="4DBCF5CD" w14:textId="77777777" w:rsidTr="00F06AD0">
        <w:tc>
          <w:tcPr>
            <w:tcW w:w="988" w:type="dxa"/>
            <w:vAlign w:val="center"/>
          </w:tcPr>
          <w:p w14:paraId="694159F3" w14:textId="31C1CC47" w:rsidR="002F0A64" w:rsidRPr="004C6505" w:rsidRDefault="002F0A64" w:rsidP="002F0A64">
            <w:pPr>
              <w:pStyle w:val="Pieddepage"/>
              <w:rPr>
                <w:rFonts w:ascii="Open Sans" w:hAnsi="Open Sans" w:cs="Open Sans"/>
                <w:sz w:val="18"/>
                <w:szCs w:val="18"/>
              </w:rPr>
            </w:pPr>
            <w:r w:rsidRPr="004C6505">
              <w:rPr>
                <w:rFonts w:ascii="Open Sans" w:hAnsi="Open Sans" w:cs="Open Sans"/>
                <w:sz w:val="18"/>
                <w:szCs w:val="18"/>
              </w:rPr>
              <w:t>24</w:t>
            </w:r>
          </w:p>
        </w:tc>
        <w:tc>
          <w:tcPr>
            <w:tcW w:w="5423" w:type="dxa"/>
            <w:vAlign w:val="center"/>
          </w:tcPr>
          <w:p w14:paraId="0B24B704" w14:textId="72C69343" w:rsidR="002F0A64" w:rsidRPr="004C6505" w:rsidRDefault="002F0A64" w:rsidP="002F0A64">
            <w:pPr>
              <w:rPr>
                <w:rFonts w:ascii="Century Gothic" w:hAnsi="Century Gothic" w:cs="Calibri"/>
                <w:sz w:val="18"/>
                <w:szCs w:val="18"/>
              </w:rPr>
            </w:pPr>
            <w:r w:rsidRPr="004C6505">
              <w:rPr>
                <w:rFonts w:ascii="Century Gothic" w:hAnsi="Century Gothic" w:cs="Calibri"/>
                <w:sz w:val="18"/>
                <w:szCs w:val="18"/>
              </w:rPr>
              <w:t xml:space="preserve">PATE BRETON </w:t>
            </w:r>
          </w:p>
        </w:tc>
        <w:tc>
          <w:tcPr>
            <w:tcW w:w="3205" w:type="dxa"/>
          </w:tcPr>
          <w:p w14:paraId="1A8DD1F9" w14:textId="1CC6DB78" w:rsidR="002F0A64" w:rsidRPr="004C6505" w:rsidRDefault="002F0A64" w:rsidP="002F0A64">
            <w:pPr>
              <w:pStyle w:val="Pieddepage"/>
              <w:rPr>
                <w:rFonts w:ascii="Open Sans" w:hAnsi="Open Sans" w:cs="Open Sans"/>
                <w:color w:val="auto"/>
                <w:sz w:val="18"/>
                <w:szCs w:val="18"/>
              </w:rPr>
            </w:pPr>
            <w:r w:rsidRPr="004C6505">
              <w:rPr>
                <w:rFonts w:ascii="Open Sans" w:hAnsi="Open Sans" w:cs="Open Sans"/>
                <w:color w:val="auto"/>
                <w:sz w:val="18"/>
                <w:szCs w:val="18"/>
              </w:rPr>
              <w:t>1 unité de conditionnement</w:t>
            </w:r>
          </w:p>
        </w:tc>
      </w:tr>
      <w:tr w:rsidR="002F0A64" w:rsidRPr="004C6505" w14:paraId="69319936" w14:textId="77777777" w:rsidTr="00F06AD0">
        <w:tc>
          <w:tcPr>
            <w:tcW w:w="988" w:type="dxa"/>
            <w:vAlign w:val="center"/>
          </w:tcPr>
          <w:p w14:paraId="6AAC36D6" w14:textId="0CFD056B" w:rsidR="002F0A64" w:rsidRPr="004C6505" w:rsidRDefault="002F0A64" w:rsidP="002F0A64">
            <w:pPr>
              <w:pStyle w:val="Pieddepage"/>
              <w:rPr>
                <w:rFonts w:ascii="Open Sans" w:hAnsi="Open Sans" w:cs="Open Sans"/>
                <w:sz w:val="18"/>
                <w:szCs w:val="18"/>
              </w:rPr>
            </w:pPr>
            <w:r w:rsidRPr="004C6505">
              <w:rPr>
                <w:rFonts w:ascii="Open Sans" w:hAnsi="Open Sans" w:cs="Open Sans"/>
                <w:sz w:val="18"/>
                <w:szCs w:val="18"/>
              </w:rPr>
              <w:t>27</w:t>
            </w:r>
          </w:p>
        </w:tc>
        <w:tc>
          <w:tcPr>
            <w:tcW w:w="5423" w:type="dxa"/>
            <w:vAlign w:val="center"/>
          </w:tcPr>
          <w:p w14:paraId="6BC0927F" w14:textId="61C5A313" w:rsidR="002F0A64" w:rsidRPr="004C6505" w:rsidRDefault="002F0A64" w:rsidP="002F0A64">
            <w:pPr>
              <w:rPr>
                <w:rFonts w:ascii="Open Sans" w:hAnsi="Open Sans" w:cs="Open Sans"/>
                <w:sz w:val="18"/>
                <w:szCs w:val="18"/>
              </w:rPr>
            </w:pPr>
            <w:r w:rsidRPr="004C6505">
              <w:rPr>
                <w:rFonts w:ascii="Century Gothic" w:hAnsi="Century Gothic" w:cs="Calibri"/>
                <w:sz w:val="18"/>
                <w:szCs w:val="18"/>
              </w:rPr>
              <w:t>PATE EN CROUTE</w:t>
            </w:r>
          </w:p>
        </w:tc>
        <w:tc>
          <w:tcPr>
            <w:tcW w:w="3205" w:type="dxa"/>
          </w:tcPr>
          <w:p w14:paraId="55C106E0" w14:textId="520DC065" w:rsidR="002F0A64" w:rsidRPr="004C6505" w:rsidRDefault="002F0A64" w:rsidP="002F0A64">
            <w:pPr>
              <w:pStyle w:val="Pieddepage"/>
              <w:rPr>
                <w:rFonts w:ascii="Open Sans" w:hAnsi="Open Sans" w:cs="Open Sans"/>
                <w:color w:val="auto"/>
                <w:sz w:val="18"/>
                <w:szCs w:val="18"/>
              </w:rPr>
            </w:pPr>
            <w:r w:rsidRPr="004C6505">
              <w:rPr>
                <w:rFonts w:ascii="Open Sans" w:hAnsi="Open Sans" w:cs="Open Sans"/>
                <w:color w:val="auto"/>
                <w:sz w:val="18"/>
                <w:szCs w:val="18"/>
              </w:rPr>
              <w:t>1 unité de conditionnement</w:t>
            </w:r>
          </w:p>
        </w:tc>
      </w:tr>
      <w:tr w:rsidR="002F0A64" w:rsidRPr="004C6505" w14:paraId="5D8DE226" w14:textId="77777777" w:rsidTr="00F06AD0">
        <w:tc>
          <w:tcPr>
            <w:tcW w:w="988" w:type="dxa"/>
            <w:vAlign w:val="center"/>
          </w:tcPr>
          <w:p w14:paraId="317D4B0B" w14:textId="37983192" w:rsidR="002F0A64" w:rsidRPr="004C6505" w:rsidRDefault="002F0A64" w:rsidP="002F0A64">
            <w:pPr>
              <w:pStyle w:val="Pieddepage"/>
              <w:rPr>
                <w:rFonts w:ascii="Open Sans" w:hAnsi="Open Sans" w:cs="Open Sans"/>
                <w:sz w:val="18"/>
                <w:szCs w:val="18"/>
              </w:rPr>
            </w:pPr>
            <w:r w:rsidRPr="004C6505">
              <w:rPr>
                <w:rFonts w:ascii="Open Sans" w:hAnsi="Open Sans" w:cs="Open Sans"/>
                <w:sz w:val="18"/>
                <w:szCs w:val="18"/>
              </w:rPr>
              <w:t>29</w:t>
            </w:r>
          </w:p>
        </w:tc>
        <w:tc>
          <w:tcPr>
            <w:tcW w:w="5423" w:type="dxa"/>
            <w:vAlign w:val="center"/>
          </w:tcPr>
          <w:p w14:paraId="2EB4A3F0" w14:textId="64B28734" w:rsidR="002F0A64" w:rsidRPr="004C6505" w:rsidRDefault="002F0A64" w:rsidP="002F0A64">
            <w:pPr>
              <w:rPr>
                <w:rFonts w:ascii="Century Gothic" w:hAnsi="Century Gothic" w:cs="Calibri"/>
                <w:sz w:val="18"/>
                <w:szCs w:val="18"/>
              </w:rPr>
            </w:pPr>
            <w:r w:rsidRPr="004C6505">
              <w:rPr>
                <w:rFonts w:ascii="Century Gothic" w:hAnsi="Century Gothic" w:cs="Calibri"/>
                <w:sz w:val="18"/>
                <w:szCs w:val="18"/>
              </w:rPr>
              <w:t>RILLETTES</w:t>
            </w:r>
          </w:p>
        </w:tc>
        <w:tc>
          <w:tcPr>
            <w:tcW w:w="3205" w:type="dxa"/>
          </w:tcPr>
          <w:p w14:paraId="6301F7D7" w14:textId="19B7A085" w:rsidR="002F0A64" w:rsidRPr="004C6505" w:rsidRDefault="002F0A64" w:rsidP="002F0A64">
            <w:pPr>
              <w:pStyle w:val="Pieddepage"/>
              <w:rPr>
                <w:rFonts w:ascii="Open Sans" w:hAnsi="Open Sans" w:cs="Open Sans"/>
                <w:color w:val="auto"/>
                <w:sz w:val="18"/>
                <w:szCs w:val="18"/>
              </w:rPr>
            </w:pPr>
            <w:r w:rsidRPr="004C6505">
              <w:rPr>
                <w:rFonts w:ascii="Open Sans" w:hAnsi="Open Sans" w:cs="Open Sans"/>
                <w:color w:val="auto"/>
                <w:sz w:val="18"/>
                <w:szCs w:val="18"/>
              </w:rPr>
              <w:t>1 unité de conditionnement</w:t>
            </w:r>
          </w:p>
        </w:tc>
      </w:tr>
      <w:tr w:rsidR="002F0A64" w:rsidRPr="004C6505" w14:paraId="44A4D592" w14:textId="77777777" w:rsidTr="00F06AD0">
        <w:tc>
          <w:tcPr>
            <w:tcW w:w="988" w:type="dxa"/>
            <w:vAlign w:val="center"/>
          </w:tcPr>
          <w:p w14:paraId="34887206" w14:textId="2711CD5A" w:rsidR="002F0A64" w:rsidRPr="004C6505" w:rsidRDefault="002F0A64" w:rsidP="002F0A64">
            <w:pPr>
              <w:pStyle w:val="Pieddepage"/>
              <w:rPr>
                <w:rFonts w:ascii="Open Sans" w:hAnsi="Open Sans" w:cs="Open Sans"/>
                <w:sz w:val="18"/>
                <w:szCs w:val="18"/>
              </w:rPr>
            </w:pPr>
            <w:r w:rsidRPr="004C6505">
              <w:rPr>
                <w:rFonts w:ascii="Open Sans" w:hAnsi="Open Sans" w:cs="Open Sans"/>
                <w:sz w:val="18"/>
                <w:szCs w:val="18"/>
              </w:rPr>
              <w:t>34</w:t>
            </w:r>
          </w:p>
        </w:tc>
        <w:tc>
          <w:tcPr>
            <w:tcW w:w="5423" w:type="dxa"/>
            <w:vAlign w:val="center"/>
          </w:tcPr>
          <w:p w14:paraId="718B236C" w14:textId="70FFB9BA" w:rsidR="002F0A64" w:rsidRPr="004C6505" w:rsidRDefault="002F0A64" w:rsidP="002F0A64">
            <w:pPr>
              <w:rPr>
                <w:rFonts w:ascii="Century Gothic" w:hAnsi="Century Gothic" w:cs="Calibri"/>
                <w:sz w:val="18"/>
                <w:szCs w:val="18"/>
              </w:rPr>
            </w:pPr>
            <w:r w:rsidRPr="004C6505">
              <w:rPr>
                <w:rFonts w:ascii="Century Gothic" w:hAnsi="Century Gothic" w:cs="Calibri"/>
                <w:sz w:val="18"/>
                <w:szCs w:val="18"/>
              </w:rPr>
              <w:t>SAUCISSE CUITE - GROS HACHAGE</w:t>
            </w:r>
          </w:p>
        </w:tc>
        <w:tc>
          <w:tcPr>
            <w:tcW w:w="3205" w:type="dxa"/>
          </w:tcPr>
          <w:p w14:paraId="01DADEE0" w14:textId="758A8991" w:rsidR="002F0A64" w:rsidRPr="004C6505" w:rsidRDefault="002F0A64" w:rsidP="002F0A64">
            <w:pPr>
              <w:pStyle w:val="Pieddepage"/>
              <w:rPr>
                <w:rFonts w:ascii="Open Sans" w:hAnsi="Open Sans" w:cs="Open Sans"/>
                <w:color w:val="auto"/>
                <w:sz w:val="18"/>
                <w:szCs w:val="18"/>
              </w:rPr>
            </w:pPr>
            <w:r w:rsidRPr="004C6505">
              <w:rPr>
                <w:rFonts w:ascii="Open Sans" w:hAnsi="Open Sans" w:cs="Open Sans"/>
                <w:color w:val="auto"/>
                <w:sz w:val="18"/>
                <w:szCs w:val="18"/>
              </w:rPr>
              <w:t>1 unité de conditionnement</w:t>
            </w:r>
          </w:p>
        </w:tc>
      </w:tr>
      <w:tr w:rsidR="002F0A64" w:rsidRPr="004C6505" w14:paraId="60D78599" w14:textId="77777777" w:rsidTr="00F06AD0">
        <w:tc>
          <w:tcPr>
            <w:tcW w:w="988" w:type="dxa"/>
            <w:vAlign w:val="center"/>
          </w:tcPr>
          <w:p w14:paraId="2ECFA4A7" w14:textId="6F3A9E27" w:rsidR="002F0A64" w:rsidRPr="004C6505" w:rsidRDefault="002F0A64" w:rsidP="002F0A64">
            <w:pPr>
              <w:pStyle w:val="Pieddepage"/>
              <w:rPr>
                <w:rFonts w:ascii="Open Sans" w:hAnsi="Open Sans" w:cs="Open Sans"/>
                <w:sz w:val="18"/>
                <w:szCs w:val="18"/>
              </w:rPr>
            </w:pPr>
            <w:r w:rsidRPr="004C6505">
              <w:rPr>
                <w:rFonts w:ascii="Open Sans" w:hAnsi="Open Sans" w:cs="Open Sans"/>
                <w:sz w:val="18"/>
                <w:szCs w:val="18"/>
              </w:rPr>
              <w:t>37</w:t>
            </w:r>
          </w:p>
        </w:tc>
        <w:tc>
          <w:tcPr>
            <w:tcW w:w="5423" w:type="dxa"/>
            <w:vAlign w:val="center"/>
          </w:tcPr>
          <w:p w14:paraId="6EEC740E" w14:textId="36D226C5" w:rsidR="002F0A64" w:rsidRPr="004C6505" w:rsidRDefault="002F0A64" w:rsidP="002F0A64">
            <w:pPr>
              <w:rPr>
                <w:rFonts w:ascii="Open Sans" w:hAnsi="Open Sans" w:cs="Open Sans"/>
                <w:sz w:val="18"/>
                <w:szCs w:val="18"/>
              </w:rPr>
            </w:pPr>
            <w:r w:rsidRPr="004C6505">
              <w:rPr>
                <w:rFonts w:ascii="Century Gothic" w:hAnsi="Century Gothic" w:cs="Calibri"/>
                <w:sz w:val="18"/>
                <w:szCs w:val="18"/>
              </w:rPr>
              <w:t>SAUCISSE FUMEE - PETIT GRAMMAGE</w:t>
            </w:r>
          </w:p>
        </w:tc>
        <w:tc>
          <w:tcPr>
            <w:tcW w:w="3205" w:type="dxa"/>
          </w:tcPr>
          <w:p w14:paraId="002D31AE" w14:textId="2E7A73C6" w:rsidR="002F0A64" w:rsidRPr="004C6505" w:rsidRDefault="002F0A64" w:rsidP="002F0A64">
            <w:pPr>
              <w:pStyle w:val="Pieddepage"/>
              <w:rPr>
                <w:rFonts w:ascii="Open Sans" w:hAnsi="Open Sans" w:cs="Open Sans"/>
                <w:color w:val="auto"/>
                <w:sz w:val="18"/>
                <w:szCs w:val="18"/>
              </w:rPr>
            </w:pPr>
            <w:r w:rsidRPr="004C6505">
              <w:rPr>
                <w:rFonts w:ascii="Open Sans" w:hAnsi="Open Sans" w:cs="Open Sans"/>
                <w:color w:val="auto"/>
                <w:sz w:val="18"/>
                <w:szCs w:val="18"/>
              </w:rPr>
              <w:t>1 unité de conditionnement</w:t>
            </w:r>
          </w:p>
        </w:tc>
      </w:tr>
      <w:tr w:rsidR="002F0A64" w:rsidRPr="004C6505" w14:paraId="1170F306" w14:textId="77777777" w:rsidTr="00F06AD0">
        <w:tc>
          <w:tcPr>
            <w:tcW w:w="988" w:type="dxa"/>
            <w:vAlign w:val="center"/>
          </w:tcPr>
          <w:p w14:paraId="472D30ED" w14:textId="761E52CE" w:rsidR="002F0A64" w:rsidRPr="004C6505" w:rsidRDefault="002F0A64" w:rsidP="002F0A64">
            <w:pPr>
              <w:pStyle w:val="Pieddepage"/>
              <w:rPr>
                <w:rFonts w:ascii="Open Sans" w:hAnsi="Open Sans" w:cs="Open Sans"/>
                <w:sz w:val="18"/>
                <w:szCs w:val="18"/>
              </w:rPr>
            </w:pPr>
            <w:r w:rsidRPr="004C6505">
              <w:rPr>
                <w:rFonts w:ascii="Open Sans" w:hAnsi="Open Sans" w:cs="Open Sans"/>
                <w:sz w:val="18"/>
                <w:szCs w:val="18"/>
              </w:rPr>
              <w:t>38</w:t>
            </w:r>
          </w:p>
        </w:tc>
        <w:tc>
          <w:tcPr>
            <w:tcW w:w="5423" w:type="dxa"/>
            <w:vAlign w:val="center"/>
          </w:tcPr>
          <w:p w14:paraId="2BBABD01" w14:textId="045BA79E" w:rsidR="002F0A64" w:rsidRPr="004C6505" w:rsidRDefault="002F0A64" w:rsidP="002F0A64">
            <w:pPr>
              <w:rPr>
                <w:rFonts w:ascii="Open Sans" w:hAnsi="Open Sans" w:cs="Open Sans"/>
                <w:sz w:val="18"/>
                <w:szCs w:val="18"/>
              </w:rPr>
            </w:pPr>
            <w:r w:rsidRPr="004C6505">
              <w:rPr>
                <w:rFonts w:ascii="Century Gothic" w:hAnsi="Century Gothic" w:cs="Calibri"/>
                <w:sz w:val="18"/>
                <w:szCs w:val="18"/>
              </w:rPr>
              <w:t xml:space="preserve">SAUCISSE PATE FINE </w:t>
            </w:r>
          </w:p>
        </w:tc>
        <w:tc>
          <w:tcPr>
            <w:tcW w:w="3205" w:type="dxa"/>
          </w:tcPr>
          <w:p w14:paraId="35F19F17" w14:textId="5E0A8364" w:rsidR="002F0A64" w:rsidRPr="004C6505" w:rsidRDefault="002F0A64" w:rsidP="002F0A64">
            <w:pPr>
              <w:pStyle w:val="Pieddepage"/>
              <w:rPr>
                <w:rFonts w:ascii="Open Sans" w:hAnsi="Open Sans" w:cs="Open Sans"/>
                <w:color w:val="auto"/>
                <w:sz w:val="18"/>
                <w:szCs w:val="18"/>
              </w:rPr>
            </w:pPr>
            <w:r w:rsidRPr="004C6505">
              <w:rPr>
                <w:rFonts w:ascii="Open Sans" w:hAnsi="Open Sans" w:cs="Open Sans"/>
                <w:color w:val="auto"/>
                <w:sz w:val="18"/>
                <w:szCs w:val="18"/>
              </w:rPr>
              <w:t>1 unité de conditionnement</w:t>
            </w:r>
          </w:p>
        </w:tc>
      </w:tr>
    </w:tbl>
    <w:p w14:paraId="0C5D3D09" w14:textId="03BF7A85" w:rsidR="00B56B72" w:rsidRDefault="00B56B72" w:rsidP="00987603">
      <w:pPr>
        <w:rPr>
          <w:rFonts w:ascii="Open Sans" w:hAnsi="Open Sans" w:cs="Open Sans"/>
          <w:b/>
          <w:u w:val="single"/>
        </w:rPr>
      </w:pPr>
    </w:p>
    <w:p w14:paraId="209138B9" w14:textId="73EA43DB" w:rsidR="0085252B" w:rsidRDefault="0085252B" w:rsidP="0085252B">
      <w:pPr>
        <w:rPr>
          <w:rFonts w:ascii="Open Sans" w:hAnsi="Open Sans" w:cs="Open Sans"/>
          <w:b/>
          <w:u w:val="single"/>
        </w:rPr>
      </w:pPr>
      <w:r w:rsidRPr="00D71D16">
        <w:rPr>
          <w:rFonts w:ascii="Open Sans" w:hAnsi="Open Sans" w:cs="Open Sans"/>
          <w:b/>
          <w:u w:val="single"/>
        </w:rPr>
        <w:t xml:space="preserve">LOT </w:t>
      </w:r>
      <w:r>
        <w:rPr>
          <w:rFonts w:ascii="Open Sans" w:hAnsi="Open Sans" w:cs="Open Sans"/>
          <w:b/>
          <w:u w:val="single"/>
        </w:rPr>
        <w:t>3</w:t>
      </w:r>
      <w:r w:rsidRPr="00D71D16">
        <w:rPr>
          <w:rFonts w:ascii="Open Sans" w:hAnsi="Open Sans" w:cs="Open Sans"/>
          <w:b/>
          <w:u w:val="single"/>
        </w:rPr>
        <w:t xml:space="preserve"> : </w:t>
      </w:r>
      <w:r w:rsidRPr="0085252B">
        <w:rPr>
          <w:rFonts w:ascii="Open Sans" w:hAnsi="Open Sans" w:cs="Open Sans"/>
          <w:b/>
          <w:color w:val="auto"/>
          <w:sz w:val="22"/>
          <w:u w:val="single"/>
        </w:rPr>
        <w:t xml:space="preserve">Fourniture de </w:t>
      </w:r>
      <w:r>
        <w:rPr>
          <w:rFonts w:ascii="Open Sans" w:hAnsi="Open Sans" w:cs="Open Sans"/>
          <w:b/>
          <w:color w:val="auto"/>
          <w:sz w:val="22"/>
          <w:u w:val="single"/>
        </w:rPr>
        <w:t>bœuf, veau, agneau</w:t>
      </w:r>
    </w:p>
    <w:p w14:paraId="63CBE807" w14:textId="04F47EE5" w:rsidR="0085252B" w:rsidRPr="002F0A64" w:rsidRDefault="0085252B" w:rsidP="00987603">
      <w:pPr>
        <w:rPr>
          <w:rFonts w:ascii="Open Sans" w:hAnsi="Open Sans" w:cs="Open Sans"/>
          <w:bCs/>
        </w:rPr>
      </w:pPr>
      <w:r w:rsidRPr="002F0A64">
        <w:rPr>
          <w:rFonts w:ascii="Open Sans" w:hAnsi="Open Sans" w:cs="Open Sans"/>
          <w:bCs/>
        </w:rPr>
        <w:t>Pas d’échantillons</w:t>
      </w:r>
    </w:p>
    <w:p w14:paraId="34FE6798" w14:textId="77777777" w:rsidR="0085252B" w:rsidRPr="002F0A64" w:rsidRDefault="0085252B" w:rsidP="00987603">
      <w:pPr>
        <w:rPr>
          <w:rFonts w:ascii="Open Sans" w:hAnsi="Open Sans" w:cs="Open Sans"/>
          <w:bCs/>
        </w:rPr>
      </w:pPr>
    </w:p>
    <w:p w14:paraId="3038E5DB" w14:textId="7FB7C182" w:rsidR="0085252B" w:rsidRDefault="0085252B" w:rsidP="0085252B">
      <w:pPr>
        <w:rPr>
          <w:rFonts w:ascii="Open Sans" w:hAnsi="Open Sans" w:cs="Open Sans"/>
          <w:b/>
          <w:u w:val="single"/>
        </w:rPr>
      </w:pPr>
      <w:r w:rsidRPr="00D71D16">
        <w:rPr>
          <w:rFonts w:ascii="Open Sans" w:hAnsi="Open Sans" w:cs="Open Sans"/>
          <w:b/>
          <w:u w:val="single"/>
        </w:rPr>
        <w:t xml:space="preserve">LOT </w:t>
      </w:r>
      <w:r>
        <w:rPr>
          <w:rFonts w:ascii="Open Sans" w:hAnsi="Open Sans" w:cs="Open Sans"/>
          <w:b/>
          <w:u w:val="single"/>
        </w:rPr>
        <w:t>4</w:t>
      </w:r>
      <w:r w:rsidRPr="00D71D16">
        <w:rPr>
          <w:rFonts w:ascii="Open Sans" w:hAnsi="Open Sans" w:cs="Open Sans"/>
          <w:b/>
          <w:u w:val="single"/>
        </w:rPr>
        <w:t xml:space="preserve"> : </w:t>
      </w:r>
      <w:r w:rsidRPr="0085252B">
        <w:rPr>
          <w:rFonts w:ascii="Open Sans" w:hAnsi="Open Sans" w:cs="Open Sans"/>
          <w:b/>
          <w:color w:val="auto"/>
          <w:sz w:val="22"/>
          <w:u w:val="single"/>
        </w:rPr>
        <w:t xml:space="preserve">Fourniture de </w:t>
      </w:r>
      <w:r>
        <w:rPr>
          <w:rFonts w:ascii="Open Sans" w:hAnsi="Open Sans" w:cs="Open Sans"/>
          <w:b/>
          <w:color w:val="auto"/>
          <w:sz w:val="22"/>
          <w:u w:val="single"/>
        </w:rPr>
        <w:t>porc et de saucisserie crue</w:t>
      </w:r>
    </w:p>
    <w:p w14:paraId="7AFE94B8" w14:textId="77777777" w:rsidR="0085252B" w:rsidRDefault="0085252B" w:rsidP="0085252B">
      <w:pPr>
        <w:rPr>
          <w:rFonts w:ascii="Open Sans" w:hAnsi="Open Sans" w:cs="Open Sans"/>
          <w:b/>
          <w:u w:val="single"/>
        </w:rPr>
      </w:pPr>
    </w:p>
    <w:tbl>
      <w:tblPr>
        <w:tblW w:w="9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8"/>
        <w:gridCol w:w="5423"/>
        <w:gridCol w:w="3205"/>
      </w:tblGrid>
      <w:tr w:rsidR="0085252B" w:rsidRPr="004C6505" w14:paraId="660F9378" w14:textId="77777777" w:rsidTr="004C6505">
        <w:trPr>
          <w:trHeight w:val="484"/>
        </w:trPr>
        <w:tc>
          <w:tcPr>
            <w:tcW w:w="988" w:type="dxa"/>
          </w:tcPr>
          <w:p w14:paraId="139C5045" w14:textId="77777777" w:rsidR="0085252B" w:rsidRPr="004C6505" w:rsidRDefault="0085252B" w:rsidP="00586323">
            <w:pPr>
              <w:jc w:val="center"/>
              <w:rPr>
                <w:rFonts w:ascii="Open Sans" w:hAnsi="Open Sans" w:cs="Open Sans"/>
                <w:b/>
                <w:color w:val="auto"/>
                <w:sz w:val="18"/>
                <w:szCs w:val="18"/>
              </w:rPr>
            </w:pPr>
            <w:r w:rsidRPr="004C6505">
              <w:rPr>
                <w:rFonts w:ascii="Open Sans" w:hAnsi="Open Sans" w:cs="Open Sans"/>
                <w:b/>
                <w:color w:val="auto"/>
                <w:sz w:val="18"/>
                <w:szCs w:val="18"/>
              </w:rPr>
              <w:t>N° de ligne AF</w:t>
            </w:r>
          </w:p>
        </w:tc>
        <w:tc>
          <w:tcPr>
            <w:tcW w:w="5423" w:type="dxa"/>
            <w:vAlign w:val="center"/>
          </w:tcPr>
          <w:p w14:paraId="6EC014D8" w14:textId="77777777" w:rsidR="0085252B" w:rsidRPr="004C6505" w:rsidRDefault="0085252B" w:rsidP="004C6505">
            <w:pPr>
              <w:jc w:val="center"/>
              <w:rPr>
                <w:rFonts w:ascii="Open Sans" w:hAnsi="Open Sans" w:cs="Open Sans"/>
                <w:b/>
                <w:color w:val="auto"/>
                <w:sz w:val="18"/>
                <w:szCs w:val="18"/>
              </w:rPr>
            </w:pPr>
            <w:r w:rsidRPr="004C6505">
              <w:rPr>
                <w:rFonts w:ascii="Open Sans" w:hAnsi="Open Sans" w:cs="Open Sans"/>
                <w:b/>
                <w:color w:val="auto"/>
                <w:sz w:val="18"/>
                <w:szCs w:val="18"/>
              </w:rPr>
              <w:t>Produits</w:t>
            </w:r>
          </w:p>
        </w:tc>
        <w:tc>
          <w:tcPr>
            <w:tcW w:w="3205" w:type="dxa"/>
          </w:tcPr>
          <w:p w14:paraId="59ECA1FF" w14:textId="77777777" w:rsidR="0085252B" w:rsidRPr="004C6505" w:rsidRDefault="0085252B" w:rsidP="00586323">
            <w:pPr>
              <w:jc w:val="center"/>
              <w:rPr>
                <w:rFonts w:ascii="Open Sans" w:hAnsi="Open Sans" w:cs="Open Sans"/>
                <w:b/>
                <w:color w:val="auto"/>
                <w:sz w:val="18"/>
                <w:szCs w:val="18"/>
              </w:rPr>
            </w:pPr>
            <w:r w:rsidRPr="004C6505">
              <w:rPr>
                <w:rFonts w:ascii="Open Sans" w:hAnsi="Open Sans" w:cs="Open Sans"/>
                <w:b/>
                <w:color w:val="auto"/>
                <w:sz w:val="18"/>
                <w:szCs w:val="18"/>
              </w:rPr>
              <w:t>Nombre d’unités de conditionnement</w:t>
            </w:r>
          </w:p>
        </w:tc>
      </w:tr>
      <w:tr w:rsidR="002F0A64" w:rsidRPr="004C6505" w14:paraId="237912B1" w14:textId="77777777" w:rsidTr="00586323">
        <w:tc>
          <w:tcPr>
            <w:tcW w:w="988" w:type="dxa"/>
            <w:vAlign w:val="center"/>
          </w:tcPr>
          <w:p w14:paraId="7E9948A5" w14:textId="3D0A14F3" w:rsidR="002F0A64" w:rsidRPr="004C6505" w:rsidRDefault="002F0A64" w:rsidP="002F0A64">
            <w:pPr>
              <w:pStyle w:val="Pieddepage"/>
              <w:rPr>
                <w:rFonts w:ascii="Open Sans" w:hAnsi="Open Sans" w:cs="Open Sans"/>
                <w:sz w:val="18"/>
                <w:szCs w:val="18"/>
              </w:rPr>
            </w:pPr>
            <w:r w:rsidRPr="004C6505">
              <w:rPr>
                <w:rFonts w:ascii="Open Sans" w:hAnsi="Open Sans" w:cs="Open Sans"/>
                <w:sz w:val="18"/>
                <w:szCs w:val="18"/>
              </w:rPr>
              <w:t>8</w:t>
            </w:r>
          </w:p>
        </w:tc>
        <w:tc>
          <w:tcPr>
            <w:tcW w:w="5423" w:type="dxa"/>
            <w:vAlign w:val="center"/>
          </w:tcPr>
          <w:p w14:paraId="5984CAEA" w14:textId="46D2735C" w:rsidR="002F0A64" w:rsidRPr="004C6505" w:rsidRDefault="002F0A64" w:rsidP="002F0A64">
            <w:pPr>
              <w:rPr>
                <w:rFonts w:ascii="Open Sans" w:hAnsi="Open Sans" w:cs="Open Sans"/>
                <w:sz w:val="18"/>
                <w:szCs w:val="18"/>
              </w:rPr>
            </w:pPr>
            <w:r w:rsidRPr="004C6505">
              <w:rPr>
                <w:rFonts w:ascii="Open Sans" w:hAnsi="Open Sans" w:cs="Open Sans"/>
                <w:sz w:val="18"/>
                <w:szCs w:val="18"/>
              </w:rPr>
              <w:t>SAUCISSE CRUE - CHIPOLATA</w:t>
            </w:r>
          </w:p>
        </w:tc>
        <w:tc>
          <w:tcPr>
            <w:tcW w:w="3205" w:type="dxa"/>
          </w:tcPr>
          <w:p w14:paraId="56695F47" w14:textId="5A7D6843" w:rsidR="002F0A64" w:rsidRPr="004C6505" w:rsidRDefault="002F0A64" w:rsidP="002F0A64">
            <w:pPr>
              <w:pStyle w:val="Pieddepage"/>
              <w:rPr>
                <w:rFonts w:ascii="Open Sans" w:hAnsi="Open Sans" w:cs="Open Sans"/>
                <w:color w:val="auto"/>
                <w:sz w:val="18"/>
                <w:szCs w:val="18"/>
              </w:rPr>
            </w:pPr>
            <w:r w:rsidRPr="004C6505">
              <w:rPr>
                <w:rFonts w:ascii="Open Sans" w:hAnsi="Open Sans" w:cs="Open Sans"/>
                <w:color w:val="auto"/>
                <w:sz w:val="18"/>
                <w:szCs w:val="18"/>
              </w:rPr>
              <w:t>1 unité de conditionnement</w:t>
            </w:r>
          </w:p>
        </w:tc>
      </w:tr>
      <w:tr w:rsidR="002F0A64" w:rsidRPr="004C6505" w14:paraId="180F80B4" w14:textId="77777777" w:rsidTr="00586323">
        <w:tc>
          <w:tcPr>
            <w:tcW w:w="988" w:type="dxa"/>
            <w:vAlign w:val="center"/>
          </w:tcPr>
          <w:p w14:paraId="76CED95A" w14:textId="12A07C66" w:rsidR="002F0A64" w:rsidRPr="004C6505" w:rsidRDefault="002F0A64" w:rsidP="002F0A64">
            <w:pPr>
              <w:pStyle w:val="Pieddepage"/>
              <w:rPr>
                <w:rFonts w:ascii="Open Sans" w:hAnsi="Open Sans" w:cs="Open Sans"/>
                <w:sz w:val="18"/>
                <w:szCs w:val="18"/>
              </w:rPr>
            </w:pPr>
            <w:r w:rsidRPr="004C6505">
              <w:rPr>
                <w:rFonts w:ascii="Open Sans" w:hAnsi="Open Sans" w:cs="Open Sans"/>
                <w:sz w:val="18"/>
                <w:szCs w:val="18"/>
              </w:rPr>
              <w:t>9</w:t>
            </w:r>
          </w:p>
        </w:tc>
        <w:tc>
          <w:tcPr>
            <w:tcW w:w="5423" w:type="dxa"/>
            <w:vAlign w:val="center"/>
          </w:tcPr>
          <w:p w14:paraId="787555B7" w14:textId="31D0FEB7" w:rsidR="002F0A64" w:rsidRPr="004C6505" w:rsidRDefault="002F0A64" w:rsidP="002F0A64">
            <w:pPr>
              <w:rPr>
                <w:rFonts w:ascii="Open Sans" w:hAnsi="Open Sans" w:cs="Open Sans"/>
                <w:sz w:val="18"/>
                <w:szCs w:val="18"/>
              </w:rPr>
            </w:pPr>
            <w:r w:rsidRPr="004C6505">
              <w:rPr>
                <w:rFonts w:ascii="Open Sans" w:hAnsi="Open Sans" w:cs="Open Sans"/>
                <w:sz w:val="18"/>
                <w:szCs w:val="18"/>
              </w:rPr>
              <w:t>SAUCISSE CRUE – CHIPOLATA AROMATISÉE</w:t>
            </w:r>
          </w:p>
        </w:tc>
        <w:tc>
          <w:tcPr>
            <w:tcW w:w="3205" w:type="dxa"/>
          </w:tcPr>
          <w:p w14:paraId="48664FC8" w14:textId="1815AEF4" w:rsidR="002F0A64" w:rsidRPr="004C6505" w:rsidRDefault="002F0A64" w:rsidP="002F0A64">
            <w:pPr>
              <w:pStyle w:val="Pieddepage"/>
              <w:rPr>
                <w:rFonts w:ascii="Open Sans" w:hAnsi="Open Sans" w:cs="Open Sans"/>
                <w:color w:val="auto"/>
                <w:sz w:val="18"/>
                <w:szCs w:val="18"/>
              </w:rPr>
            </w:pPr>
            <w:r w:rsidRPr="004C6505">
              <w:rPr>
                <w:rFonts w:ascii="Open Sans" w:hAnsi="Open Sans" w:cs="Open Sans"/>
                <w:color w:val="auto"/>
                <w:sz w:val="18"/>
                <w:szCs w:val="18"/>
              </w:rPr>
              <w:t>1 unité de conditionnement</w:t>
            </w:r>
          </w:p>
        </w:tc>
      </w:tr>
      <w:tr w:rsidR="002F0A64" w:rsidRPr="004C6505" w14:paraId="32E08CC4" w14:textId="77777777" w:rsidTr="00586323">
        <w:tc>
          <w:tcPr>
            <w:tcW w:w="988" w:type="dxa"/>
            <w:vAlign w:val="center"/>
          </w:tcPr>
          <w:p w14:paraId="25C93316" w14:textId="39C88C05" w:rsidR="002F0A64" w:rsidRPr="004C6505" w:rsidRDefault="002F0A64" w:rsidP="002F0A64">
            <w:pPr>
              <w:pStyle w:val="Pieddepage"/>
              <w:rPr>
                <w:rFonts w:ascii="Open Sans" w:hAnsi="Open Sans" w:cs="Open Sans"/>
                <w:sz w:val="18"/>
                <w:szCs w:val="18"/>
              </w:rPr>
            </w:pPr>
            <w:r w:rsidRPr="004C6505">
              <w:rPr>
                <w:rFonts w:ascii="Open Sans" w:hAnsi="Open Sans" w:cs="Open Sans"/>
                <w:sz w:val="18"/>
                <w:szCs w:val="18"/>
              </w:rPr>
              <w:t>10</w:t>
            </w:r>
          </w:p>
        </w:tc>
        <w:tc>
          <w:tcPr>
            <w:tcW w:w="5423" w:type="dxa"/>
            <w:vAlign w:val="center"/>
          </w:tcPr>
          <w:p w14:paraId="32B9A796" w14:textId="5DB077FA" w:rsidR="002F0A64" w:rsidRPr="004C6505" w:rsidRDefault="002F0A64" w:rsidP="002F0A64">
            <w:pPr>
              <w:rPr>
                <w:rFonts w:ascii="Open Sans" w:hAnsi="Open Sans" w:cs="Open Sans"/>
                <w:sz w:val="18"/>
                <w:szCs w:val="18"/>
              </w:rPr>
            </w:pPr>
            <w:r w:rsidRPr="004C6505">
              <w:rPr>
                <w:rFonts w:ascii="Open Sans" w:hAnsi="Open Sans" w:cs="Open Sans"/>
                <w:sz w:val="18"/>
                <w:szCs w:val="18"/>
              </w:rPr>
              <w:t>SAUCISSE CRUE - MERGUEZ</w:t>
            </w:r>
          </w:p>
        </w:tc>
        <w:tc>
          <w:tcPr>
            <w:tcW w:w="3205" w:type="dxa"/>
          </w:tcPr>
          <w:p w14:paraId="175F021B" w14:textId="12E58D9A" w:rsidR="002F0A64" w:rsidRPr="004C6505" w:rsidRDefault="002F0A64" w:rsidP="002F0A64">
            <w:pPr>
              <w:pStyle w:val="Pieddepage"/>
              <w:rPr>
                <w:rFonts w:ascii="Open Sans" w:hAnsi="Open Sans" w:cs="Open Sans"/>
                <w:color w:val="auto"/>
                <w:sz w:val="18"/>
                <w:szCs w:val="18"/>
              </w:rPr>
            </w:pPr>
            <w:r w:rsidRPr="004C6505">
              <w:rPr>
                <w:rFonts w:ascii="Open Sans" w:hAnsi="Open Sans" w:cs="Open Sans"/>
                <w:color w:val="auto"/>
                <w:sz w:val="18"/>
                <w:szCs w:val="18"/>
              </w:rPr>
              <w:t>1 unité de conditionnement</w:t>
            </w:r>
          </w:p>
        </w:tc>
      </w:tr>
      <w:tr w:rsidR="002F0A64" w:rsidRPr="004C6505" w14:paraId="5B614E2E" w14:textId="77777777" w:rsidTr="00586323">
        <w:tc>
          <w:tcPr>
            <w:tcW w:w="988" w:type="dxa"/>
            <w:vAlign w:val="center"/>
          </w:tcPr>
          <w:p w14:paraId="6B851590" w14:textId="55F79BB1" w:rsidR="002F0A64" w:rsidRPr="004C6505" w:rsidRDefault="002F0A64" w:rsidP="002F0A64">
            <w:pPr>
              <w:pStyle w:val="Pieddepage"/>
              <w:rPr>
                <w:rFonts w:ascii="Open Sans" w:hAnsi="Open Sans" w:cs="Open Sans"/>
                <w:sz w:val="18"/>
                <w:szCs w:val="18"/>
              </w:rPr>
            </w:pPr>
            <w:r w:rsidRPr="004C6505">
              <w:rPr>
                <w:rFonts w:ascii="Open Sans" w:hAnsi="Open Sans" w:cs="Open Sans"/>
                <w:sz w:val="18"/>
                <w:szCs w:val="18"/>
              </w:rPr>
              <w:t>11</w:t>
            </w:r>
          </w:p>
        </w:tc>
        <w:tc>
          <w:tcPr>
            <w:tcW w:w="5423" w:type="dxa"/>
            <w:vAlign w:val="center"/>
          </w:tcPr>
          <w:p w14:paraId="6B9937C3" w14:textId="171CC865" w:rsidR="002F0A64" w:rsidRPr="004C6505" w:rsidRDefault="002F0A64" w:rsidP="002F0A64">
            <w:pPr>
              <w:rPr>
                <w:rFonts w:ascii="Open Sans" w:hAnsi="Open Sans" w:cs="Open Sans"/>
                <w:sz w:val="18"/>
                <w:szCs w:val="18"/>
              </w:rPr>
            </w:pPr>
            <w:r w:rsidRPr="004C6505">
              <w:rPr>
                <w:rFonts w:ascii="Open Sans" w:hAnsi="Open Sans" w:cs="Open Sans"/>
                <w:sz w:val="18"/>
                <w:szCs w:val="18"/>
              </w:rPr>
              <w:t>SAUCISSE CRUE - TOULOUSE</w:t>
            </w:r>
          </w:p>
        </w:tc>
        <w:tc>
          <w:tcPr>
            <w:tcW w:w="3205" w:type="dxa"/>
          </w:tcPr>
          <w:p w14:paraId="6FFD16D1" w14:textId="0B7600F3" w:rsidR="002F0A64" w:rsidRPr="004C6505" w:rsidRDefault="002F0A64" w:rsidP="002F0A64">
            <w:pPr>
              <w:pStyle w:val="Pieddepage"/>
              <w:rPr>
                <w:rFonts w:ascii="Open Sans" w:hAnsi="Open Sans" w:cs="Open Sans"/>
                <w:color w:val="auto"/>
                <w:sz w:val="18"/>
                <w:szCs w:val="18"/>
              </w:rPr>
            </w:pPr>
            <w:r w:rsidRPr="004C6505">
              <w:rPr>
                <w:rFonts w:ascii="Open Sans" w:hAnsi="Open Sans" w:cs="Open Sans"/>
                <w:color w:val="auto"/>
                <w:sz w:val="18"/>
                <w:szCs w:val="18"/>
              </w:rPr>
              <w:t>1 unité de conditionnement</w:t>
            </w:r>
          </w:p>
        </w:tc>
      </w:tr>
    </w:tbl>
    <w:p w14:paraId="3060D2F6" w14:textId="2E19A829" w:rsidR="006247AD" w:rsidRDefault="006247AD" w:rsidP="006247AD">
      <w:pPr>
        <w:rPr>
          <w:rFonts w:ascii="Open Sans" w:hAnsi="Open Sans" w:cs="Open Sans"/>
          <w:b/>
          <w:color w:val="auto"/>
          <w:u w:val="single"/>
        </w:rPr>
      </w:pPr>
    </w:p>
    <w:p w14:paraId="3CE1F820" w14:textId="77777777" w:rsidR="00CC5A4D" w:rsidRPr="00057D18" w:rsidRDefault="00CC5A4D" w:rsidP="00CC5A4D">
      <w:pPr>
        <w:pStyle w:val="Corps"/>
        <w:spacing w:after="0"/>
        <w:ind w:firstLine="284"/>
        <w:rPr>
          <w:rFonts w:ascii="Open Sans" w:hAnsi="Open Sans" w:cs="Open Sans"/>
          <w:sz w:val="20"/>
          <w:lang w:eastAsia="ar-SA"/>
        </w:rPr>
      </w:pPr>
      <w:r w:rsidRPr="00057D18">
        <w:rPr>
          <w:rFonts w:ascii="Open Sans" w:hAnsi="Open Sans" w:cs="Open Sans"/>
          <w:sz w:val="20"/>
          <w:lang w:eastAsia="ar-SA"/>
        </w:rPr>
        <w:t xml:space="preserve">L’expertise des échantillons fournis par les différents candidats consiste à analyser les éléments d’appréciation au cours d’une dégustation. L’évaluation sur 5 points de l’ensemble des produits concernés notamment la présentation, l’aspect visuel du produit, la tenue du produit, la texture, le </w:t>
      </w:r>
      <w:r w:rsidRPr="00057D18">
        <w:rPr>
          <w:rFonts w:ascii="Open Sans" w:hAnsi="Open Sans" w:cs="Open Sans"/>
          <w:sz w:val="20"/>
          <w:lang w:eastAsia="ar-SA"/>
        </w:rPr>
        <w:lastRenderedPageBreak/>
        <w:t>gout. Les dégustateurs auront le choix de classement entre 1 et 5 points et une cotation collégiale sera attribuée pour l’ensemble des produits avec des remarques le cas échéant.</w:t>
      </w:r>
    </w:p>
    <w:p w14:paraId="43F8C0C3" w14:textId="77777777" w:rsidR="00CC5A4D" w:rsidRPr="00057D18" w:rsidRDefault="00CC5A4D" w:rsidP="008265C0">
      <w:pPr>
        <w:pStyle w:val="Corps"/>
        <w:numPr>
          <w:ilvl w:val="0"/>
          <w:numId w:val="3"/>
        </w:numPr>
        <w:tabs>
          <w:tab w:val="clear" w:pos="1287"/>
        </w:tabs>
        <w:spacing w:after="0"/>
        <w:ind w:left="709" w:hanging="425"/>
        <w:rPr>
          <w:rFonts w:ascii="Open Sans" w:hAnsi="Open Sans" w:cs="Open Sans"/>
          <w:sz w:val="20"/>
          <w:lang w:eastAsia="ar-SA"/>
        </w:rPr>
      </w:pPr>
      <w:r w:rsidRPr="00057D18">
        <w:rPr>
          <w:rFonts w:ascii="Open Sans" w:hAnsi="Open Sans" w:cs="Open Sans"/>
          <w:sz w:val="20"/>
          <w:lang w:eastAsia="ar-SA"/>
        </w:rPr>
        <w:t xml:space="preserve">Très satisfaisant : 4 à 5 points sur 5 </w:t>
      </w:r>
    </w:p>
    <w:p w14:paraId="3907CA36" w14:textId="77777777" w:rsidR="00CC5A4D" w:rsidRPr="00057D18" w:rsidRDefault="00CC5A4D" w:rsidP="008265C0">
      <w:pPr>
        <w:pStyle w:val="Corps"/>
        <w:numPr>
          <w:ilvl w:val="0"/>
          <w:numId w:val="3"/>
        </w:numPr>
        <w:tabs>
          <w:tab w:val="clear" w:pos="1287"/>
        </w:tabs>
        <w:spacing w:after="0"/>
        <w:ind w:left="709" w:hanging="425"/>
        <w:rPr>
          <w:rFonts w:ascii="Open Sans" w:hAnsi="Open Sans" w:cs="Open Sans"/>
          <w:sz w:val="20"/>
          <w:lang w:eastAsia="ar-SA"/>
        </w:rPr>
      </w:pPr>
      <w:r w:rsidRPr="00057D18">
        <w:rPr>
          <w:rFonts w:ascii="Open Sans" w:hAnsi="Open Sans" w:cs="Open Sans"/>
          <w:sz w:val="20"/>
          <w:lang w:eastAsia="ar-SA"/>
        </w:rPr>
        <w:t>De satisfaisant à moyennement satisfaisant : de 4 à 2,5 points sur 5</w:t>
      </w:r>
    </w:p>
    <w:p w14:paraId="7AE55D7E" w14:textId="77777777" w:rsidR="00CC5A4D" w:rsidRPr="00057D18" w:rsidRDefault="00CC5A4D" w:rsidP="008265C0">
      <w:pPr>
        <w:pStyle w:val="Corps"/>
        <w:numPr>
          <w:ilvl w:val="0"/>
          <w:numId w:val="3"/>
        </w:numPr>
        <w:tabs>
          <w:tab w:val="clear" w:pos="1287"/>
        </w:tabs>
        <w:spacing w:after="0"/>
        <w:ind w:left="709" w:hanging="425"/>
        <w:rPr>
          <w:rFonts w:ascii="Open Sans" w:hAnsi="Open Sans" w:cs="Open Sans"/>
          <w:sz w:val="20"/>
          <w:lang w:eastAsia="ar-SA"/>
        </w:rPr>
      </w:pPr>
      <w:r w:rsidRPr="00057D18">
        <w:rPr>
          <w:rFonts w:ascii="Open Sans" w:hAnsi="Open Sans" w:cs="Open Sans"/>
          <w:sz w:val="20"/>
          <w:lang w:eastAsia="ar-SA"/>
        </w:rPr>
        <w:t>De moyennement satisfaisant à basique : de 2.5 à 1 point sur 5</w:t>
      </w:r>
    </w:p>
    <w:p w14:paraId="4C40AFD8" w14:textId="77777777" w:rsidR="00CC5A4D" w:rsidRPr="00057D18" w:rsidRDefault="00CC5A4D" w:rsidP="008265C0">
      <w:pPr>
        <w:pStyle w:val="Corps"/>
        <w:numPr>
          <w:ilvl w:val="0"/>
          <w:numId w:val="3"/>
        </w:numPr>
        <w:tabs>
          <w:tab w:val="clear" w:pos="1287"/>
        </w:tabs>
        <w:spacing w:after="0"/>
        <w:ind w:left="709" w:hanging="425"/>
        <w:rPr>
          <w:rFonts w:ascii="Open Sans" w:hAnsi="Open Sans" w:cs="Open Sans"/>
          <w:sz w:val="20"/>
          <w:lang w:eastAsia="ar-SA"/>
        </w:rPr>
      </w:pPr>
      <w:r w:rsidRPr="00057D18">
        <w:rPr>
          <w:rFonts w:ascii="Open Sans" w:hAnsi="Open Sans" w:cs="Open Sans"/>
          <w:sz w:val="20"/>
          <w:lang w:eastAsia="ar-SA"/>
        </w:rPr>
        <w:t>Non conforme : 0 point sur 5</w:t>
      </w:r>
    </w:p>
    <w:p w14:paraId="68A6E215" w14:textId="77777777" w:rsidR="00CC5A4D" w:rsidRPr="00057D18" w:rsidRDefault="00CC5A4D" w:rsidP="00DC4DC0">
      <w:pPr>
        <w:pStyle w:val="Corps"/>
        <w:spacing w:after="200" w:line="240" w:lineRule="auto"/>
        <w:ind w:left="709" w:firstLine="0"/>
        <w:rPr>
          <w:rFonts w:ascii="Open Sans" w:hAnsi="Open Sans" w:cs="Open Sans"/>
          <w:sz w:val="20"/>
          <w:lang w:eastAsia="ar-SA"/>
        </w:rPr>
      </w:pPr>
    </w:p>
    <w:p w14:paraId="653C400E" w14:textId="17557129" w:rsidR="00CC5A4D" w:rsidRPr="001D4DFF" w:rsidRDefault="00CC5A4D" w:rsidP="00DC4DC0">
      <w:pPr>
        <w:pStyle w:val="Corps"/>
        <w:spacing w:after="200" w:line="240" w:lineRule="auto"/>
        <w:ind w:firstLine="284"/>
        <w:rPr>
          <w:rFonts w:ascii="Open Sans" w:hAnsi="Open Sans" w:cs="Open Sans"/>
          <w:bCs/>
          <w:sz w:val="20"/>
          <w:lang w:eastAsia="ar-SA"/>
        </w:rPr>
      </w:pPr>
      <w:r w:rsidRPr="00057D18">
        <w:rPr>
          <w:rFonts w:ascii="Open Sans" w:hAnsi="Open Sans" w:cs="Open Sans"/>
          <w:bCs/>
          <w:sz w:val="20"/>
          <w:lang w:eastAsia="ar-SA"/>
        </w:rPr>
        <w:t xml:space="preserve">Les candidats obtenant la note 0 sur 5 seront proposés comme étant non conforme </w:t>
      </w:r>
      <w:r w:rsidR="00E907BB">
        <w:rPr>
          <w:rFonts w:ascii="Open Sans" w:hAnsi="Open Sans" w:cs="Open Sans"/>
          <w:bCs/>
          <w:sz w:val="20"/>
          <w:lang w:eastAsia="ar-SA"/>
        </w:rPr>
        <w:t>aux articles</w:t>
      </w:r>
      <w:r w:rsidRPr="00057D18">
        <w:rPr>
          <w:rFonts w:ascii="Open Sans" w:hAnsi="Open Sans" w:cs="Open Sans"/>
          <w:bCs/>
          <w:sz w:val="20"/>
          <w:lang w:eastAsia="ar-SA"/>
        </w:rPr>
        <w:t xml:space="preserve"> 4</w:t>
      </w:r>
      <w:r w:rsidR="008265C0">
        <w:rPr>
          <w:rFonts w:ascii="Open Sans" w:hAnsi="Open Sans" w:cs="Open Sans"/>
          <w:bCs/>
          <w:sz w:val="20"/>
          <w:lang w:eastAsia="ar-SA"/>
        </w:rPr>
        <w:t xml:space="preserve">, 5, 6 ou </w:t>
      </w:r>
      <w:r w:rsidR="00E907BB">
        <w:rPr>
          <w:rFonts w:ascii="Open Sans" w:hAnsi="Open Sans" w:cs="Open Sans"/>
          <w:bCs/>
          <w:sz w:val="20"/>
          <w:lang w:eastAsia="ar-SA"/>
        </w:rPr>
        <w:t>7</w:t>
      </w:r>
      <w:r w:rsidRPr="00057D18">
        <w:rPr>
          <w:rFonts w:ascii="Open Sans" w:hAnsi="Open Sans" w:cs="Open Sans"/>
          <w:bCs/>
          <w:sz w:val="20"/>
          <w:lang w:eastAsia="ar-SA"/>
        </w:rPr>
        <w:t xml:space="preserve"> du CCTP relatif aux spécificités techniques des produits, ce qui entrainera une élimination.</w:t>
      </w:r>
      <w:r>
        <w:rPr>
          <w:rFonts w:ascii="Open Sans" w:hAnsi="Open Sans" w:cs="Open Sans"/>
          <w:bCs/>
          <w:sz w:val="20"/>
          <w:lang w:eastAsia="ar-SA"/>
        </w:rPr>
        <w:t xml:space="preserve"> </w:t>
      </w:r>
    </w:p>
    <w:p w14:paraId="53723FA9" w14:textId="77777777" w:rsidR="00CC5A4D" w:rsidRPr="001D4DFF" w:rsidRDefault="00CC5A4D" w:rsidP="00DC4DC0">
      <w:pPr>
        <w:pStyle w:val="Corps"/>
        <w:spacing w:after="200" w:line="240" w:lineRule="auto"/>
        <w:ind w:firstLine="284"/>
        <w:rPr>
          <w:rFonts w:ascii="Open Sans" w:hAnsi="Open Sans" w:cs="Open Sans"/>
          <w:bCs/>
          <w:sz w:val="20"/>
          <w:lang w:eastAsia="ar-SA"/>
        </w:rPr>
      </w:pPr>
    </w:p>
    <w:p w14:paraId="610129C8" w14:textId="77777777" w:rsidR="00CC5A4D" w:rsidRDefault="00CC5A4D" w:rsidP="00DC4DC0">
      <w:pPr>
        <w:spacing w:after="200"/>
        <w:jc w:val="left"/>
        <w:rPr>
          <w:rFonts w:ascii="Open Sans" w:hAnsi="Open Sans" w:cs="Open Sans"/>
          <w:bCs/>
          <w:color w:val="auto"/>
          <w:sz w:val="22"/>
          <w:szCs w:val="22"/>
        </w:rPr>
      </w:pPr>
    </w:p>
    <w:p w14:paraId="2954FFB1" w14:textId="77777777" w:rsidR="00CC5A4D" w:rsidRPr="00D71D16" w:rsidRDefault="00CC5A4D" w:rsidP="00DC4DC0">
      <w:pPr>
        <w:pageBreakBefore/>
        <w:widowControl w:val="0"/>
        <w:spacing w:after="200"/>
        <w:rPr>
          <w:rFonts w:ascii="Open Sans" w:hAnsi="Open Sans" w:cs="Open Sans"/>
          <w:b/>
          <w:color w:val="auto"/>
          <w:u w:val="single"/>
        </w:rPr>
      </w:pPr>
    </w:p>
    <w:p w14:paraId="254050CF" w14:textId="20822C29" w:rsidR="0085252B" w:rsidRPr="00945CA9" w:rsidRDefault="00945CA9" w:rsidP="00945CA9">
      <w:pPr>
        <w:pStyle w:val="Titre1"/>
        <w:rPr>
          <w:rFonts w:ascii="Open Sans" w:hAnsi="Open Sans" w:cs="Open Sans"/>
          <w:color w:val="auto"/>
          <w:sz w:val="24"/>
        </w:rPr>
      </w:pPr>
      <w:bookmarkStart w:id="22" w:name="_Toc223026460"/>
      <w:bookmarkStart w:id="23" w:name="_Toc98944227"/>
      <w:bookmarkEnd w:id="17"/>
      <w:bookmarkEnd w:id="18"/>
      <w:r>
        <w:rPr>
          <w:rFonts w:ascii="Open Sans" w:hAnsi="Open Sans" w:cs="Open Sans"/>
          <w:color w:val="auto"/>
          <w:sz w:val="24"/>
        </w:rPr>
        <w:t>ANNEXE</w:t>
      </w:r>
      <w:r w:rsidR="0085252B" w:rsidRPr="00945CA9">
        <w:rPr>
          <w:rFonts w:ascii="Open Sans" w:hAnsi="Open Sans" w:cs="Open Sans"/>
          <w:color w:val="auto"/>
          <w:sz w:val="24"/>
        </w:rPr>
        <w:t xml:space="preserve"> n°2 : Cadre de réponse technique - LOT 1</w:t>
      </w:r>
      <w:r w:rsidR="00235B46">
        <w:rPr>
          <w:rFonts w:ascii="Open Sans" w:hAnsi="Open Sans" w:cs="Open Sans"/>
          <w:color w:val="auto"/>
          <w:sz w:val="24"/>
        </w:rPr>
        <w:t>, 2 et 4</w:t>
      </w:r>
      <w:bookmarkEnd w:id="22"/>
      <w:r w:rsidR="0085252B" w:rsidRPr="00945CA9">
        <w:rPr>
          <w:rFonts w:ascii="Open Sans" w:hAnsi="Open Sans" w:cs="Open Sans"/>
          <w:color w:val="auto"/>
          <w:sz w:val="24"/>
        </w:rPr>
        <w:t> </w:t>
      </w:r>
      <w:bookmarkEnd w:id="23"/>
    </w:p>
    <w:p w14:paraId="2F68EC1E" w14:textId="127F118E" w:rsidR="0085252B" w:rsidRDefault="0085252B" w:rsidP="0085252B">
      <w:pPr>
        <w:widowControl w:val="0"/>
        <w:autoSpaceDE w:val="0"/>
        <w:autoSpaceDN w:val="0"/>
        <w:adjustRightInd w:val="0"/>
        <w:rPr>
          <w:rFonts w:ascii="Open Sans" w:eastAsia="Arial Unicode MS" w:hAnsi="Open Sans" w:cs="Open Sans"/>
          <w:i/>
          <w:iCs/>
          <w:color w:val="auto"/>
          <w:sz w:val="22"/>
          <w:szCs w:val="22"/>
        </w:rPr>
      </w:pPr>
    </w:p>
    <w:p w14:paraId="2FD13A45" w14:textId="77777777" w:rsidR="00DC4DC0" w:rsidRDefault="00DC4DC0" w:rsidP="0085252B">
      <w:pPr>
        <w:widowControl w:val="0"/>
        <w:autoSpaceDE w:val="0"/>
        <w:autoSpaceDN w:val="0"/>
        <w:adjustRightInd w:val="0"/>
        <w:rPr>
          <w:rFonts w:ascii="Open Sans" w:eastAsia="Arial Unicode MS" w:hAnsi="Open Sans" w:cs="Open Sans"/>
          <w:i/>
          <w:iCs/>
          <w:color w:val="auto"/>
          <w:sz w:val="22"/>
          <w:szCs w:val="22"/>
        </w:rPr>
      </w:pPr>
    </w:p>
    <w:p w14:paraId="67370959" w14:textId="77777777" w:rsidR="0085252B" w:rsidRDefault="0085252B" w:rsidP="0085252B">
      <w:pPr>
        <w:widowControl w:val="0"/>
        <w:autoSpaceDE w:val="0"/>
        <w:autoSpaceDN w:val="0"/>
        <w:adjustRightInd w:val="0"/>
        <w:jc w:val="center"/>
        <w:rPr>
          <w:rFonts w:ascii="Open Sans" w:eastAsia="Arial Unicode MS" w:hAnsi="Open Sans" w:cs="Open Sans"/>
          <w:b/>
          <w:bCs/>
          <w:i/>
          <w:iCs/>
          <w:color w:val="auto"/>
          <w:sz w:val="22"/>
          <w:szCs w:val="22"/>
          <w:u w:val="single"/>
        </w:rPr>
      </w:pPr>
      <w:r>
        <w:rPr>
          <w:rFonts w:ascii="Open Sans" w:eastAsia="Arial Unicode MS" w:hAnsi="Open Sans" w:cs="Open Sans"/>
          <w:b/>
          <w:bCs/>
          <w:i/>
          <w:iCs/>
          <w:color w:val="auto"/>
          <w:sz w:val="22"/>
          <w:szCs w:val="22"/>
          <w:u w:val="single"/>
        </w:rPr>
        <w:t>CE DOCUMENT EST A REMPLIR PAR LE CANDIDAT</w:t>
      </w:r>
    </w:p>
    <w:p w14:paraId="3A977EE3" w14:textId="4B5C793C" w:rsidR="0085252B" w:rsidRDefault="0085252B" w:rsidP="00A009F7">
      <w:pPr>
        <w:widowControl w:val="0"/>
        <w:autoSpaceDE w:val="0"/>
        <w:autoSpaceDN w:val="0"/>
        <w:adjustRightInd w:val="0"/>
        <w:jc w:val="center"/>
        <w:rPr>
          <w:rFonts w:ascii="Open Sans" w:eastAsia="Arial Unicode MS" w:hAnsi="Open Sans" w:cs="Open Sans"/>
          <w:b/>
          <w:bCs/>
          <w:i/>
          <w:iCs/>
          <w:color w:val="auto"/>
          <w:sz w:val="18"/>
          <w:szCs w:val="18"/>
        </w:rPr>
      </w:pPr>
      <w:r>
        <w:rPr>
          <w:rFonts w:ascii="Open Sans" w:eastAsia="Arial Unicode MS" w:hAnsi="Open Sans" w:cs="Open Sans"/>
          <w:b/>
          <w:bCs/>
          <w:i/>
          <w:iCs/>
          <w:color w:val="auto"/>
          <w:sz w:val="18"/>
          <w:szCs w:val="18"/>
        </w:rPr>
        <w:t xml:space="preserve">(1 document par offre </w:t>
      </w:r>
      <w:r w:rsidR="00A009F7">
        <w:rPr>
          <w:rFonts w:ascii="Open Sans" w:eastAsia="Arial Unicode MS" w:hAnsi="Open Sans" w:cs="Open Sans"/>
          <w:b/>
          <w:bCs/>
          <w:i/>
          <w:iCs/>
          <w:color w:val="auto"/>
          <w:sz w:val="18"/>
          <w:szCs w:val="18"/>
        </w:rPr>
        <w:t>)</w:t>
      </w:r>
    </w:p>
    <w:p w14:paraId="60EBAC78" w14:textId="77777777" w:rsidR="0085252B" w:rsidRDefault="0085252B" w:rsidP="0085252B">
      <w:pPr>
        <w:widowControl w:val="0"/>
        <w:autoSpaceDE w:val="0"/>
        <w:autoSpaceDN w:val="0"/>
        <w:adjustRightInd w:val="0"/>
        <w:jc w:val="center"/>
        <w:rPr>
          <w:rFonts w:ascii="Open Sans" w:eastAsia="Arial Unicode MS" w:hAnsi="Open Sans" w:cs="Open Sans"/>
          <w:b/>
          <w:bCs/>
          <w:i/>
          <w:iCs/>
          <w:color w:val="auto"/>
          <w:sz w:val="18"/>
          <w:szCs w:val="18"/>
        </w:rPr>
      </w:pPr>
    </w:p>
    <w:p w14:paraId="4C4467E9" w14:textId="77777777" w:rsidR="0085252B" w:rsidRDefault="0085252B" w:rsidP="0085252B">
      <w:pPr>
        <w:widowControl w:val="0"/>
        <w:autoSpaceDE w:val="0"/>
        <w:autoSpaceDN w:val="0"/>
        <w:adjustRightInd w:val="0"/>
        <w:rPr>
          <w:rFonts w:ascii="Open Sans" w:eastAsia="Arial Unicode MS" w:hAnsi="Open Sans" w:cs="Open Sans"/>
          <w:i/>
          <w:iCs/>
          <w:color w:val="auto"/>
          <w:sz w:val="18"/>
          <w:szCs w:val="18"/>
        </w:rPr>
      </w:pPr>
      <w:r>
        <w:rPr>
          <w:rFonts w:ascii="Open Sans" w:eastAsia="Arial Unicode MS" w:hAnsi="Open Sans" w:cs="Open Sans"/>
          <w:i/>
          <w:iCs/>
          <w:color w:val="auto"/>
          <w:sz w:val="18"/>
          <w:szCs w:val="18"/>
        </w:rPr>
        <w:t>Les Cadres de réponses techniques devront préciser en matière de fournitures ci celles-ci proviennent d’un pays membre de l’UE ou d’un autre pays signataire de l’accord général sur les marchés publics.</w:t>
      </w:r>
    </w:p>
    <w:p w14:paraId="77533A32" w14:textId="77777777" w:rsidR="0085252B" w:rsidRDefault="0085252B" w:rsidP="0085252B">
      <w:pPr>
        <w:widowControl w:val="0"/>
        <w:autoSpaceDE w:val="0"/>
        <w:autoSpaceDN w:val="0"/>
        <w:adjustRightInd w:val="0"/>
        <w:jc w:val="center"/>
        <w:rPr>
          <w:rFonts w:ascii="Open Sans" w:eastAsia="Arial Unicode MS" w:hAnsi="Open Sans" w:cs="Open Sans"/>
          <w:b/>
          <w:bCs/>
          <w:i/>
          <w:iCs/>
          <w:color w:val="auto"/>
          <w:sz w:val="18"/>
          <w:szCs w:val="18"/>
        </w:rPr>
      </w:pPr>
    </w:p>
    <w:tbl>
      <w:tblPr>
        <w:tblpPr w:leftFromText="141" w:rightFromText="141" w:vertAnchor="text" w:horzAnchor="margin" w:tblpY="242"/>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31"/>
        <w:gridCol w:w="5175"/>
        <w:gridCol w:w="2674"/>
      </w:tblGrid>
      <w:tr w:rsidR="0085252B" w14:paraId="72F7AE96" w14:textId="77777777" w:rsidTr="00E907BB">
        <w:tc>
          <w:tcPr>
            <w:tcW w:w="2231"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4EEC8739" w14:textId="77777777" w:rsidR="0085252B" w:rsidRDefault="0085252B">
            <w:pPr>
              <w:jc w:val="center"/>
              <w:rPr>
                <w:rFonts w:ascii="Open Sans" w:eastAsia="Arial Unicode MS" w:hAnsi="Open Sans" w:cs="Open Sans"/>
                <w:sz w:val="18"/>
                <w:szCs w:val="18"/>
              </w:rPr>
            </w:pPr>
            <w:r>
              <w:rPr>
                <w:rFonts w:ascii="Open Sans" w:eastAsia="Arial Unicode MS" w:hAnsi="Open Sans" w:cs="Open Sans"/>
                <w:sz w:val="18"/>
                <w:szCs w:val="18"/>
              </w:rPr>
              <w:t>Elément du dossier technique</w:t>
            </w:r>
          </w:p>
        </w:tc>
        <w:tc>
          <w:tcPr>
            <w:tcW w:w="5175"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630C87AC" w14:textId="77777777" w:rsidR="0085252B" w:rsidRDefault="0085252B">
            <w:pPr>
              <w:jc w:val="center"/>
              <w:rPr>
                <w:rFonts w:ascii="Open Sans" w:hAnsi="Open Sans" w:cs="Open Sans"/>
                <w:sz w:val="18"/>
                <w:szCs w:val="18"/>
              </w:rPr>
            </w:pPr>
            <w:r>
              <w:rPr>
                <w:rFonts w:ascii="Open Sans" w:hAnsi="Open Sans" w:cs="Open Sans"/>
                <w:sz w:val="18"/>
                <w:szCs w:val="18"/>
              </w:rPr>
              <w:t>Précisions éventuelles</w:t>
            </w:r>
          </w:p>
        </w:tc>
        <w:tc>
          <w:tcPr>
            <w:tcW w:w="2674"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72BDB5E3" w14:textId="77777777" w:rsidR="0085252B" w:rsidRDefault="0085252B">
            <w:pPr>
              <w:jc w:val="center"/>
              <w:rPr>
                <w:rFonts w:ascii="Open Sans" w:hAnsi="Open Sans" w:cs="Open Sans"/>
                <w:sz w:val="18"/>
                <w:szCs w:val="18"/>
              </w:rPr>
            </w:pPr>
            <w:r>
              <w:rPr>
                <w:rFonts w:ascii="Open Sans" w:hAnsi="Open Sans" w:cs="Open Sans"/>
                <w:sz w:val="18"/>
                <w:szCs w:val="18"/>
              </w:rPr>
              <w:t>Réponse (dans ce cadre ou dans un document à part)</w:t>
            </w:r>
          </w:p>
        </w:tc>
      </w:tr>
      <w:tr w:rsidR="0085252B" w14:paraId="668730A5" w14:textId="77777777" w:rsidTr="006430CD">
        <w:tc>
          <w:tcPr>
            <w:tcW w:w="2231" w:type="dxa"/>
            <w:tcBorders>
              <w:top w:val="single" w:sz="4" w:space="0" w:color="auto"/>
              <w:left w:val="single" w:sz="4" w:space="0" w:color="auto"/>
              <w:bottom w:val="single" w:sz="4" w:space="0" w:color="auto"/>
              <w:right w:val="single" w:sz="4" w:space="0" w:color="auto"/>
            </w:tcBorders>
            <w:vAlign w:val="center"/>
          </w:tcPr>
          <w:p w14:paraId="22F1AAB4" w14:textId="4F9B6015" w:rsidR="0085252B" w:rsidRDefault="0085252B">
            <w:pPr>
              <w:jc w:val="center"/>
              <w:rPr>
                <w:rFonts w:ascii="Open Sans" w:eastAsia="Arial Unicode MS" w:hAnsi="Open Sans" w:cs="Open Sans"/>
                <w:sz w:val="18"/>
                <w:szCs w:val="18"/>
              </w:rPr>
            </w:pPr>
          </w:p>
        </w:tc>
        <w:tc>
          <w:tcPr>
            <w:tcW w:w="5175" w:type="dxa"/>
            <w:tcBorders>
              <w:top w:val="single" w:sz="4" w:space="0" w:color="auto"/>
              <w:left w:val="single" w:sz="4" w:space="0" w:color="auto"/>
              <w:bottom w:val="single" w:sz="4" w:space="0" w:color="auto"/>
              <w:right w:val="single" w:sz="4" w:space="0" w:color="auto"/>
            </w:tcBorders>
            <w:vAlign w:val="center"/>
          </w:tcPr>
          <w:p w14:paraId="381418BF" w14:textId="0E96F0AA" w:rsidR="0085252B" w:rsidRDefault="0085252B">
            <w:pPr>
              <w:jc w:val="left"/>
              <w:rPr>
                <w:rFonts w:ascii="Open Sans" w:hAnsi="Open Sans" w:cs="Open Sans"/>
                <w:sz w:val="18"/>
                <w:szCs w:val="18"/>
              </w:rPr>
            </w:pPr>
          </w:p>
        </w:tc>
        <w:tc>
          <w:tcPr>
            <w:tcW w:w="2674" w:type="dxa"/>
            <w:tcBorders>
              <w:top w:val="single" w:sz="4" w:space="0" w:color="auto"/>
              <w:left w:val="single" w:sz="4" w:space="0" w:color="auto"/>
              <w:bottom w:val="single" w:sz="4" w:space="0" w:color="auto"/>
              <w:right w:val="single" w:sz="4" w:space="0" w:color="auto"/>
            </w:tcBorders>
            <w:vAlign w:val="center"/>
          </w:tcPr>
          <w:p w14:paraId="760630B3" w14:textId="77777777" w:rsidR="0085252B" w:rsidRDefault="0085252B">
            <w:pPr>
              <w:jc w:val="left"/>
              <w:rPr>
                <w:rFonts w:ascii="Open Sans" w:hAnsi="Open Sans" w:cs="Open Sans"/>
                <w:sz w:val="18"/>
                <w:szCs w:val="18"/>
              </w:rPr>
            </w:pPr>
          </w:p>
        </w:tc>
      </w:tr>
      <w:tr w:rsidR="00B0202C" w14:paraId="7AA37E09" w14:textId="77777777" w:rsidTr="00CC4092">
        <w:trPr>
          <w:trHeight w:val="274"/>
        </w:trPr>
        <w:tc>
          <w:tcPr>
            <w:tcW w:w="10080" w:type="dxa"/>
            <w:gridSpan w:val="3"/>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CAC5771" w14:textId="394171D8" w:rsidR="00B0202C" w:rsidRDefault="00B0202C" w:rsidP="00DC4DC0">
            <w:pPr>
              <w:jc w:val="center"/>
              <w:rPr>
                <w:rFonts w:ascii="Open Sans" w:hAnsi="Open Sans" w:cs="Open Sans"/>
                <w:sz w:val="18"/>
                <w:szCs w:val="18"/>
              </w:rPr>
            </w:pPr>
            <w:r>
              <w:rPr>
                <w:rFonts w:ascii="Open Sans" w:eastAsia="Arial Unicode MS" w:hAnsi="Open Sans" w:cs="Open Sans"/>
                <w:sz w:val="18"/>
                <w:szCs w:val="18"/>
              </w:rPr>
              <w:t xml:space="preserve">Qualité technique et nutritionnelle des produits </w:t>
            </w:r>
          </w:p>
        </w:tc>
      </w:tr>
      <w:tr w:rsidR="0085252B" w14:paraId="58DD45D2" w14:textId="77777777" w:rsidTr="00A51379">
        <w:trPr>
          <w:trHeight w:val="2684"/>
        </w:trPr>
        <w:tc>
          <w:tcPr>
            <w:tcW w:w="2231" w:type="dxa"/>
            <w:tcBorders>
              <w:top w:val="single" w:sz="4" w:space="0" w:color="auto"/>
              <w:left w:val="single" w:sz="4" w:space="0" w:color="auto"/>
              <w:bottom w:val="single" w:sz="4" w:space="0" w:color="auto"/>
              <w:right w:val="single" w:sz="4" w:space="0" w:color="auto"/>
            </w:tcBorders>
            <w:vAlign w:val="center"/>
            <w:hideMark/>
          </w:tcPr>
          <w:p w14:paraId="39382202" w14:textId="77777777" w:rsidR="00B0202C" w:rsidRDefault="00B0202C">
            <w:pPr>
              <w:jc w:val="center"/>
              <w:rPr>
                <w:rFonts w:ascii="Open Sans" w:eastAsia="Arial Unicode MS" w:hAnsi="Open Sans" w:cs="Open Sans"/>
                <w:sz w:val="18"/>
                <w:szCs w:val="18"/>
              </w:rPr>
            </w:pPr>
          </w:p>
          <w:p w14:paraId="2805CFE6" w14:textId="77777777" w:rsidR="0085252B" w:rsidRDefault="0085252B">
            <w:pPr>
              <w:jc w:val="center"/>
              <w:rPr>
                <w:rFonts w:ascii="Open Sans" w:eastAsia="Arial Unicode MS" w:hAnsi="Open Sans" w:cs="Open Sans"/>
                <w:sz w:val="18"/>
                <w:szCs w:val="18"/>
              </w:rPr>
            </w:pPr>
            <w:r>
              <w:rPr>
                <w:rFonts w:ascii="Open Sans" w:eastAsia="Arial Unicode MS" w:hAnsi="Open Sans" w:cs="Open Sans"/>
                <w:sz w:val="18"/>
                <w:szCs w:val="18"/>
              </w:rPr>
              <w:t>Fiches techniques</w:t>
            </w:r>
          </w:p>
          <w:p w14:paraId="6B622040" w14:textId="150AAB23" w:rsidR="00B0202C" w:rsidRDefault="00B0202C">
            <w:pPr>
              <w:jc w:val="center"/>
              <w:rPr>
                <w:rFonts w:ascii="Open Sans" w:eastAsia="Arial Unicode MS" w:hAnsi="Open Sans" w:cs="Open Sans"/>
                <w:sz w:val="18"/>
                <w:szCs w:val="18"/>
              </w:rPr>
            </w:pPr>
            <w:r>
              <w:rPr>
                <w:rFonts w:ascii="Open Sans" w:eastAsia="Arial Unicode MS" w:hAnsi="Open Sans" w:cs="Open Sans"/>
                <w:sz w:val="18"/>
                <w:szCs w:val="18"/>
              </w:rPr>
              <w:t>(Elément de jugement)</w:t>
            </w:r>
          </w:p>
        </w:tc>
        <w:tc>
          <w:tcPr>
            <w:tcW w:w="5175" w:type="dxa"/>
            <w:tcBorders>
              <w:top w:val="single" w:sz="4" w:space="0" w:color="auto"/>
              <w:left w:val="single" w:sz="4" w:space="0" w:color="auto"/>
              <w:bottom w:val="single" w:sz="4" w:space="0" w:color="auto"/>
              <w:right w:val="single" w:sz="4" w:space="0" w:color="auto"/>
            </w:tcBorders>
            <w:vAlign w:val="center"/>
            <w:hideMark/>
          </w:tcPr>
          <w:p w14:paraId="41E9A0F3" w14:textId="14D9B935" w:rsidR="0085252B" w:rsidRPr="00E907BB" w:rsidRDefault="00E907BB" w:rsidP="00E907BB">
            <w:pPr>
              <w:jc w:val="left"/>
              <w:rPr>
                <w:rFonts w:ascii="Open Sans" w:hAnsi="Open Sans" w:cs="Open Sans"/>
                <w:b/>
                <w:bCs/>
                <w:sz w:val="18"/>
                <w:szCs w:val="18"/>
              </w:rPr>
            </w:pPr>
            <w:r w:rsidRPr="00E907BB">
              <w:rPr>
                <w:rFonts w:ascii="Open Sans" w:hAnsi="Open Sans" w:cs="Open Sans"/>
                <w:b/>
                <w:bCs/>
                <w:sz w:val="18"/>
                <w:szCs w:val="18"/>
              </w:rPr>
              <w:t xml:space="preserve">Conforme </w:t>
            </w:r>
            <w:r w:rsidR="00B0202C">
              <w:rPr>
                <w:rFonts w:ascii="Open Sans" w:hAnsi="Open Sans" w:cs="Open Sans"/>
                <w:b/>
                <w:bCs/>
                <w:sz w:val="18"/>
                <w:szCs w:val="18"/>
              </w:rPr>
              <w:t>aux mentions</w:t>
            </w:r>
            <w:r w:rsidRPr="00E907BB">
              <w:rPr>
                <w:rFonts w:ascii="Open Sans" w:hAnsi="Open Sans" w:cs="Open Sans"/>
                <w:b/>
                <w:bCs/>
                <w:sz w:val="18"/>
                <w:szCs w:val="18"/>
              </w:rPr>
              <w:t xml:space="preserve"> précisée</w:t>
            </w:r>
            <w:r w:rsidR="00B0202C">
              <w:rPr>
                <w:rFonts w:ascii="Open Sans" w:hAnsi="Open Sans" w:cs="Open Sans"/>
                <w:b/>
                <w:bCs/>
                <w:sz w:val="18"/>
                <w:szCs w:val="18"/>
              </w:rPr>
              <w:t>s</w:t>
            </w:r>
            <w:r w:rsidRPr="00E907BB">
              <w:rPr>
                <w:rFonts w:ascii="Open Sans" w:hAnsi="Open Sans" w:cs="Open Sans"/>
                <w:b/>
                <w:bCs/>
                <w:sz w:val="18"/>
                <w:szCs w:val="18"/>
              </w:rPr>
              <w:t xml:space="preserve"> dans les spécificités techniques</w:t>
            </w:r>
          </w:p>
          <w:p w14:paraId="6EEEA30E" w14:textId="77777777" w:rsidR="003C128D" w:rsidRDefault="003C128D" w:rsidP="003C128D">
            <w:pPr>
              <w:jc w:val="left"/>
              <w:rPr>
                <w:rFonts w:ascii="Open Sans" w:hAnsi="Open Sans" w:cs="Open Sans"/>
                <w:sz w:val="18"/>
                <w:szCs w:val="18"/>
              </w:rPr>
            </w:pPr>
            <w:r>
              <w:rPr>
                <w:rFonts w:ascii="Open Sans" w:hAnsi="Open Sans" w:cs="Open Sans"/>
                <w:sz w:val="18"/>
                <w:szCs w:val="18"/>
              </w:rPr>
              <w:t xml:space="preserve">Liste d’ingrédients </w:t>
            </w:r>
          </w:p>
          <w:p w14:paraId="53F25455" w14:textId="77777777" w:rsidR="003C128D" w:rsidRDefault="003C128D" w:rsidP="003C128D">
            <w:pPr>
              <w:jc w:val="left"/>
              <w:rPr>
                <w:rFonts w:ascii="Open Sans" w:hAnsi="Open Sans" w:cs="Open Sans"/>
                <w:sz w:val="18"/>
                <w:szCs w:val="18"/>
              </w:rPr>
            </w:pPr>
            <w:r>
              <w:rPr>
                <w:rFonts w:ascii="Open Sans" w:hAnsi="Open Sans" w:cs="Open Sans"/>
                <w:sz w:val="18"/>
                <w:szCs w:val="18"/>
              </w:rPr>
              <w:t>Teneur en matières grasses/ protéine/Rapport PCL (Protéines Collagène)</w:t>
            </w:r>
          </w:p>
          <w:p w14:paraId="129A31A6" w14:textId="77777777" w:rsidR="003C128D" w:rsidRDefault="003C128D" w:rsidP="003C128D">
            <w:pPr>
              <w:jc w:val="left"/>
              <w:rPr>
                <w:rFonts w:ascii="Open Sans" w:hAnsi="Open Sans" w:cs="Open Sans"/>
                <w:sz w:val="18"/>
                <w:szCs w:val="18"/>
              </w:rPr>
            </w:pPr>
            <w:r>
              <w:rPr>
                <w:rFonts w:ascii="Open Sans" w:hAnsi="Open Sans" w:cs="Open Sans"/>
                <w:sz w:val="18"/>
                <w:szCs w:val="18"/>
              </w:rPr>
              <w:t>Limitation des Additifs controversés</w:t>
            </w:r>
          </w:p>
          <w:p w14:paraId="406F6EF1" w14:textId="77777777" w:rsidR="003C128D" w:rsidRDefault="003C128D" w:rsidP="003C128D">
            <w:pPr>
              <w:jc w:val="left"/>
              <w:rPr>
                <w:rFonts w:ascii="Open Sans" w:hAnsi="Open Sans" w:cs="Open Sans"/>
                <w:sz w:val="18"/>
                <w:szCs w:val="18"/>
              </w:rPr>
            </w:pPr>
            <w:r>
              <w:rPr>
                <w:rFonts w:ascii="Open Sans" w:hAnsi="Open Sans" w:cs="Open Sans"/>
                <w:sz w:val="18"/>
                <w:szCs w:val="18"/>
              </w:rPr>
              <w:t>Grammage (grammage réel indiqué, tolérance mentionnée, conformité aux spécifications souhaitées)</w:t>
            </w:r>
          </w:p>
          <w:p w14:paraId="3AD0640B" w14:textId="0DFFF1E4" w:rsidR="0085252B" w:rsidRDefault="003C128D" w:rsidP="003C128D">
            <w:pPr>
              <w:jc w:val="left"/>
              <w:rPr>
                <w:rFonts w:ascii="Open Sans" w:hAnsi="Open Sans" w:cs="Open Sans"/>
                <w:sz w:val="18"/>
                <w:szCs w:val="18"/>
              </w:rPr>
            </w:pPr>
            <w:r>
              <w:rPr>
                <w:rFonts w:ascii="Open Sans" w:hAnsi="Open Sans" w:cs="Open Sans"/>
                <w:sz w:val="18"/>
                <w:szCs w:val="18"/>
              </w:rPr>
              <w:t>DLC totale et DLC résiduelle à réception</w:t>
            </w:r>
          </w:p>
        </w:tc>
        <w:tc>
          <w:tcPr>
            <w:tcW w:w="2674" w:type="dxa"/>
            <w:tcBorders>
              <w:top w:val="single" w:sz="4" w:space="0" w:color="auto"/>
              <w:left w:val="single" w:sz="4" w:space="0" w:color="auto"/>
              <w:bottom w:val="single" w:sz="4" w:space="0" w:color="auto"/>
              <w:right w:val="single" w:sz="4" w:space="0" w:color="auto"/>
            </w:tcBorders>
            <w:vAlign w:val="center"/>
          </w:tcPr>
          <w:p w14:paraId="33E44FFC" w14:textId="1EB938F2" w:rsidR="00471E33" w:rsidRDefault="0085252B" w:rsidP="00DC4DC0">
            <w:pPr>
              <w:jc w:val="left"/>
              <w:rPr>
                <w:rFonts w:ascii="Open Sans" w:hAnsi="Open Sans" w:cs="Open Sans"/>
                <w:sz w:val="18"/>
                <w:szCs w:val="18"/>
              </w:rPr>
            </w:pPr>
            <w:r>
              <w:rPr>
                <w:rFonts w:ascii="Open Sans" w:hAnsi="Open Sans" w:cs="Open Sans"/>
                <w:sz w:val="18"/>
                <w:szCs w:val="18"/>
              </w:rPr>
              <w:t xml:space="preserve">Fournir à part 1 fiche par produit (les fiches techniques devront être numérotées </w:t>
            </w:r>
            <w:r w:rsidR="00471E33">
              <w:rPr>
                <w:rFonts w:ascii="Open Sans" w:hAnsi="Open Sans" w:cs="Open Sans"/>
                <w:sz w:val="18"/>
                <w:szCs w:val="18"/>
              </w:rPr>
              <w:t>et proposées</w:t>
            </w:r>
            <w:r>
              <w:rPr>
                <w:rFonts w:ascii="Open Sans" w:hAnsi="Open Sans" w:cs="Open Sans"/>
                <w:sz w:val="18"/>
                <w:szCs w:val="18"/>
              </w:rPr>
              <w:t xml:space="preserve"> dans l’ordre chronologique des annexes financières, </w:t>
            </w:r>
            <w:r w:rsidR="00471E33">
              <w:rPr>
                <w:rFonts w:ascii="Open Sans" w:hAnsi="Open Sans" w:cs="Open Sans"/>
                <w:sz w:val="18"/>
                <w:szCs w:val="18"/>
              </w:rPr>
              <w:t>accompagnées de</w:t>
            </w:r>
            <w:r w:rsidR="00E907BB">
              <w:rPr>
                <w:rFonts w:ascii="Open Sans" w:hAnsi="Open Sans" w:cs="Open Sans"/>
                <w:sz w:val="18"/>
                <w:szCs w:val="18"/>
              </w:rPr>
              <w:t xml:space="preserve"> leur version </w:t>
            </w:r>
            <w:proofErr w:type="gramStart"/>
            <w:r w:rsidR="00E907BB">
              <w:rPr>
                <w:rFonts w:ascii="Open Sans" w:hAnsi="Open Sans" w:cs="Open Sans"/>
                <w:sz w:val="18"/>
                <w:szCs w:val="18"/>
              </w:rPr>
              <w:t>informatique)</w:t>
            </w:r>
            <w:r>
              <w:rPr>
                <w:rFonts w:ascii="Open Sans" w:hAnsi="Open Sans" w:cs="Open Sans"/>
                <w:sz w:val="18"/>
                <w:szCs w:val="18"/>
              </w:rPr>
              <w:t xml:space="preserve"> </w:t>
            </w:r>
            <w:r w:rsidR="00E907BB">
              <w:rPr>
                <w:rFonts w:ascii="Open Sans" w:hAnsi="Open Sans" w:cs="Open Sans"/>
                <w:sz w:val="18"/>
                <w:szCs w:val="18"/>
              </w:rPr>
              <w:t xml:space="preserve"> Les</w:t>
            </w:r>
            <w:proofErr w:type="gramEnd"/>
            <w:r w:rsidR="00E907BB">
              <w:rPr>
                <w:rFonts w:ascii="Open Sans" w:hAnsi="Open Sans" w:cs="Open Sans"/>
                <w:sz w:val="18"/>
                <w:szCs w:val="18"/>
              </w:rPr>
              <w:t xml:space="preserve"> photos des produits sont souhaitées sur les fiches techniques ou dans un book photo.</w:t>
            </w:r>
          </w:p>
        </w:tc>
      </w:tr>
      <w:tr w:rsidR="003C128D" w14:paraId="2D01C635" w14:textId="77777777" w:rsidTr="00911B6D">
        <w:tc>
          <w:tcPr>
            <w:tcW w:w="2231" w:type="dxa"/>
            <w:vMerge w:val="restart"/>
            <w:tcBorders>
              <w:top w:val="single" w:sz="4" w:space="0" w:color="auto"/>
              <w:left w:val="single" w:sz="4" w:space="0" w:color="auto"/>
              <w:right w:val="single" w:sz="4" w:space="0" w:color="auto"/>
            </w:tcBorders>
            <w:vAlign w:val="center"/>
          </w:tcPr>
          <w:p w14:paraId="685ED8FA" w14:textId="29B155AC" w:rsidR="003C128D" w:rsidRDefault="003C128D" w:rsidP="00C84A8F">
            <w:pPr>
              <w:jc w:val="center"/>
              <w:rPr>
                <w:rFonts w:ascii="Open Sans" w:eastAsia="Arial Unicode MS" w:hAnsi="Open Sans" w:cs="Open Sans"/>
                <w:sz w:val="18"/>
                <w:szCs w:val="18"/>
              </w:rPr>
            </w:pPr>
            <w:r>
              <w:rPr>
                <w:rFonts w:ascii="Open Sans" w:eastAsia="Arial Unicode MS" w:hAnsi="Open Sans" w:cs="Open Sans"/>
                <w:sz w:val="18"/>
                <w:szCs w:val="18"/>
              </w:rPr>
              <w:t>Traçabilité sanitaire</w:t>
            </w:r>
          </w:p>
          <w:p w14:paraId="13F60E79" w14:textId="67FE9B52" w:rsidR="003C128D" w:rsidRDefault="003C128D">
            <w:pPr>
              <w:jc w:val="center"/>
              <w:rPr>
                <w:rFonts w:ascii="Open Sans" w:eastAsia="Arial Unicode MS" w:hAnsi="Open Sans" w:cs="Open Sans"/>
                <w:sz w:val="18"/>
                <w:szCs w:val="18"/>
              </w:rPr>
            </w:pPr>
            <w:r>
              <w:rPr>
                <w:rFonts w:ascii="Open Sans" w:eastAsia="Arial Unicode MS" w:hAnsi="Open Sans" w:cs="Open Sans"/>
                <w:sz w:val="18"/>
                <w:szCs w:val="18"/>
              </w:rPr>
              <w:t>(Elément de jugement)</w:t>
            </w:r>
          </w:p>
        </w:tc>
        <w:tc>
          <w:tcPr>
            <w:tcW w:w="5175" w:type="dxa"/>
            <w:tcBorders>
              <w:top w:val="single" w:sz="4" w:space="0" w:color="auto"/>
              <w:left w:val="single" w:sz="4" w:space="0" w:color="auto"/>
              <w:bottom w:val="single" w:sz="4" w:space="0" w:color="auto"/>
              <w:right w:val="single" w:sz="4" w:space="0" w:color="auto"/>
            </w:tcBorders>
            <w:vAlign w:val="center"/>
          </w:tcPr>
          <w:p w14:paraId="25045CF4" w14:textId="1A0F1F3B" w:rsidR="003C128D" w:rsidRDefault="003C128D">
            <w:pPr>
              <w:jc w:val="left"/>
              <w:rPr>
                <w:rFonts w:ascii="Open Sans" w:hAnsi="Open Sans" w:cs="Open Sans"/>
                <w:sz w:val="18"/>
                <w:szCs w:val="18"/>
              </w:rPr>
            </w:pPr>
            <w:r>
              <w:rPr>
                <w:rFonts w:ascii="Open Sans" w:hAnsi="Open Sans" w:cs="Open Sans"/>
                <w:sz w:val="18"/>
                <w:szCs w:val="18"/>
              </w:rPr>
              <w:t xml:space="preserve">Transparence produit </w:t>
            </w:r>
          </w:p>
          <w:p w14:paraId="6195F7A5" w14:textId="18EBB17A" w:rsidR="003C128D" w:rsidRDefault="003C128D">
            <w:pPr>
              <w:jc w:val="left"/>
              <w:rPr>
                <w:rFonts w:ascii="Open Sans" w:hAnsi="Open Sans" w:cs="Open Sans"/>
                <w:sz w:val="18"/>
                <w:szCs w:val="18"/>
              </w:rPr>
            </w:pPr>
            <w:r>
              <w:rPr>
                <w:rFonts w:ascii="Open Sans" w:hAnsi="Open Sans" w:cs="Open Sans"/>
                <w:sz w:val="18"/>
                <w:szCs w:val="18"/>
              </w:rPr>
              <w:t>Naissance, élevage, abattage, transformation (région/pays). Le candidat déclare toutes les origines possibles des approvisionnements</w:t>
            </w:r>
          </w:p>
        </w:tc>
        <w:tc>
          <w:tcPr>
            <w:tcW w:w="2674" w:type="dxa"/>
            <w:tcBorders>
              <w:top w:val="single" w:sz="4" w:space="0" w:color="auto"/>
              <w:left w:val="single" w:sz="4" w:space="0" w:color="auto"/>
              <w:bottom w:val="single" w:sz="4" w:space="0" w:color="auto"/>
              <w:right w:val="single" w:sz="4" w:space="0" w:color="auto"/>
            </w:tcBorders>
            <w:vAlign w:val="center"/>
          </w:tcPr>
          <w:p w14:paraId="514A5DEA" w14:textId="61DEC5D6" w:rsidR="003C128D" w:rsidRDefault="003C128D">
            <w:pPr>
              <w:jc w:val="left"/>
              <w:rPr>
                <w:rFonts w:ascii="Open Sans" w:hAnsi="Open Sans" w:cs="Open Sans"/>
                <w:sz w:val="18"/>
                <w:szCs w:val="18"/>
              </w:rPr>
            </w:pPr>
            <w:r>
              <w:rPr>
                <w:rFonts w:ascii="Open Sans" w:hAnsi="Open Sans" w:cs="Open Sans"/>
                <w:sz w:val="18"/>
                <w:szCs w:val="18"/>
              </w:rPr>
              <w:t>Fournir un document à part si nécessaire</w:t>
            </w:r>
          </w:p>
        </w:tc>
      </w:tr>
      <w:tr w:rsidR="003C128D" w14:paraId="42586A37" w14:textId="77777777" w:rsidTr="00911B6D">
        <w:tc>
          <w:tcPr>
            <w:tcW w:w="2231" w:type="dxa"/>
            <w:vMerge/>
            <w:tcBorders>
              <w:left w:val="single" w:sz="4" w:space="0" w:color="auto"/>
              <w:right w:val="single" w:sz="4" w:space="0" w:color="auto"/>
            </w:tcBorders>
            <w:vAlign w:val="center"/>
          </w:tcPr>
          <w:p w14:paraId="346F4A8A" w14:textId="3A990F29" w:rsidR="003C128D" w:rsidRDefault="003C128D" w:rsidP="006430CD">
            <w:pPr>
              <w:jc w:val="center"/>
              <w:rPr>
                <w:rFonts w:ascii="Open Sans" w:eastAsia="Arial Unicode MS" w:hAnsi="Open Sans" w:cs="Open Sans"/>
                <w:sz w:val="18"/>
                <w:szCs w:val="18"/>
              </w:rPr>
            </w:pPr>
          </w:p>
        </w:tc>
        <w:tc>
          <w:tcPr>
            <w:tcW w:w="5175" w:type="dxa"/>
            <w:tcBorders>
              <w:top w:val="single" w:sz="4" w:space="0" w:color="auto"/>
              <w:left w:val="single" w:sz="4" w:space="0" w:color="auto"/>
              <w:bottom w:val="single" w:sz="4" w:space="0" w:color="auto"/>
              <w:right w:val="single" w:sz="4" w:space="0" w:color="auto"/>
            </w:tcBorders>
            <w:vAlign w:val="center"/>
          </w:tcPr>
          <w:p w14:paraId="30194507" w14:textId="77777777" w:rsidR="003C128D" w:rsidRDefault="003C128D" w:rsidP="006430CD">
            <w:pPr>
              <w:rPr>
                <w:rFonts w:ascii="Open Sans" w:eastAsia="Arial Unicode MS" w:hAnsi="Open Sans" w:cs="Open Sans"/>
                <w:sz w:val="18"/>
                <w:szCs w:val="18"/>
              </w:rPr>
            </w:pPr>
            <w:r>
              <w:rPr>
                <w:rFonts w:ascii="Open Sans" w:eastAsia="Arial Unicode MS" w:hAnsi="Open Sans" w:cs="Open Sans"/>
                <w:sz w:val="18"/>
                <w:szCs w:val="18"/>
              </w:rPr>
              <w:t>Moyens mis en œuvre pour assurer la traçabilité</w:t>
            </w:r>
          </w:p>
          <w:p w14:paraId="2C8B59A4" w14:textId="4C78A095" w:rsidR="003C128D" w:rsidRDefault="003C128D" w:rsidP="006430CD">
            <w:pPr>
              <w:jc w:val="left"/>
              <w:rPr>
                <w:rFonts w:ascii="Open Sans" w:hAnsi="Open Sans" w:cs="Open Sans"/>
                <w:sz w:val="18"/>
                <w:szCs w:val="18"/>
              </w:rPr>
            </w:pPr>
            <w:r>
              <w:rPr>
                <w:rFonts w:ascii="Open Sans" w:hAnsi="Open Sans" w:cs="Open Sans"/>
                <w:sz w:val="18"/>
                <w:szCs w:val="18"/>
              </w:rPr>
              <w:t xml:space="preserve">Le candidat propose un </w:t>
            </w:r>
            <w:r w:rsidRPr="006430CD">
              <w:rPr>
                <w:rFonts w:ascii="Open Sans" w:hAnsi="Open Sans" w:cs="Open Sans"/>
                <w:b/>
                <w:bCs/>
                <w:sz w:val="18"/>
                <w:szCs w:val="18"/>
              </w:rPr>
              <w:t>test de traçabilité</w:t>
            </w:r>
            <w:r>
              <w:rPr>
                <w:rFonts w:ascii="Open Sans" w:hAnsi="Open Sans" w:cs="Open Sans"/>
                <w:sz w:val="18"/>
                <w:szCs w:val="18"/>
              </w:rPr>
              <w:t xml:space="preserve"> simple à mettre en œuvre, permettant de remonter au plus haut chaînon de traçabilité.</w:t>
            </w:r>
          </w:p>
        </w:tc>
        <w:tc>
          <w:tcPr>
            <w:tcW w:w="2674" w:type="dxa"/>
            <w:tcBorders>
              <w:top w:val="single" w:sz="4" w:space="0" w:color="auto"/>
              <w:left w:val="single" w:sz="4" w:space="0" w:color="auto"/>
              <w:bottom w:val="single" w:sz="4" w:space="0" w:color="auto"/>
              <w:right w:val="single" w:sz="4" w:space="0" w:color="auto"/>
            </w:tcBorders>
            <w:vAlign w:val="center"/>
          </w:tcPr>
          <w:p w14:paraId="78FAA352" w14:textId="77777777" w:rsidR="003C128D" w:rsidRDefault="003C128D" w:rsidP="006430CD">
            <w:pPr>
              <w:jc w:val="left"/>
              <w:rPr>
                <w:rFonts w:ascii="Open Sans" w:hAnsi="Open Sans" w:cs="Open Sans"/>
                <w:sz w:val="18"/>
                <w:szCs w:val="18"/>
              </w:rPr>
            </w:pPr>
          </w:p>
        </w:tc>
      </w:tr>
      <w:tr w:rsidR="003C128D" w14:paraId="4205A0AD" w14:textId="77777777" w:rsidTr="00F615D0">
        <w:tc>
          <w:tcPr>
            <w:tcW w:w="2231" w:type="dxa"/>
            <w:vMerge/>
            <w:tcBorders>
              <w:left w:val="single" w:sz="4" w:space="0" w:color="auto"/>
              <w:right w:val="single" w:sz="4" w:space="0" w:color="auto"/>
            </w:tcBorders>
            <w:vAlign w:val="center"/>
            <w:hideMark/>
          </w:tcPr>
          <w:p w14:paraId="035ABDFD" w14:textId="1CE77299" w:rsidR="003C128D" w:rsidRDefault="003C128D" w:rsidP="006430CD">
            <w:pPr>
              <w:jc w:val="center"/>
              <w:rPr>
                <w:rFonts w:ascii="Open Sans" w:eastAsia="Arial Unicode MS" w:hAnsi="Open Sans" w:cs="Open Sans"/>
                <w:sz w:val="18"/>
                <w:szCs w:val="18"/>
              </w:rPr>
            </w:pPr>
          </w:p>
        </w:tc>
        <w:tc>
          <w:tcPr>
            <w:tcW w:w="5175" w:type="dxa"/>
            <w:tcBorders>
              <w:top w:val="single" w:sz="4" w:space="0" w:color="auto"/>
              <w:left w:val="single" w:sz="4" w:space="0" w:color="auto"/>
              <w:bottom w:val="single" w:sz="4" w:space="0" w:color="auto"/>
              <w:right w:val="single" w:sz="4" w:space="0" w:color="auto"/>
            </w:tcBorders>
            <w:vAlign w:val="center"/>
            <w:hideMark/>
          </w:tcPr>
          <w:p w14:paraId="4B373693" w14:textId="2ADDFBD2" w:rsidR="003C128D" w:rsidRDefault="003C128D" w:rsidP="006430CD">
            <w:pPr>
              <w:jc w:val="left"/>
              <w:rPr>
                <w:rFonts w:ascii="Open Sans" w:hAnsi="Open Sans" w:cs="Open Sans"/>
                <w:sz w:val="18"/>
                <w:szCs w:val="18"/>
              </w:rPr>
            </w:pPr>
            <w:r>
              <w:rPr>
                <w:rFonts w:ascii="Open Sans" w:hAnsi="Open Sans" w:cs="Open Sans"/>
                <w:sz w:val="18"/>
                <w:szCs w:val="18"/>
              </w:rPr>
              <w:t>Nombre d’étapes d’origine clairement précisées par produit (1 à 4)</w:t>
            </w:r>
          </w:p>
        </w:tc>
        <w:tc>
          <w:tcPr>
            <w:tcW w:w="2674" w:type="dxa"/>
            <w:tcBorders>
              <w:top w:val="single" w:sz="4" w:space="0" w:color="auto"/>
              <w:left w:val="single" w:sz="4" w:space="0" w:color="auto"/>
              <w:bottom w:val="single" w:sz="4" w:space="0" w:color="auto"/>
              <w:right w:val="single" w:sz="4" w:space="0" w:color="auto"/>
            </w:tcBorders>
            <w:vAlign w:val="center"/>
          </w:tcPr>
          <w:p w14:paraId="203590ED" w14:textId="4F44A3E7" w:rsidR="003C128D" w:rsidRDefault="003C128D" w:rsidP="006430CD">
            <w:pPr>
              <w:jc w:val="left"/>
              <w:rPr>
                <w:rFonts w:ascii="Open Sans" w:hAnsi="Open Sans" w:cs="Open Sans"/>
                <w:sz w:val="18"/>
                <w:szCs w:val="18"/>
              </w:rPr>
            </w:pPr>
            <w:r>
              <w:rPr>
                <w:rFonts w:ascii="Open Sans" w:hAnsi="Open Sans" w:cs="Open Sans"/>
                <w:sz w:val="18"/>
                <w:szCs w:val="18"/>
              </w:rPr>
              <w:t>Fournir un document à part avec les lignes d’articles du BPU et les éléments renseignés ligne à ligne</w:t>
            </w:r>
          </w:p>
        </w:tc>
      </w:tr>
      <w:tr w:rsidR="003C128D" w14:paraId="200E834C" w14:textId="77777777" w:rsidTr="008109F2">
        <w:tc>
          <w:tcPr>
            <w:tcW w:w="2231" w:type="dxa"/>
            <w:vMerge/>
            <w:tcBorders>
              <w:left w:val="single" w:sz="4" w:space="0" w:color="auto"/>
              <w:right w:val="single" w:sz="4" w:space="0" w:color="auto"/>
            </w:tcBorders>
            <w:vAlign w:val="center"/>
          </w:tcPr>
          <w:p w14:paraId="020E88B5" w14:textId="70675624" w:rsidR="003C128D" w:rsidRDefault="003C128D" w:rsidP="006430CD">
            <w:pPr>
              <w:jc w:val="center"/>
              <w:rPr>
                <w:rFonts w:ascii="Open Sans" w:eastAsia="Arial Unicode MS" w:hAnsi="Open Sans" w:cs="Open Sans"/>
                <w:sz w:val="18"/>
                <w:szCs w:val="18"/>
              </w:rPr>
            </w:pPr>
          </w:p>
        </w:tc>
        <w:tc>
          <w:tcPr>
            <w:tcW w:w="5175" w:type="dxa"/>
            <w:tcBorders>
              <w:top w:val="single" w:sz="4" w:space="0" w:color="auto"/>
              <w:left w:val="single" w:sz="4" w:space="0" w:color="auto"/>
              <w:bottom w:val="single" w:sz="4" w:space="0" w:color="auto"/>
              <w:right w:val="single" w:sz="4" w:space="0" w:color="auto"/>
            </w:tcBorders>
            <w:vAlign w:val="center"/>
          </w:tcPr>
          <w:p w14:paraId="3977B114" w14:textId="3FF657BA" w:rsidR="003C128D" w:rsidRDefault="003C128D" w:rsidP="006430CD">
            <w:pPr>
              <w:jc w:val="left"/>
              <w:rPr>
                <w:rFonts w:ascii="Open Sans" w:eastAsia="Arial Unicode MS" w:hAnsi="Open Sans" w:cs="Open Sans"/>
                <w:sz w:val="18"/>
                <w:szCs w:val="18"/>
              </w:rPr>
            </w:pPr>
            <w:r>
              <w:rPr>
                <w:rFonts w:ascii="Open Sans" w:eastAsia="Arial Unicode MS" w:hAnsi="Open Sans" w:cs="Open Sans"/>
                <w:sz w:val="18"/>
                <w:szCs w:val="18"/>
              </w:rPr>
              <w:t>Maîtrise sanitaire de l’approvisionnement, notamment en termes de risques microbiologiques, chimique…</w:t>
            </w:r>
          </w:p>
          <w:p w14:paraId="53BB81FB" w14:textId="77777777" w:rsidR="003C128D" w:rsidRDefault="003C128D" w:rsidP="006430CD">
            <w:pPr>
              <w:jc w:val="left"/>
              <w:rPr>
                <w:rFonts w:ascii="Open Sans" w:eastAsia="Arial Unicode MS" w:hAnsi="Open Sans" w:cs="Open Sans"/>
                <w:sz w:val="18"/>
                <w:szCs w:val="18"/>
              </w:rPr>
            </w:pPr>
          </w:p>
          <w:p w14:paraId="44068AD4" w14:textId="3FD11911" w:rsidR="003C128D" w:rsidRDefault="003C128D" w:rsidP="006430CD">
            <w:pPr>
              <w:jc w:val="left"/>
              <w:rPr>
                <w:rFonts w:ascii="Open Sans" w:hAnsi="Open Sans" w:cs="Open Sans"/>
                <w:sz w:val="18"/>
                <w:szCs w:val="18"/>
              </w:rPr>
            </w:pPr>
            <w:r>
              <w:rPr>
                <w:rFonts w:ascii="Open Sans" w:hAnsi="Open Sans" w:cs="Open Sans"/>
                <w:sz w:val="18"/>
                <w:szCs w:val="18"/>
              </w:rPr>
              <w:t xml:space="preserve">Grandes lignes du plan de maîtrise sanitaire (dont numéro d’agrément sanitaire, </w:t>
            </w:r>
            <w:r w:rsidRPr="006430CD">
              <w:rPr>
                <w:rFonts w:ascii="Open Sans" w:hAnsi="Open Sans" w:cs="Open Sans"/>
                <w:b/>
                <w:bCs/>
                <w:sz w:val="18"/>
                <w:szCs w:val="18"/>
              </w:rPr>
              <w:t>copie du courrier officiel</w:t>
            </w:r>
            <w:r>
              <w:rPr>
                <w:rFonts w:ascii="Open Sans" w:hAnsi="Open Sans" w:cs="Open Sans"/>
                <w:sz w:val="18"/>
                <w:szCs w:val="18"/>
              </w:rPr>
              <w:t>).</w:t>
            </w:r>
          </w:p>
          <w:p w14:paraId="4A08CA4C" w14:textId="77777777" w:rsidR="003C128D" w:rsidRDefault="003C128D" w:rsidP="006430CD">
            <w:pPr>
              <w:jc w:val="left"/>
              <w:rPr>
                <w:rFonts w:ascii="Open Sans" w:hAnsi="Open Sans" w:cs="Open Sans"/>
                <w:sz w:val="18"/>
                <w:szCs w:val="18"/>
              </w:rPr>
            </w:pPr>
          </w:p>
          <w:p w14:paraId="029F4413" w14:textId="4DBAF8E8" w:rsidR="003C128D" w:rsidRDefault="003C128D" w:rsidP="006430CD">
            <w:pPr>
              <w:jc w:val="left"/>
              <w:rPr>
                <w:rFonts w:ascii="Open Sans" w:hAnsi="Open Sans" w:cs="Open Sans"/>
                <w:sz w:val="18"/>
                <w:szCs w:val="18"/>
              </w:rPr>
            </w:pPr>
            <w:r>
              <w:rPr>
                <w:rFonts w:ascii="Open Sans" w:hAnsi="Open Sans" w:cs="Open Sans"/>
                <w:sz w:val="18"/>
                <w:szCs w:val="18"/>
              </w:rPr>
              <w:t>Et tout autre élément de maîtrise : procédures, contrôles, suivi d’indicateurs, gestion des alertes sanitaires jusqu’aux clients</w:t>
            </w:r>
          </w:p>
        </w:tc>
        <w:tc>
          <w:tcPr>
            <w:tcW w:w="2674" w:type="dxa"/>
            <w:tcBorders>
              <w:top w:val="single" w:sz="4" w:space="0" w:color="auto"/>
              <w:left w:val="single" w:sz="4" w:space="0" w:color="auto"/>
              <w:bottom w:val="single" w:sz="4" w:space="0" w:color="auto"/>
              <w:right w:val="single" w:sz="4" w:space="0" w:color="auto"/>
            </w:tcBorders>
            <w:vAlign w:val="center"/>
          </w:tcPr>
          <w:p w14:paraId="330348D9" w14:textId="77777777" w:rsidR="003C128D" w:rsidRDefault="003C128D" w:rsidP="006430CD">
            <w:pPr>
              <w:jc w:val="left"/>
              <w:rPr>
                <w:rFonts w:ascii="Open Sans" w:hAnsi="Open Sans" w:cs="Open Sans"/>
                <w:sz w:val="18"/>
                <w:szCs w:val="18"/>
              </w:rPr>
            </w:pPr>
          </w:p>
        </w:tc>
      </w:tr>
      <w:tr w:rsidR="003C128D" w14:paraId="74C2AB2F" w14:textId="77777777" w:rsidTr="008109F2">
        <w:tc>
          <w:tcPr>
            <w:tcW w:w="2231" w:type="dxa"/>
            <w:vMerge/>
            <w:tcBorders>
              <w:left w:val="single" w:sz="4" w:space="0" w:color="auto"/>
              <w:bottom w:val="single" w:sz="4" w:space="0" w:color="auto"/>
              <w:right w:val="single" w:sz="4" w:space="0" w:color="auto"/>
            </w:tcBorders>
            <w:vAlign w:val="center"/>
            <w:hideMark/>
          </w:tcPr>
          <w:p w14:paraId="3F6B90CA" w14:textId="221D1BD6" w:rsidR="003C128D" w:rsidRDefault="003C128D" w:rsidP="006430CD">
            <w:pPr>
              <w:jc w:val="center"/>
              <w:rPr>
                <w:rFonts w:ascii="Open Sans" w:eastAsia="Arial Unicode MS" w:hAnsi="Open Sans" w:cs="Open Sans"/>
                <w:sz w:val="18"/>
                <w:szCs w:val="18"/>
              </w:rPr>
            </w:pPr>
          </w:p>
        </w:tc>
        <w:tc>
          <w:tcPr>
            <w:tcW w:w="5175" w:type="dxa"/>
            <w:tcBorders>
              <w:top w:val="single" w:sz="4" w:space="0" w:color="auto"/>
              <w:left w:val="single" w:sz="4" w:space="0" w:color="auto"/>
              <w:bottom w:val="single" w:sz="4" w:space="0" w:color="auto"/>
              <w:right w:val="single" w:sz="4" w:space="0" w:color="auto"/>
            </w:tcBorders>
            <w:vAlign w:val="center"/>
            <w:hideMark/>
          </w:tcPr>
          <w:p w14:paraId="1C9E65EF" w14:textId="5D6CF1CD" w:rsidR="003C128D" w:rsidRDefault="003C128D" w:rsidP="00DC4DC0">
            <w:pPr>
              <w:jc w:val="left"/>
              <w:rPr>
                <w:rFonts w:ascii="Open Sans" w:hAnsi="Open Sans" w:cs="Open Sans"/>
                <w:sz w:val="18"/>
                <w:szCs w:val="18"/>
              </w:rPr>
            </w:pPr>
            <w:r>
              <w:rPr>
                <w:rFonts w:ascii="Open Sans" w:eastAsia="Arial Unicode MS" w:hAnsi="Open Sans" w:cs="Open Sans"/>
                <w:sz w:val="18"/>
                <w:szCs w:val="18"/>
              </w:rPr>
              <w:t xml:space="preserve">Moyens de maîtrise de la qualité des emballages limitant les risques de </w:t>
            </w:r>
            <w:proofErr w:type="spellStart"/>
            <w:r>
              <w:rPr>
                <w:rFonts w:ascii="Open Sans" w:eastAsia="Arial Unicode MS" w:hAnsi="Open Sans" w:cs="Open Sans"/>
                <w:sz w:val="18"/>
                <w:szCs w:val="18"/>
              </w:rPr>
              <w:t>dessouvidage</w:t>
            </w:r>
            <w:proofErr w:type="spellEnd"/>
          </w:p>
        </w:tc>
        <w:tc>
          <w:tcPr>
            <w:tcW w:w="2674" w:type="dxa"/>
            <w:tcBorders>
              <w:top w:val="single" w:sz="4" w:space="0" w:color="auto"/>
              <w:left w:val="single" w:sz="4" w:space="0" w:color="auto"/>
              <w:bottom w:val="single" w:sz="4" w:space="0" w:color="auto"/>
              <w:right w:val="single" w:sz="4" w:space="0" w:color="auto"/>
            </w:tcBorders>
            <w:vAlign w:val="center"/>
          </w:tcPr>
          <w:p w14:paraId="03B93F6B" w14:textId="159EDB98" w:rsidR="003C128D" w:rsidRDefault="003C128D" w:rsidP="006430CD">
            <w:pPr>
              <w:jc w:val="left"/>
              <w:rPr>
                <w:rFonts w:ascii="Open Sans" w:hAnsi="Open Sans" w:cs="Open Sans"/>
                <w:sz w:val="18"/>
                <w:szCs w:val="18"/>
              </w:rPr>
            </w:pPr>
            <w:r>
              <w:rPr>
                <w:rFonts w:ascii="Open Sans" w:hAnsi="Open Sans" w:cs="Open Sans"/>
                <w:sz w:val="18"/>
                <w:szCs w:val="18"/>
              </w:rPr>
              <w:t>Fournir procédures, contrôles, suivi d’indicateurs, dynamique d’amélioration qualité sur le point particulier de la qualité des emballages.</w:t>
            </w:r>
          </w:p>
        </w:tc>
      </w:tr>
      <w:tr w:rsidR="006430CD" w14:paraId="7C793CDF" w14:textId="77777777" w:rsidTr="00CC4092">
        <w:trPr>
          <w:trHeight w:val="374"/>
        </w:trPr>
        <w:tc>
          <w:tcPr>
            <w:tcW w:w="10080" w:type="dxa"/>
            <w:gridSpan w:val="3"/>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397AA9D" w14:textId="63E4C8E3" w:rsidR="006430CD" w:rsidRPr="00CC4092" w:rsidRDefault="006430CD" w:rsidP="006430CD">
            <w:pPr>
              <w:jc w:val="center"/>
              <w:rPr>
                <w:rFonts w:ascii="Open Sans" w:eastAsia="Arial Unicode MS" w:hAnsi="Open Sans" w:cs="Open Sans"/>
                <w:sz w:val="18"/>
                <w:szCs w:val="18"/>
              </w:rPr>
            </w:pPr>
            <w:r w:rsidRPr="00CC4092">
              <w:rPr>
                <w:rFonts w:ascii="Open Sans" w:eastAsia="Arial Unicode MS" w:hAnsi="Open Sans" w:cs="Open Sans"/>
                <w:sz w:val="18"/>
                <w:szCs w:val="18"/>
              </w:rPr>
              <w:lastRenderedPageBreak/>
              <w:t>Organisation et performance</w:t>
            </w:r>
            <w:r>
              <w:rPr>
                <w:rFonts w:ascii="Open Sans" w:eastAsia="Arial Unicode MS" w:hAnsi="Open Sans" w:cs="Open Sans"/>
                <w:sz w:val="18"/>
                <w:szCs w:val="18"/>
              </w:rPr>
              <w:t>, qualité du catalogue additionnel</w:t>
            </w:r>
          </w:p>
        </w:tc>
      </w:tr>
      <w:tr w:rsidR="006430CD" w14:paraId="15B9A47C" w14:textId="77777777" w:rsidTr="00E907BB">
        <w:tc>
          <w:tcPr>
            <w:tcW w:w="2231" w:type="dxa"/>
            <w:tcBorders>
              <w:top w:val="single" w:sz="4" w:space="0" w:color="auto"/>
              <w:left w:val="single" w:sz="4" w:space="0" w:color="auto"/>
              <w:bottom w:val="single" w:sz="4" w:space="0" w:color="auto"/>
              <w:right w:val="single" w:sz="4" w:space="0" w:color="auto"/>
            </w:tcBorders>
            <w:vAlign w:val="center"/>
          </w:tcPr>
          <w:p w14:paraId="4DFDB0FF" w14:textId="42B77B37" w:rsidR="006430CD" w:rsidRDefault="006430CD" w:rsidP="006430CD">
            <w:pPr>
              <w:jc w:val="center"/>
              <w:rPr>
                <w:rFonts w:ascii="Open Sans" w:hAnsi="Open Sans" w:cs="Open Sans"/>
                <w:bCs/>
                <w:sz w:val="18"/>
                <w:szCs w:val="18"/>
              </w:rPr>
            </w:pPr>
            <w:r>
              <w:rPr>
                <w:rFonts w:ascii="Open Sans" w:hAnsi="Open Sans" w:cs="Open Sans"/>
                <w:bCs/>
                <w:sz w:val="18"/>
                <w:szCs w:val="18"/>
              </w:rPr>
              <w:t>Organisation et gestion des approvisionnements</w:t>
            </w:r>
          </w:p>
          <w:p w14:paraId="2078DA87" w14:textId="54EC88E2" w:rsidR="006430CD" w:rsidRDefault="006430CD" w:rsidP="006430CD">
            <w:pPr>
              <w:jc w:val="center"/>
              <w:rPr>
                <w:rFonts w:ascii="Open Sans" w:hAnsi="Open Sans" w:cs="Open Sans"/>
                <w:bCs/>
                <w:sz w:val="18"/>
                <w:szCs w:val="18"/>
              </w:rPr>
            </w:pPr>
            <w:r>
              <w:rPr>
                <w:rFonts w:ascii="Open Sans" w:hAnsi="Open Sans" w:cs="Open Sans"/>
                <w:bCs/>
                <w:sz w:val="18"/>
                <w:szCs w:val="18"/>
              </w:rPr>
              <w:t>(Elément de jugement)</w:t>
            </w:r>
          </w:p>
        </w:tc>
        <w:tc>
          <w:tcPr>
            <w:tcW w:w="5175" w:type="dxa"/>
            <w:tcBorders>
              <w:top w:val="single" w:sz="4" w:space="0" w:color="auto"/>
              <w:left w:val="single" w:sz="4" w:space="0" w:color="auto"/>
              <w:bottom w:val="single" w:sz="4" w:space="0" w:color="auto"/>
              <w:right w:val="single" w:sz="4" w:space="0" w:color="auto"/>
            </w:tcBorders>
            <w:vAlign w:val="center"/>
          </w:tcPr>
          <w:p w14:paraId="36188E63" w14:textId="1E112346" w:rsidR="006430CD" w:rsidRDefault="006430CD" w:rsidP="006430CD">
            <w:pPr>
              <w:jc w:val="left"/>
              <w:rPr>
                <w:rFonts w:ascii="Open Sans" w:hAnsi="Open Sans" w:cs="Open Sans"/>
                <w:sz w:val="18"/>
                <w:szCs w:val="18"/>
              </w:rPr>
            </w:pPr>
            <w:r>
              <w:rPr>
                <w:rFonts w:ascii="Open Sans" w:hAnsi="Open Sans" w:cs="Open Sans"/>
                <w:sz w:val="18"/>
                <w:szCs w:val="18"/>
              </w:rPr>
              <w:t>Modalités de traitement des commandes, délais de livraison et flexibilité, délais maximum de modification de commande</w:t>
            </w:r>
          </w:p>
          <w:p w14:paraId="31464AA4" w14:textId="1282FCD0" w:rsidR="006430CD" w:rsidRDefault="006430CD" w:rsidP="006430CD">
            <w:pPr>
              <w:jc w:val="left"/>
              <w:rPr>
                <w:rFonts w:ascii="Open Sans" w:hAnsi="Open Sans" w:cs="Open Sans"/>
                <w:sz w:val="18"/>
                <w:szCs w:val="18"/>
              </w:rPr>
            </w:pPr>
            <w:r>
              <w:rPr>
                <w:rFonts w:ascii="Open Sans" w:hAnsi="Open Sans" w:cs="Open Sans"/>
                <w:sz w:val="18"/>
                <w:szCs w:val="18"/>
              </w:rPr>
              <w:t>Gestion des ruptures, plans de substitutions des produits, dispositifs préventifs</w:t>
            </w:r>
          </w:p>
          <w:p w14:paraId="46297CDF" w14:textId="4D1B588D" w:rsidR="006430CD" w:rsidRDefault="006430CD" w:rsidP="006430CD">
            <w:pPr>
              <w:jc w:val="left"/>
              <w:rPr>
                <w:rFonts w:ascii="Open Sans" w:hAnsi="Open Sans" w:cs="Open Sans"/>
                <w:sz w:val="18"/>
                <w:szCs w:val="18"/>
              </w:rPr>
            </w:pPr>
            <w:r>
              <w:rPr>
                <w:rFonts w:ascii="Open Sans" w:hAnsi="Open Sans" w:cs="Open Sans"/>
                <w:sz w:val="18"/>
                <w:szCs w:val="18"/>
              </w:rPr>
              <w:t>Nombre d’abattoir ou ateliers partenaires</w:t>
            </w:r>
          </w:p>
          <w:p w14:paraId="2D20EEF1" w14:textId="14760253" w:rsidR="006430CD" w:rsidRDefault="006430CD" w:rsidP="006430CD">
            <w:pPr>
              <w:jc w:val="left"/>
              <w:rPr>
                <w:rFonts w:ascii="Open Sans" w:hAnsi="Open Sans" w:cs="Open Sans"/>
                <w:sz w:val="18"/>
                <w:szCs w:val="18"/>
              </w:rPr>
            </w:pPr>
            <w:r>
              <w:rPr>
                <w:rFonts w:ascii="Open Sans" w:hAnsi="Open Sans" w:cs="Open Sans"/>
                <w:sz w:val="18"/>
                <w:szCs w:val="18"/>
              </w:rPr>
              <w:t>Plan de continuité d’activité formalisé (document fourni)</w:t>
            </w:r>
          </w:p>
          <w:p w14:paraId="0E43DADC" w14:textId="7D866CDE" w:rsidR="006430CD" w:rsidRDefault="006430CD" w:rsidP="006430CD">
            <w:pPr>
              <w:jc w:val="left"/>
              <w:rPr>
                <w:rFonts w:ascii="Open Sans" w:hAnsi="Open Sans" w:cs="Open Sans"/>
                <w:sz w:val="18"/>
                <w:szCs w:val="18"/>
              </w:rPr>
            </w:pPr>
            <w:r>
              <w:rPr>
                <w:rFonts w:ascii="Open Sans" w:hAnsi="Open Sans" w:cs="Open Sans"/>
                <w:sz w:val="18"/>
                <w:szCs w:val="18"/>
              </w:rPr>
              <w:t>Capacité de stockage (m2 ou tonnage)</w:t>
            </w:r>
          </w:p>
          <w:p w14:paraId="36113497" w14:textId="261ADCE4" w:rsidR="006430CD" w:rsidRDefault="006430CD" w:rsidP="006430CD">
            <w:pPr>
              <w:jc w:val="left"/>
              <w:rPr>
                <w:rFonts w:ascii="Open Sans" w:hAnsi="Open Sans" w:cs="Open Sans"/>
                <w:sz w:val="18"/>
                <w:szCs w:val="18"/>
              </w:rPr>
            </w:pPr>
            <w:r>
              <w:rPr>
                <w:rFonts w:ascii="Open Sans" w:hAnsi="Open Sans" w:cs="Open Sans"/>
                <w:sz w:val="18"/>
                <w:szCs w:val="18"/>
              </w:rPr>
              <w:t>Taux de service réel 2024/2025 (document fourni)</w:t>
            </w:r>
          </w:p>
          <w:p w14:paraId="57643652" w14:textId="6F98E846" w:rsidR="006430CD" w:rsidRDefault="006430CD" w:rsidP="006430CD">
            <w:pPr>
              <w:jc w:val="left"/>
              <w:rPr>
                <w:rFonts w:ascii="Open Sans" w:hAnsi="Open Sans" w:cs="Open Sans"/>
                <w:sz w:val="18"/>
                <w:szCs w:val="18"/>
              </w:rPr>
            </w:pPr>
            <w:r>
              <w:rPr>
                <w:rFonts w:ascii="Open Sans" w:hAnsi="Open Sans" w:cs="Open Sans"/>
                <w:sz w:val="18"/>
                <w:szCs w:val="18"/>
              </w:rPr>
              <w:t>Multi-sourcing</w:t>
            </w:r>
          </w:p>
        </w:tc>
        <w:tc>
          <w:tcPr>
            <w:tcW w:w="2674" w:type="dxa"/>
            <w:tcBorders>
              <w:top w:val="single" w:sz="4" w:space="0" w:color="auto"/>
              <w:left w:val="single" w:sz="4" w:space="0" w:color="auto"/>
              <w:bottom w:val="single" w:sz="4" w:space="0" w:color="auto"/>
              <w:right w:val="single" w:sz="4" w:space="0" w:color="auto"/>
            </w:tcBorders>
            <w:vAlign w:val="center"/>
          </w:tcPr>
          <w:p w14:paraId="3A84DA5B" w14:textId="77777777" w:rsidR="006430CD" w:rsidRDefault="006430CD" w:rsidP="006430CD">
            <w:pPr>
              <w:jc w:val="left"/>
              <w:rPr>
                <w:rFonts w:ascii="Open Sans" w:hAnsi="Open Sans" w:cs="Open Sans"/>
                <w:sz w:val="18"/>
                <w:szCs w:val="18"/>
              </w:rPr>
            </w:pPr>
          </w:p>
        </w:tc>
      </w:tr>
      <w:tr w:rsidR="00F152FA" w14:paraId="37573536" w14:textId="77777777" w:rsidTr="00CC4092">
        <w:trPr>
          <w:trHeight w:val="1781"/>
        </w:trPr>
        <w:tc>
          <w:tcPr>
            <w:tcW w:w="2231" w:type="dxa"/>
            <w:tcBorders>
              <w:top w:val="single" w:sz="4" w:space="0" w:color="auto"/>
              <w:left w:val="single" w:sz="4" w:space="0" w:color="auto"/>
              <w:bottom w:val="single" w:sz="4" w:space="0" w:color="auto"/>
              <w:right w:val="single" w:sz="4" w:space="0" w:color="auto"/>
            </w:tcBorders>
            <w:vAlign w:val="center"/>
          </w:tcPr>
          <w:p w14:paraId="05D82C0F" w14:textId="6EC1FC0D" w:rsidR="00F152FA" w:rsidRDefault="00F152FA" w:rsidP="00F152FA">
            <w:pPr>
              <w:jc w:val="center"/>
              <w:rPr>
                <w:rFonts w:ascii="Open Sans" w:hAnsi="Open Sans" w:cs="Open Sans"/>
                <w:bCs/>
                <w:sz w:val="18"/>
                <w:szCs w:val="18"/>
              </w:rPr>
            </w:pPr>
            <w:r>
              <w:rPr>
                <w:rFonts w:ascii="Open Sans" w:hAnsi="Open Sans" w:cs="Open Sans"/>
                <w:bCs/>
                <w:sz w:val="18"/>
                <w:szCs w:val="18"/>
              </w:rPr>
              <w:t>Identification des produits nécessitant un délai de précommande</w:t>
            </w:r>
          </w:p>
        </w:tc>
        <w:tc>
          <w:tcPr>
            <w:tcW w:w="5175" w:type="dxa"/>
            <w:tcBorders>
              <w:top w:val="single" w:sz="4" w:space="0" w:color="auto"/>
              <w:left w:val="single" w:sz="4" w:space="0" w:color="auto"/>
              <w:bottom w:val="single" w:sz="4" w:space="0" w:color="auto"/>
              <w:right w:val="single" w:sz="4" w:space="0" w:color="auto"/>
            </w:tcBorders>
            <w:vAlign w:val="center"/>
          </w:tcPr>
          <w:p w14:paraId="511EF4EB" w14:textId="22EF6740" w:rsidR="00F152FA" w:rsidRDefault="00F152FA" w:rsidP="00F152FA">
            <w:pPr>
              <w:jc w:val="left"/>
              <w:rPr>
                <w:rFonts w:ascii="Open Sans" w:hAnsi="Open Sans" w:cs="Open Sans"/>
                <w:sz w:val="18"/>
                <w:szCs w:val="18"/>
              </w:rPr>
            </w:pPr>
            <w:r>
              <w:rPr>
                <w:rFonts w:ascii="Open Sans" w:hAnsi="Open Sans" w:cs="Open Sans"/>
                <w:sz w:val="18"/>
                <w:szCs w:val="18"/>
              </w:rPr>
              <w:t>Pour les produits dont la rotation est faible, ou quand la production dépend des volumes de commande, le candidat fournit, le cas échéant, une liste ainsi que des délais de précommandes qui seront contractuels.</w:t>
            </w:r>
          </w:p>
        </w:tc>
        <w:tc>
          <w:tcPr>
            <w:tcW w:w="2674" w:type="dxa"/>
            <w:tcBorders>
              <w:top w:val="single" w:sz="4" w:space="0" w:color="auto"/>
              <w:left w:val="single" w:sz="4" w:space="0" w:color="auto"/>
              <w:bottom w:val="single" w:sz="4" w:space="0" w:color="auto"/>
              <w:right w:val="single" w:sz="4" w:space="0" w:color="auto"/>
            </w:tcBorders>
            <w:vAlign w:val="center"/>
          </w:tcPr>
          <w:p w14:paraId="2BA6C16D" w14:textId="77777777" w:rsidR="00F152FA" w:rsidRDefault="00F152FA" w:rsidP="00F152FA">
            <w:pPr>
              <w:jc w:val="left"/>
              <w:rPr>
                <w:rFonts w:ascii="Open Sans" w:hAnsi="Open Sans" w:cs="Open Sans"/>
                <w:sz w:val="18"/>
                <w:szCs w:val="18"/>
              </w:rPr>
            </w:pPr>
          </w:p>
        </w:tc>
      </w:tr>
      <w:tr w:rsidR="00F152FA" w14:paraId="3650BD3C" w14:textId="77777777" w:rsidTr="00CC4092">
        <w:trPr>
          <w:trHeight w:val="1781"/>
        </w:trPr>
        <w:tc>
          <w:tcPr>
            <w:tcW w:w="2231" w:type="dxa"/>
            <w:tcBorders>
              <w:top w:val="single" w:sz="4" w:space="0" w:color="auto"/>
              <w:left w:val="single" w:sz="4" w:space="0" w:color="auto"/>
              <w:bottom w:val="single" w:sz="4" w:space="0" w:color="auto"/>
              <w:right w:val="single" w:sz="4" w:space="0" w:color="auto"/>
            </w:tcBorders>
            <w:vAlign w:val="center"/>
            <w:hideMark/>
          </w:tcPr>
          <w:p w14:paraId="19BBB87A" w14:textId="77777777" w:rsidR="00F152FA" w:rsidRDefault="00F152FA" w:rsidP="00F152FA">
            <w:pPr>
              <w:jc w:val="center"/>
              <w:rPr>
                <w:rFonts w:ascii="Open Sans" w:hAnsi="Open Sans" w:cs="Open Sans"/>
                <w:bCs/>
                <w:sz w:val="18"/>
                <w:szCs w:val="18"/>
              </w:rPr>
            </w:pPr>
            <w:r>
              <w:rPr>
                <w:rFonts w:ascii="Open Sans" w:hAnsi="Open Sans" w:cs="Open Sans"/>
                <w:bCs/>
                <w:sz w:val="18"/>
                <w:szCs w:val="18"/>
              </w:rPr>
              <w:t>Qualité du catalogue additionnel et festif</w:t>
            </w:r>
          </w:p>
          <w:p w14:paraId="67708B81" w14:textId="51A0D080" w:rsidR="00F152FA" w:rsidRDefault="00F152FA" w:rsidP="00F152FA">
            <w:pPr>
              <w:jc w:val="center"/>
              <w:rPr>
                <w:rFonts w:ascii="Open Sans" w:eastAsia="Arial Unicode MS" w:hAnsi="Open Sans" w:cs="Open Sans"/>
                <w:sz w:val="18"/>
                <w:szCs w:val="18"/>
              </w:rPr>
            </w:pPr>
            <w:r>
              <w:rPr>
                <w:rFonts w:ascii="Open Sans" w:hAnsi="Open Sans" w:cs="Open Sans"/>
                <w:bCs/>
                <w:sz w:val="18"/>
                <w:szCs w:val="18"/>
              </w:rPr>
              <w:t>(Elément de jugement)</w:t>
            </w:r>
          </w:p>
        </w:tc>
        <w:tc>
          <w:tcPr>
            <w:tcW w:w="5175" w:type="dxa"/>
            <w:tcBorders>
              <w:top w:val="single" w:sz="4" w:space="0" w:color="auto"/>
              <w:left w:val="single" w:sz="4" w:space="0" w:color="auto"/>
              <w:bottom w:val="single" w:sz="4" w:space="0" w:color="auto"/>
              <w:right w:val="single" w:sz="4" w:space="0" w:color="auto"/>
            </w:tcBorders>
            <w:vAlign w:val="center"/>
          </w:tcPr>
          <w:p w14:paraId="63A4D08B" w14:textId="23B60DE2" w:rsidR="00F152FA" w:rsidRDefault="00F152FA" w:rsidP="00F152FA">
            <w:pPr>
              <w:jc w:val="left"/>
              <w:rPr>
                <w:rFonts w:ascii="Open Sans" w:hAnsi="Open Sans" w:cs="Open Sans"/>
                <w:sz w:val="18"/>
                <w:szCs w:val="18"/>
              </w:rPr>
            </w:pPr>
            <w:r>
              <w:rPr>
                <w:rFonts w:ascii="Open Sans" w:hAnsi="Open Sans" w:cs="Open Sans"/>
                <w:sz w:val="18"/>
                <w:szCs w:val="18"/>
              </w:rPr>
              <w:t xml:space="preserve">Fournir la liste des produits proposés dans le catalogue additionnel </w:t>
            </w:r>
          </w:p>
          <w:p w14:paraId="44E147ED" w14:textId="77777777" w:rsidR="00F152FA" w:rsidRDefault="00F152FA" w:rsidP="00F152FA">
            <w:pPr>
              <w:jc w:val="left"/>
              <w:rPr>
                <w:rFonts w:ascii="Open Sans" w:hAnsi="Open Sans" w:cs="Open Sans"/>
                <w:sz w:val="18"/>
                <w:szCs w:val="18"/>
              </w:rPr>
            </w:pPr>
          </w:p>
          <w:p w14:paraId="11912A5D" w14:textId="3B5C4EC2" w:rsidR="00F152FA" w:rsidRDefault="00F152FA" w:rsidP="00F152FA">
            <w:pPr>
              <w:jc w:val="left"/>
              <w:rPr>
                <w:rFonts w:ascii="Open Sans" w:hAnsi="Open Sans" w:cs="Open Sans"/>
                <w:sz w:val="18"/>
                <w:szCs w:val="18"/>
              </w:rPr>
            </w:pPr>
            <w:r>
              <w:rPr>
                <w:rFonts w:ascii="Open Sans" w:hAnsi="Open Sans" w:cs="Open Sans"/>
                <w:sz w:val="18"/>
                <w:szCs w:val="18"/>
              </w:rPr>
              <w:t>Produits festif et de fin d’année : fournir le prévisionnel des produits proposés et les périodes de disponibilité (les fiches techniques ne sont pas demandées). Etant donné le caractère festif, il n’est pas nécessaire de fournir une liste précise et exhaustive.</w:t>
            </w:r>
          </w:p>
        </w:tc>
        <w:tc>
          <w:tcPr>
            <w:tcW w:w="2674" w:type="dxa"/>
            <w:tcBorders>
              <w:top w:val="single" w:sz="4" w:space="0" w:color="auto"/>
              <w:left w:val="single" w:sz="4" w:space="0" w:color="auto"/>
              <w:bottom w:val="single" w:sz="4" w:space="0" w:color="auto"/>
              <w:right w:val="single" w:sz="4" w:space="0" w:color="auto"/>
            </w:tcBorders>
            <w:vAlign w:val="center"/>
          </w:tcPr>
          <w:p w14:paraId="0912EE68" w14:textId="77777777" w:rsidR="00F152FA" w:rsidRDefault="00F152FA" w:rsidP="00F152FA">
            <w:pPr>
              <w:jc w:val="left"/>
              <w:rPr>
                <w:rFonts w:ascii="Open Sans" w:hAnsi="Open Sans" w:cs="Open Sans"/>
                <w:sz w:val="18"/>
                <w:szCs w:val="18"/>
              </w:rPr>
            </w:pPr>
          </w:p>
        </w:tc>
      </w:tr>
      <w:tr w:rsidR="00F152FA" w14:paraId="0DD751AA" w14:textId="77777777" w:rsidTr="00492A5A">
        <w:tc>
          <w:tcPr>
            <w:tcW w:w="10080" w:type="dxa"/>
            <w:gridSpan w:val="3"/>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1BBD496" w14:textId="1FE2AC60" w:rsidR="00F152FA" w:rsidRPr="00F152FA" w:rsidRDefault="00F152FA" w:rsidP="00DC4DC0">
            <w:pPr>
              <w:jc w:val="center"/>
              <w:rPr>
                <w:rFonts w:ascii="Open Sans" w:eastAsia="Arial Unicode MS" w:hAnsi="Open Sans" w:cs="Open Sans"/>
                <w:sz w:val="18"/>
                <w:szCs w:val="18"/>
              </w:rPr>
            </w:pPr>
            <w:r w:rsidRPr="00F152FA">
              <w:rPr>
                <w:rFonts w:ascii="Open Sans" w:eastAsia="Arial Unicode MS" w:hAnsi="Open Sans" w:cs="Open Sans"/>
                <w:sz w:val="18"/>
                <w:szCs w:val="18"/>
              </w:rPr>
              <w:t>Développement durable</w:t>
            </w:r>
          </w:p>
        </w:tc>
      </w:tr>
      <w:tr w:rsidR="00F152FA" w14:paraId="341EFAF5" w14:textId="77777777" w:rsidTr="00E907BB">
        <w:tc>
          <w:tcPr>
            <w:tcW w:w="2231" w:type="dxa"/>
            <w:tcBorders>
              <w:top w:val="single" w:sz="4" w:space="0" w:color="auto"/>
              <w:left w:val="single" w:sz="4" w:space="0" w:color="auto"/>
              <w:bottom w:val="single" w:sz="4" w:space="0" w:color="auto"/>
              <w:right w:val="single" w:sz="4" w:space="0" w:color="auto"/>
            </w:tcBorders>
            <w:vAlign w:val="center"/>
            <w:hideMark/>
          </w:tcPr>
          <w:p w14:paraId="52787C24" w14:textId="00CEB083" w:rsidR="00F152FA" w:rsidRDefault="00F152FA" w:rsidP="00F152FA">
            <w:pPr>
              <w:jc w:val="center"/>
              <w:rPr>
                <w:rFonts w:ascii="Open Sans" w:hAnsi="Open Sans" w:cs="Open Sans"/>
                <w:bCs/>
                <w:sz w:val="18"/>
                <w:szCs w:val="18"/>
              </w:rPr>
            </w:pPr>
            <w:r>
              <w:rPr>
                <w:rFonts w:ascii="Open Sans" w:eastAsia="Arial Unicode MS" w:hAnsi="Open Sans" w:cs="Open Sans"/>
                <w:sz w:val="18"/>
                <w:szCs w:val="18"/>
              </w:rPr>
              <w:t>Caractéristiques éco-durables des modalités de production et de distribution responsables</w:t>
            </w:r>
          </w:p>
        </w:tc>
        <w:tc>
          <w:tcPr>
            <w:tcW w:w="5175" w:type="dxa"/>
            <w:tcBorders>
              <w:top w:val="single" w:sz="4" w:space="0" w:color="auto"/>
              <w:left w:val="single" w:sz="4" w:space="0" w:color="auto"/>
              <w:bottom w:val="single" w:sz="4" w:space="0" w:color="auto"/>
              <w:right w:val="single" w:sz="4" w:space="0" w:color="auto"/>
            </w:tcBorders>
            <w:vAlign w:val="center"/>
          </w:tcPr>
          <w:p w14:paraId="733F46A5" w14:textId="3C12DB4D" w:rsidR="00F152FA" w:rsidRPr="00F152FA" w:rsidRDefault="00F152FA" w:rsidP="00F152FA">
            <w:pPr>
              <w:spacing w:line="254" w:lineRule="auto"/>
              <w:jc w:val="left"/>
              <w:rPr>
                <w:rFonts w:ascii="Open Sans" w:hAnsi="Open Sans" w:cs="Open Sans"/>
                <w:b/>
                <w:bCs/>
                <w:sz w:val="18"/>
                <w:szCs w:val="18"/>
                <w:lang w:eastAsia="en-US"/>
              </w:rPr>
            </w:pPr>
            <w:r w:rsidRPr="00F152FA">
              <w:rPr>
                <w:rFonts w:ascii="Open Sans" w:hAnsi="Open Sans" w:cs="Open Sans"/>
                <w:b/>
                <w:bCs/>
                <w:sz w:val="18"/>
                <w:szCs w:val="18"/>
              </w:rPr>
              <w:t>Modalités de production et de distribution responsables :</w:t>
            </w:r>
          </w:p>
          <w:p w14:paraId="7B7D4AB0" w14:textId="65E12CDD" w:rsidR="00F152FA" w:rsidRPr="00231755" w:rsidRDefault="00231755" w:rsidP="00231755">
            <w:pPr>
              <w:pStyle w:val="Paragraphedeliste"/>
              <w:numPr>
                <w:ilvl w:val="0"/>
                <w:numId w:val="4"/>
              </w:numPr>
              <w:spacing w:line="254" w:lineRule="auto"/>
              <w:jc w:val="left"/>
              <w:rPr>
                <w:rFonts w:ascii="Open Sans" w:hAnsi="Open Sans" w:cs="Open Sans"/>
                <w:sz w:val="18"/>
                <w:szCs w:val="18"/>
                <w:lang w:eastAsia="en-US"/>
              </w:rPr>
            </w:pPr>
            <w:r>
              <w:rPr>
                <w:rFonts w:ascii="Open Sans" w:hAnsi="Open Sans" w:cs="Open Sans"/>
                <w:sz w:val="18"/>
                <w:szCs w:val="18"/>
              </w:rPr>
              <w:t xml:space="preserve">Engagement </w:t>
            </w:r>
            <w:r w:rsidR="00F152FA">
              <w:rPr>
                <w:rFonts w:ascii="Open Sans" w:hAnsi="Open Sans" w:cs="Open Sans"/>
                <w:sz w:val="18"/>
                <w:szCs w:val="18"/>
              </w:rPr>
              <w:t>environnementa</w:t>
            </w:r>
            <w:r>
              <w:rPr>
                <w:rFonts w:ascii="Open Sans" w:hAnsi="Open Sans" w:cs="Open Sans"/>
                <w:sz w:val="18"/>
                <w:szCs w:val="18"/>
              </w:rPr>
              <w:t>ux</w:t>
            </w:r>
            <w:r w:rsidR="00F152FA">
              <w:rPr>
                <w:rFonts w:ascii="Open Sans" w:hAnsi="Open Sans" w:cs="Open Sans"/>
                <w:sz w:val="18"/>
                <w:szCs w:val="18"/>
              </w:rPr>
              <w:t xml:space="preserve"> des exploitations agricoles dont sont issues les viandes objet du marché</w:t>
            </w:r>
            <w:r>
              <w:rPr>
                <w:rFonts w:ascii="Open Sans" w:hAnsi="Open Sans" w:cs="Open Sans"/>
                <w:sz w:val="18"/>
                <w:szCs w:val="18"/>
              </w:rPr>
              <w:t>, attestés le cas échéant par un label ou certification tierce partie</w:t>
            </w:r>
          </w:p>
          <w:p w14:paraId="10A74E82" w14:textId="31DE7DA5" w:rsidR="00F152FA" w:rsidRDefault="00F152FA" w:rsidP="00F152FA">
            <w:pPr>
              <w:pStyle w:val="Paragraphedeliste"/>
              <w:numPr>
                <w:ilvl w:val="0"/>
                <w:numId w:val="5"/>
              </w:numPr>
              <w:spacing w:line="254" w:lineRule="auto"/>
              <w:jc w:val="left"/>
              <w:rPr>
                <w:rFonts w:ascii="Open Sans" w:hAnsi="Open Sans" w:cs="Open Sans"/>
                <w:sz w:val="18"/>
                <w:szCs w:val="18"/>
                <w:lang w:eastAsia="en-US"/>
              </w:rPr>
            </w:pPr>
            <w:r>
              <w:rPr>
                <w:rFonts w:ascii="Open Sans" w:hAnsi="Open Sans" w:cs="Open Sans"/>
                <w:sz w:val="18"/>
                <w:szCs w:val="18"/>
                <w:lang w:eastAsia="en-US"/>
              </w:rPr>
              <w:t>Alimentation animale durable</w:t>
            </w:r>
          </w:p>
          <w:p w14:paraId="7D7B7B68" w14:textId="5D781DBE" w:rsidR="00F152FA" w:rsidRDefault="00F152FA" w:rsidP="00F152FA">
            <w:pPr>
              <w:pStyle w:val="Paragraphedeliste"/>
              <w:numPr>
                <w:ilvl w:val="0"/>
                <w:numId w:val="5"/>
              </w:numPr>
              <w:spacing w:line="254" w:lineRule="auto"/>
              <w:jc w:val="left"/>
              <w:rPr>
                <w:rFonts w:ascii="Open Sans" w:hAnsi="Open Sans" w:cs="Open Sans"/>
                <w:sz w:val="18"/>
                <w:szCs w:val="18"/>
                <w:lang w:eastAsia="en-US"/>
              </w:rPr>
            </w:pPr>
            <w:r>
              <w:rPr>
                <w:rFonts w:ascii="Open Sans" w:hAnsi="Open Sans" w:cs="Open Sans"/>
                <w:sz w:val="18"/>
                <w:szCs w:val="18"/>
                <w:lang w:eastAsia="en-US"/>
              </w:rPr>
              <w:t xml:space="preserve">Réduction de la consommation d’eau et d’énergie, </w:t>
            </w:r>
          </w:p>
          <w:p w14:paraId="199237A8" w14:textId="68D3E2FE" w:rsidR="00F152FA" w:rsidRPr="009C4F9A" w:rsidRDefault="00F152FA" w:rsidP="00F152FA">
            <w:pPr>
              <w:pStyle w:val="Paragraphedeliste"/>
              <w:numPr>
                <w:ilvl w:val="0"/>
                <w:numId w:val="4"/>
              </w:numPr>
              <w:spacing w:line="254" w:lineRule="auto"/>
              <w:jc w:val="left"/>
              <w:rPr>
                <w:rFonts w:ascii="Open Sans" w:hAnsi="Open Sans" w:cs="Open Sans"/>
                <w:sz w:val="18"/>
                <w:szCs w:val="18"/>
                <w:lang w:eastAsia="en-US"/>
              </w:rPr>
            </w:pPr>
            <w:r>
              <w:rPr>
                <w:rFonts w:ascii="Open Sans" w:hAnsi="Open Sans" w:cs="Open Sans"/>
                <w:sz w:val="18"/>
                <w:szCs w:val="18"/>
                <w:lang w:eastAsia="en-US"/>
              </w:rPr>
              <w:t xml:space="preserve">Réduction, recyclage des conditionnements </w:t>
            </w:r>
          </w:p>
          <w:p w14:paraId="196DE4E0" w14:textId="77777777" w:rsidR="00F152FA" w:rsidRDefault="00F152FA" w:rsidP="00F152FA">
            <w:pPr>
              <w:rPr>
                <w:rFonts w:ascii="Open Sans" w:hAnsi="Open Sans" w:cs="Open Sans"/>
                <w:bCs/>
                <w:color w:val="auto"/>
                <w:sz w:val="18"/>
                <w:szCs w:val="18"/>
              </w:rPr>
            </w:pPr>
            <w:r>
              <w:rPr>
                <w:rFonts w:ascii="Open Sans" w:hAnsi="Open Sans" w:cs="Open Sans"/>
                <w:color w:val="auto"/>
                <w:sz w:val="18"/>
                <w:szCs w:val="18"/>
              </w:rPr>
              <w:t>Les informations doivent concerner directement l’objet du marché (entrepôt stockant et livrant les produits du présent marché, fournisseurs fabriquant les produits proposés dans le présent marché, produits livrés dans le présent marché principalement)</w:t>
            </w:r>
            <w:r>
              <w:rPr>
                <w:rFonts w:ascii="Open Sans" w:hAnsi="Open Sans" w:cs="Open Sans"/>
                <w:bCs/>
                <w:color w:val="auto"/>
                <w:sz w:val="18"/>
                <w:szCs w:val="18"/>
              </w:rPr>
              <w:t>.</w:t>
            </w:r>
          </w:p>
          <w:p w14:paraId="27F22BBC" w14:textId="77777777" w:rsidR="00F152FA" w:rsidRDefault="00F152FA" w:rsidP="00F152FA">
            <w:pPr>
              <w:widowControl w:val="0"/>
              <w:autoSpaceDE w:val="0"/>
              <w:autoSpaceDN w:val="0"/>
              <w:adjustRightInd w:val="0"/>
              <w:jc w:val="left"/>
              <w:rPr>
                <w:rFonts w:ascii="Open Sans" w:hAnsi="Open Sans" w:cs="Open Sans"/>
                <w:bCs/>
                <w:sz w:val="18"/>
                <w:szCs w:val="18"/>
              </w:rPr>
            </w:pPr>
          </w:p>
          <w:p w14:paraId="10849448" w14:textId="77777777" w:rsidR="00F152FA" w:rsidRDefault="00F152FA" w:rsidP="00F152FA">
            <w:pPr>
              <w:jc w:val="left"/>
              <w:rPr>
                <w:rFonts w:ascii="Open Sans" w:hAnsi="Open Sans" w:cs="Open Sans"/>
                <w:sz w:val="18"/>
                <w:szCs w:val="18"/>
              </w:rPr>
            </w:pPr>
            <w:r>
              <w:rPr>
                <w:rFonts w:ascii="Open Sans" w:hAnsi="Open Sans" w:cs="Open Sans"/>
                <w:color w:val="auto"/>
                <w:sz w:val="18"/>
                <w:szCs w:val="18"/>
              </w:rPr>
              <w:t>Les réponses générales ou vagues ne seront pas prises en compte (infos groupe trop générales par exemple).</w:t>
            </w:r>
          </w:p>
        </w:tc>
        <w:tc>
          <w:tcPr>
            <w:tcW w:w="2674" w:type="dxa"/>
            <w:tcBorders>
              <w:top w:val="single" w:sz="4" w:space="0" w:color="auto"/>
              <w:left w:val="single" w:sz="4" w:space="0" w:color="auto"/>
              <w:bottom w:val="single" w:sz="4" w:space="0" w:color="auto"/>
              <w:right w:val="single" w:sz="4" w:space="0" w:color="auto"/>
            </w:tcBorders>
            <w:vAlign w:val="center"/>
          </w:tcPr>
          <w:p w14:paraId="49393E7C" w14:textId="77777777" w:rsidR="00F152FA" w:rsidRDefault="00F152FA" w:rsidP="00F152FA">
            <w:pPr>
              <w:jc w:val="left"/>
              <w:rPr>
                <w:rFonts w:ascii="Open Sans" w:hAnsi="Open Sans" w:cs="Open Sans"/>
                <w:sz w:val="18"/>
                <w:szCs w:val="18"/>
              </w:rPr>
            </w:pPr>
          </w:p>
        </w:tc>
      </w:tr>
      <w:tr w:rsidR="009C4F9A" w14:paraId="6E982C80" w14:textId="77777777" w:rsidTr="00E907BB">
        <w:tc>
          <w:tcPr>
            <w:tcW w:w="2231" w:type="dxa"/>
            <w:tcBorders>
              <w:top w:val="single" w:sz="4" w:space="0" w:color="auto"/>
              <w:left w:val="single" w:sz="4" w:space="0" w:color="auto"/>
              <w:bottom w:val="single" w:sz="4" w:space="0" w:color="auto"/>
              <w:right w:val="single" w:sz="4" w:space="0" w:color="auto"/>
            </w:tcBorders>
            <w:vAlign w:val="center"/>
          </w:tcPr>
          <w:p w14:paraId="240625F0" w14:textId="54771D00" w:rsidR="009C4F9A" w:rsidRPr="005D6DDC" w:rsidRDefault="009C4F9A" w:rsidP="00F152FA">
            <w:pPr>
              <w:jc w:val="center"/>
              <w:rPr>
                <w:rFonts w:ascii="Open Sans" w:eastAsia="Arial Unicode MS" w:hAnsi="Open Sans" w:cs="Open Sans"/>
                <w:sz w:val="18"/>
                <w:szCs w:val="18"/>
              </w:rPr>
            </w:pPr>
            <w:r w:rsidRPr="005D6DDC">
              <w:rPr>
                <w:rFonts w:ascii="Open Sans" w:hAnsi="Open Sans" w:cs="Open Sans"/>
                <w:sz w:val="18"/>
                <w:szCs w:val="18"/>
                <w:lang w:eastAsia="en-US"/>
              </w:rPr>
              <w:t>Réduction des émissions liées au transport </w:t>
            </w:r>
          </w:p>
        </w:tc>
        <w:tc>
          <w:tcPr>
            <w:tcW w:w="5175" w:type="dxa"/>
            <w:tcBorders>
              <w:top w:val="single" w:sz="4" w:space="0" w:color="auto"/>
              <w:left w:val="single" w:sz="4" w:space="0" w:color="auto"/>
              <w:bottom w:val="single" w:sz="4" w:space="0" w:color="auto"/>
              <w:right w:val="single" w:sz="4" w:space="0" w:color="auto"/>
            </w:tcBorders>
            <w:vAlign w:val="center"/>
          </w:tcPr>
          <w:p w14:paraId="07AD9FB3" w14:textId="78A05952" w:rsidR="009C4F9A" w:rsidRPr="009C4F9A" w:rsidRDefault="009C4F9A" w:rsidP="009C4F9A">
            <w:pPr>
              <w:spacing w:line="254" w:lineRule="auto"/>
              <w:jc w:val="left"/>
              <w:rPr>
                <w:rFonts w:ascii="Open Sans" w:hAnsi="Open Sans" w:cs="Open Sans"/>
                <w:b/>
                <w:bCs/>
                <w:sz w:val="18"/>
                <w:szCs w:val="18"/>
                <w:lang w:eastAsia="en-US"/>
              </w:rPr>
            </w:pPr>
            <w:r w:rsidRPr="009C4F9A">
              <w:rPr>
                <w:rFonts w:ascii="Open Sans" w:hAnsi="Open Sans" w:cs="Open Sans"/>
                <w:b/>
                <w:bCs/>
                <w:sz w:val="18"/>
                <w:szCs w:val="18"/>
                <w:lang w:eastAsia="en-US"/>
              </w:rPr>
              <w:t xml:space="preserve">Réduction des émissions liées au transport : </w:t>
            </w:r>
          </w:p>
          <w:p w14:paraId="2AD43CFE" w14:textId="77777777" w:rsidR="009C4F9A" w:rsidRPr="00231755" w:rsidRDefault="009C4F9A" w:rsidP="009C4F9A">
            <w:pPr>
              <w:pStyle w:val="Paragraphedeliste"/>
              <w:numPr>
                <w:ilvl w:val="0"/>
                <w:numId w:val="6"/>
              </w:numPr>
              <w:spacing w:line="254" w:lineRule="auto"/>
              <w:jc w:val="left"/>
              <w:rPr>
                <w:rFonts w:ascii="Open Sans" w:hAnsi="Open Sans" w:cs="Open Sans"/>
                <w:sz w:val="18"/>
                <w:szCs w:val="18"/>
                <w:lang w:eastAsia="en-US"/>
              </w:rPr>
            </w:pPr>
            <w:r>
              <w:rPr>
                <w:rFonts w:ascii="Open Sans" w:hAnsi="Open Sans" w:cs="Open Sans"/>
                <w:sz w:val="18"/>
                <w:szCs w:val="18"/>
                <w:lang w:eastAsia="en-US"/>
              </w:rPr>
              <w:t>Circuits d’approvisionnements (description du circuit, nombre d’intermédiaires</w:t>
            </w:r>
            <w:r>
              <w:rPr>
                <w:rFonts w:ascii="Open Sans" w:hAnsi="Open Sans" w:cs="Open Sans"/>
                <w:sz w:val="18"/>
                <w:szCs w:val="18"/>
              </w:rPr>
              <w:t xml:space="preserve"> identifiés, impact sur la réduction des flux</w:t>
            </w:r>
            <w:r>
              <w:rPr>
                <w:rFonts w:ascii="Open Sans" w:hAnsi="Open Sans" w:cs="Open Sans"/>
                <w:sz w:val="18"/>
                <w:szCs w:val="18"/>
                <w:lang w:eastAsia="en-US"/>
              </w:rPr>
              <w:t xml:space="preserve">) </w:t>
            </w:r>
          </w:p>
          <w:p w14:paraId="2B34A122" w14:textId="77777777" w:rsidR="009C4F9A" w:rsidRDefault="009C4F9A" w:rsidP="009C4F9A">
            <w:pPr>
              <w:pStyle w:val="Paragraphedeliste"/>
              <w:numPr>
                <w:ilvl w:val="0"/>
                <w:numId w:val="4"/>
              </w:numPr>
              <w:jc w:val="left"/>
              <w:rPr>
                <w:rFonts w:ascii="Open Sans" w:hAnsi="Open Sans" w:cs="Open Sans"/>
                <w:sz w:val="18"/>
                <w:szCs w:val="18"/>
              </w:rPr>
            </w:pPr>
            <w:r>
              <w:rPr>
                <w:rFonts w:ascii="Open Sans" w:hAnsi="Open Sans" w:cs="Open Sans"/>
                <w:sz w:val="18"/>
                <w:szCs w:val="18"/>
                <w:lang w:eastAsia="en-US"/>
              </w:rPr>
              <w:t xml:space="preserve">Modalités de transport (type de camions, </w:t>
            </w:r>
            <w:proofErr w:type="spellStart"/>
            <w:r>
              <w:rPr>
                <w:rFonts w:ascii="Open Sans" w:hAnsi="Open Sans" w:cs="Open Sans"/>
                <w:sz w:val="18"/>
                <w:szCs w:val="18"/>
                <w:lang w:eastAsia="en-US"/>
              </w:rPr>
              <w:t>éco-conduite</w:t>
            </w:r>
            <w:proofErr w:type="spellEnd"/>
            <w:r>
              <w:rPr>
                <w:rFonts w:ascii="Open Sans" w:hAnsi="Open Sans" w:cs="Open Sans"/>
                <w:sz w:val="18"/>
                <w:szCs w:val="18"/>
                <w:lang w:eastAsia="en-US"/>
              </w:rPr>
              <w:t>, taux de remplissage des camions, optimisation des tournées chargement)</w:t>
            </w:r>
            <w:r>
              <w:rPr>
                <w:rFonts w:ascii="Open Sans" w:hAnsi="Open Sans" w:cs="Open Sans"/>
                <w:sz w:val="18"/>
                <w:szCs w:val="18"/>
              </w:rPr>
              <w:t xml:space="preserve"> </w:t>
            </w:r>
          </w:p>
          <w:p w14:paraId="1D166C6C" w14:textId="77777777" w:rsidR="009C4F9A" w:rsidRPr="00231755" w:rsidRDefault="009C4F9A" w:rsidP="009C4F9A">
            <w:pPr>
              <w:pStyle w:val="Paragraphedeliste"/>
              <w:numPr>
                <w:ilvl w:val="0"/>
                <w:numId w:val="4"/>
              </w:numPr>
              <w:jc w:val="left"/>
              <w:rPr>
                <w:rFonts w:ascii="Open Sans" w:hAnsi="Open Sans" w:cs="Open Sans"/>
                <w:sz w:val="18"/>
                <w:szCs w:val="18"/>
              </w:rPr>
            </w:pPr>
            <w:r>
              <w:rPr>
                <w:rFonts w:ascii="Open Sans" w:hAnsi="Open Sans" w:cs="Open Sans"/>
                <w:sz w:val="18"/>
                <w:szCs w:val="18"/>
              </w:rPr>
              <w:t xml:space="preserve">Bilan carbone ou estimation des émissions de CO2 liées aux livraisons du présent marché =&gt; le </w:t>
            </w:r>
            <w:r>
              <w:rPr>
                <w:rFonts w:ascii="Open Sans" w:hAnsi="Open Sans" w:cs="Open Sans"/>
                <w:sz w:val="18"/>
                <w:szCs w:val="18"/>
              </w:rPr>
              <w:lastRenderedPageBreak/>
              <w:t>candidat précise la méthode de calcul utilisée, le périmètre pris en compte et l’unité retenue (kg CO²/tonne livrée ou kg CO²/livraison) et présente des objectifs chiffrés de réduction sur la durée du marché (plan d’amélioration continue)</w:t>
            </w:r>
          </w:p>
          <w:p w14:paraId="004A2143" w14:textId="77777777" w:rsidR="009C4F9A" w:rsidRDefault="009C4F9A" w:rsidP="009C4F9A">
            <w:pPr>
              <w:pStyle w:val="Paragraphedeliste"/>
              <w:numPr>
                <w:ilvl w:val="0"/>
                <w:numId w:val="4"/>
              </w:numPr>
              <w:jc w:val="left"/>
              <w:rPr>
                <w:rFonts w:ascii="Open Sans" w:hAnsi="Open Sans" w:cs="Open Sans"/>
                <w:sz w:val="18"/>
                <w:szCs w:val="18"/>
              </w:rPr>
            </w:pPr>
            <w:r>
              <w:rPr>
                <w:rFonts w:ascii="Open Sans" w:hAnsi="Open Sans" w:cs="Open Sans"/>
                <w:sz w:val="18"/>
                <w:szCs w:val="18"/>
              </w:rPr>
              <w:t xml:space="preserve">Flotte des véhicules bas carbone (GNV, électrique) </w:t>
            </w:r>
          </w:p>
          <w:p w14:paraId="36EAB965" w14:textId="77777777" w:rsidR="009C4F9A" w:rsidRPr="00BC4567" w:rsidRDefault="009C4F9A" w:rsidP="009C4F9A">
            <w:pPr>
              <w:pStyle w:val="Paragraphedeliste"/>
              <w:numPr>
                <w:ilvl w:val="0"/>
                <w:numId w:val="4"/>
              </w:numPr>
              <w:jc w:val="left"/>
              <w:rPr>
                <w:rFonts w:ascii="Open Sans" w:hAnsi="Open Sans" w:cs="Open Sans"/>
                <w:sz w:val="18"/>
                <w:szCs w:val="18"/>
              </w:rPr>
            </w:pPr>
            <w:r>
              <w:rPr>
                <w:rFonts w:ascii="Open Sans" w:hAnsi="Open Sans" w:cs="Open Sans"/>
                <w:sz w:val="18"/>
                <w:szCs w:val="18"/>
              </w:rPr>
              <w:t>Politique de renouvellement de la flotte</w:t>
            </w:r>
          </w:p>
          <w:p w14:paraId="4540569B" w14:textId="77777777" w:rsidR="009C4F9A" w:rsidRDefault="009C4F9A" w:rsidP="009C4F9A">
            <w:pPr>
              <w:rPr>
                <w:rFonts w:ascii="Open Sans" w:hAnsi="Open Sans" w:cs="Open Sans"/>
                <w:bCs/>
                <w:color w:val="auto"/>
                <w:sz w:val="18"/>
                <w:szCs w:val="18"/>
              </w:rPr>
            </w:pPr>
            <w:r>
              <w:rPr>
                <w:rFonts w:ascii="Open Sans" w:hAnsi="Open Sans" w:cs="Open Sans"/>
                <w:color w:val="auto"/>
                <w:sz w:val="18"/>
                <w:szCs w:val="18"/>
              </w:rPr>
              <w:t>Les informations doivent concerner directement l’objet du marché (entrepôt stockant et livrant les produits du présent marché, fournisseurs fabriquant les produits proposés dans le présent marché, produits livrés dans le présent marché principalement)</w:t>
            </w:r>
            <w:r>
              <w:rPr>
                <w:rFonts w:ascii="Open Sans" w:hAnsi="Open Sans" w:cs="Open Sans"/>
                <w:bCs/>
                <w:color w:val="auto"/>
                <w:sz w:val="18"/>
                <w:szCs w:val="18"/>
              </w:rPr>
              <w:t>.</w:t>
            </w:r>
          </w:p>
          <w:p w14:paraId="50476361" w14:textId="77777777" w:rsidR="009C4F9A" w:rsidRDefault="009C4F9A" w:rsidP="009C4F9A">
            <w:pPr>
              <w:widowControl w:val="0"/>
              <w:autoSpaceDE w:val="0"/>
              <w:autoSpaceDN w:val="0"/>
              <w:adjustRightInd w:val="0"/>
              <w:jc w:val="left"/>
              <w:rPr>
                <w:rFonts w:ascii="Open Sans" w:hAnsi="Open Sans" w:cs="Open Sans"/>
                <w:bCs/>
                <w:sz w:val="18"/>
                <w:szCs w:val="18"/>
              </w:rPr>
            </w:pPr>
          </w:p>
          <w:p w14:paraId="1AEA34EB" w14:textId="5DBC6FBB" w:rsidR="009C4F9A" w:rsidRPr="00F152FA" w:rsidRDefault="009C4F9A" w:rsidP="009C4F9A">
            <w:pPr>
              <w:spacing w:line="254" w:lineRule="auto"/>
              <w:jc w:val="left"/>
              <w:rPr>
                <w:rFonts w:ascii="Open Sans" w:hAnsi="Open Sans" w:cs="Open Sans"/>
                <w:b/>
                <w:bCs/>
                <w:sz w:val="18"/>
                <w:szCs w:val="18"/>
              </w:rPr>
            </w:pPr>
            <w:r>
              <w:rPr>
                <w:rFonts w:ascii="Open Sans" w:hAnsi="Open Sans" w:cs="Open Sans"/>
                <w:color w:val="auto"/>
                <w:sz w:val="18"/>
                <w:szCs w:val="18"/>
              </w:rPr>
              <w:t>Les réponses générales ou vagues ne seront pas prises en compte (infos groupe trop générales par exemple).</w:t>
            </w:r>
          </w:p>
        </w:tc>
        <w:tc>
          <w:tcPr>
            <w:tcW w:w="2674" w:type="dxa"/>
            <w:tcBorders>
              <w:top w:val="single" w:sz="4" w:space="0" w:color="auto"/>
              <w:left w:val="single" w:sz="4" w:space="0" w:color="auto"/>
              <w:bottom w:val="single" w:sz="4" w:space="0" w:color="auto"/>
              <w:right w:val="single" w:sz="4" w:space="0" w:color="auto"/>
            </w:tcBorders>
            <w:vAlign w:val="center"/>
          </w:tcPr>
          <w:p w14:paraId="25FCCED9" w14:textId="77777777" w:rsidR="009C4F9A" w:rsidRDefault="009C4F9A" w:rsidP="00F152FA">
            <w:pPr>
              <w:jc w:val="left"/>
              <w:rPr>
                <w:rFonts w:ascii="Open Sans" w:hAnsi="Open Sans" w:cs="Open Sans"/>
                <w:sz w:val="18"/>
                <w:szCs w:val="18"/>
              </w:rPr>
            </w:pPr>
          </w:p>
        </w:tc>
      </w:tr>
    </w:tbl>
    <w:p w14:paraId="238E4FAA" w14:textId="77777777" w:rsidR="0085252B" w:rsidRDefault="0085252B" w:rsidP="0085252B">
      <w:pPr>
        <w:widowControl w:val="0"/>
        <w:autoSpaceDE w:val="0"/>
        <w:autoSpaceDN w:val="0"/>
        <w:adjustRightInd w:val="0"/>
        <w:rPr>
          <w:rFonts w:ascii="Open Sans" w:eastAsia="Arial Unicode MS" w:hAnsi="Open Sans" w:cs="Open Sans"/>
          <w:b/>
          <w:bCs/>
          <w:i/>
          <w:iCs/>
          <w:color w:val="auto"/>
          <w:u w:val="single"/>
        </w:rPr>
      </w:pPr>
    </w:p>
    <w:p w14:paraId="2592EB40" w14:textId="77777777" w:rsidR="0085252B" w:rsidRDefault="0085252B" w:rsidP="0085252B">
      <w:pPr>
        <w:widowControl w:val="0"/>
        <w:autoSpaceDE w:val="0"/>
        <w:autoSpaceDN w:val="0"/>
        <w:adjustRightInd w:val="0"/>
        <w:rPr>
          <w:rFonts w:ascii="Open Sans" w:eastAsia="Arial Unicode MS" w:hAnsi="Open Sans" w:cs="Open Sans"/>
          <w:b/>
          <w:bCs/>
          <w:i/>
          <w:iCs/>
          <w:color w:val="auto"/>
          <w:sz w:val="18"/>
          <w:szCs w:val="18"/>
          <w:u w:val="single"/>
        </w:rPr>
      </w:pPr>
      <w:r>
        <w:rPr>
          <w:rFonts w:ascii="Open Sans" w:eastAsia="Arial Unicode MS" w:hAnsi="Open Sans" w:cs="Open Sans"/>
          <w:b/>
          <w:bCs/>
          <w:i/>
          <w:iCs/>
          <w:color w:val="auto"/>
          <w:sz w:val="18"/>
          <w:szCs w:val="18"/>
          <w:u w:val="single"/>
        </w:rPr>
        <w:t>Signature et cachet de la société</w:t>
      </w:r>
    </w:p>
    <w:p w14:paraId="1057BC76" w14:textId="77777777" w:rsidR="0085252B" w:rsidRDefault="0085252B" w:rsidP="0085252B">
      <w:pPr>
        <w:rPr>
          <w:rFonts w:ascii="Open Sans" w:hAnsi="Open Sans" w:cs="Open Sans"/>
        </w:rPr>
      </w:pPr>
    </w:p>
    <w:p w14:paraId="00FA66A2" w14:textId="7E7A9288" w:rsidR="0085252B" w:rsidRPr="00CC4092" w:rsidRDefault="0085252B" w:rsidP="00CC4092">
      <w:pPr>
        <w:jc w:val="left"/>
        <w:rPr>
          <w:rFonts w:ascii="Open Sans" w:hAnsi="Open Sans" w:cs="Open Sans"/>
        </w:rPr>
      </w:pPr>
    </w:p>
    <w:p w14:paraId="21400DB9" w14:textId="77777777" w:rsidR="0085252B" w:rsidRDefault="0085252B" w:rsidP="0085252B">
      <w:pPr>
        <w:jc w:val="left"/>
        <w:rPr>
          <w:rFonts w:ascii="Open Sans" w:eastAsia="Arial Unicode MS" w:hAnsi="Open Sans" w:cs="Open Sans"/>
          <w:b/>
          <w:bCs/>
          <w:i/>
          <w:iCs/>
          <w:color w:val="auto"/>
          <w:sz w:val="18"/>
          <w:szCs w:val="18"/>
          <w:u w:val="single"/>
        </w:rPr>
      </w:pPr>
      <w:r>
        <w:rPr>
          <w:rFonts w:ascii="Open Sans" w:eastAsia="Arial Unicode MS" w:hAnsi="Open Sans" w:cs="Open Sans"/>
          <w:b/>
          <w:bCs/>
          <w:i/>
          <w:iCs/>
          <w:color w:val="auto"/>
          <w:sz w:val="18"/>
          <w:szCs w:val="18"/>
          <w:u w:val="single"/>
        </w:rPr>
        <w:br w:type="page"/>
      </w:r>
    </w:p>
    <w:p w14:paraId="315B46E1" w14:textId="6047A5A4" w:rsidR="0085252B" w:rsidRPr="00945CA9" w:rsidRDefault="0085252B" w:rsidP="00945CA9">
      <w:pPr>
        <w:pStyle w:val="Titre1"/>
        <w:rPr>
          <w:rFonts w:ascii="Open Sans" w:hAnsi="Open Sans" w:cs="Open Sans"/>
          <w:color w:val="auto"/>
          <w:sz w:val="24"/>
        </w:rPr>
      </w:pPr>
      <w:bookmarkStart w:id="24" w:name="_Toc98944229"/>
      <w:bookmarkStart w:id="25" w:name="_Toc223026461"/>
      <w:r w:rsidRPr="00945CA9">
        <w:rPr>
          <w:rFonts w:ascii="Open Sans" w:hAnsi="Open Sans" w:cs="Open Sans"/>
          <w:color w:val="auto"/>
          <w:sz w:val="24"/>
        </w:rPr>
        <w:lastRenderedPageBreak/>
        <w:t>A</w:t>
      </w:r>
      <w:r w:rsidR="00945CA9">
        <w:rPr>
          <w:rFonts w:ascii="Open Sans" w:hAnsi="Open Sans" w:cs="Open Sans"/>
          <w:color w:val="auto"/>
          <w:sz w:val="24"/>
        </w:rPr>
        <w:t>NNEXE</w:t>
      </w:r>
      <w:r w:rsidRPr="00945CA9">
        <w:rPr>
          <w:rFonts w:ascii="Open Sans" w:hAnsi="Open Sans" w:cs="Open Sans"/>
          <w:color w:val="auto"/>
          <w:sz w:val="24"/>
        </w:rPr>
        <w:t xml:space="preserve"> n°</w:t>
      </w:r>
      <w:r w:rsidR="00231755">
        <w:rPr>
          <w:rFonts w:ascii="Open Sans" w:hAnsi="Open Sans" w:cs="Open Sans"/>
          <w:color w:val="auto"/>
          <w:sz w:val="24"/>
        </w:rPr>
        <w:t>3</w:t>
      </w:r>
      <w:r w:rsidRPr="00945CA9">
        <w:rPr>
          <w:rFonts w:ascii="Open Sans" w:hAnsi="Open Sans" w:cs="Open Sans"/>
          <w:color w:val="auto"/>
          <w:sz w:val="24"/>
        </w:rPr>
        <w:t> : Cadre de réponse technique - LOT 3 </w:t>
      </w:r>
      <w:bookmarkEnd w:id="24"/>
      <w:bookmarkEnd w:id="25"/>
    </w:p>
    <w:p w14:paraId="15BAEE76" w14:textId="77777777" w:rsidR="0085252B" w:rsidRDefault="0085252B" w:rsidP="0085252B">
      <w:pPr>
        <w:widowControl w:val="0"/>
        <w:autoSpaceDE w:val="0"/>
        <w:autoSpaceDN w:val="0"/>
        <w:adjustRightInd w:val="0"/>
        <w:rPr>
          <w:rFonts w:ascii="Open Sans" w:eastAsia="Arial Unicode MS" w:hAnsi="Open Sans" w:cs="Open Sans"/>
          <w:i/>
          <w:iCs/>
          <w:color w:val="auto"/>
          <w:sz w:val="22"/>
          <w:szCs w:val="22"/>
        </w:rPr>
      </w:pPr>
    </w:p>
    <w:p w14:paraId="3F5ACFFD" w14:textId="77777777" w:rsidR="0085252B" w:rsidRDefault="0085252B" w:rsidP="0085252B">
      <w:pPr>
        <w:widowControl w:val="0"/>
        <w:autoSpaceDE w:val="0"/>
        <w:autoSpaceDN w:val="0"/>
        <w:adjustRightInd w:val="0"/>
        <w:jc w:val="center"/>
        <w:rPr>
          <w:rFonts w:ascii="Open Sans" w:eastAsia="Arial Unicode MS" w:hAnsi="Open Sans" w:cs="Open Sans"/>
          <w:b/>
          <w:bCs/>
          <w:i/>
          <w:iCs/>
          <w:color w:val="auto"/>
          <w:sz w:val="22"/>
          <w:szCs w:val="22"/>
          <w:u w:val="single"/>
        </w:rPr>
      </w:pPr>
      <w:r>
        <w:rPr>
          <w:rFonts w:ascii="Open Sans" w:eastAsia="Arial Unicode MS" w:hAnsi="Open Sans" w:cs="Open Sans"/>
          <w:b/>
          <w:bCs/>
          <w:i/>
          <w:iCs/>
          <w:color w:val="auto"/>
          <w:sz w:val="22"/>
          <w:szCs w:val="22"/>
          <w:u w:val="single"/>
        </w:rPr>
        <w:t>CE DOCUMENT EST A REMPLIR PAR LE CANDIDAT</w:t>
      </w:r>
    </w:p>
    <w:p w14:paraId="19E9F810" w14:textId="61CA582B" w:rsidR="0085252B" w:rsidRDefault="0085252B" w:rsidP="0085252B">
      <w:pPr>
        <w:widowControl w:val="0"/>
        <w:autoSpaceDE w:val="0"/>
        <w:autoSpaceDN w:val="0"/>
        <w:adjustRightInd w:val="0"/>
        <w:jc w:val="center"/>
        <w:rPr>
          <w:rFonts w:ascii="Open Sans" w:eastAsia="Arial Unicode MS" w:hAnsi="Open Sans" w:cs="Open Sans"/>
          <w:b/>
          <w:bCs/>
          <w:i/>
          <w:iCs/>
          <w:color w:val="auto"/>
          <w:sz w:val="18"/>
          <w:szCs w:val="18"/>
        </w:rPr>
      </w:pPr>
      <w:r>
        <w:rPr>
          <w:rFonts w:ascii="Open Sans" w:eastAsia="Arial Unicode MS" w:hAnsi="Open Sans" w:cs="Open Sans"/>
          <w:b/>
          <w:bCs/>
          <w:i/>
          <w:iCs/>
          <w:color w:val="auto"/>
          <w:sz w:val="18"/>
          <w:szCs w:val="18"/>
        </w:rPr>
        <w:t>(1 document par offre)</w:t>
      </w:r>
    </w:p>
    <w:p w14:paraId="4CC4B6A5" w14:textId="77777777" w:rsidR="0085252B" w:rsidRDefault="0085252B" w:rsidP="0085252B">
      <w:pPr>
        <w:widowControl w:val="0"/>
        <w:autoSpaceDE w:val="0"/>
        <w:autoSpaceDN w:val="0"/>
        <w:adjustRightInd w:val="0"/>
        <w:jc w:val="center"/>
        <w:rPr>
          <w:rFonts w:ascii="Open Sans" w:eastAsia="Arial Unicode MS" w:hAnsi="Open Sans" w:cs="Open Sans"/>
          <w:b/>
          <w:bCs/>
          <w:i/>
          <w:iCs/>
          <w:color w:val="auto"/>
          <w:sz w:val="18"/>
          <w:szCs w:val="18"/>
        </w:rPr>
      </w:pPr>
    </w:p>
    <w:p w14:paraId="319FBDD8" w14:textId="77777777" w:rsidR="0085252B" w:rsidRDefault="0085252B" w:rsidP="0085252B">
      <w:pPr>
        <w:widowControl w:val="0"/>
        <w:autoSpaceDE w:val="0"/>
        <w:autoSpaceDN w:val="0"/>
        <w:adjustRightInd w:val="0"/>
        <w:rPr>
          <w:rFonts w:ascii="Open Sans" w:eastAsia="Arial Unicode MS" w:hAnsi="Open Sans" w:cs="Open Sans"/>
          <w:i/>
          <w:iCs/>
          <w:color w:val="auto"/>
          <w:sz w:val="18"/>
          <w:szCs w:val="18"/>
        </w:rPr>
      </w:pPr>
      <w:r>
        <w:rPr>
          <w:rFonts w:ascii="Open Sans" w:eastAsia="Arial Unicode MS" w:hAnsi="Open Sans" w:cs="Open Sans"/>
          <w:i/>
          <w:iCs/>
          <w:color w:val="auto"/>
          <w:sz w:val="18"/>
          <w:szCs w:val="18"/>
        </w:rPr>
        <w:t>Les Cadres de réponses techniques devront préciser en matière de fournitures ci celles-ci proviennent d’un pays membre de l’UE ou d’un autre pays signataire de l’accord général sur les marchés publics.</w:t>
      </w:r>
    </w:p>
    <w:p w14:paraId="5842E281" w14:textId="2AFE09F4" w:rsidR="0085252B" w:rsidRDefault="0085252B" w:rsidP="0085252B">
      <w:pPr>
        <w:jc w:val="left"/>
        <w:rPr>
          <w:rFonts w:ascii="Open Sans" w:hAnsi="Open Sans" w:cs="Open Sans"/>
        </w:rPr>
      </w:pPr>
    </w:p>
    <w:tbl>
      <w:tblPr>
        <w:tblpPr w:leftFromText="141" w:rightFromText="141" w:vertAnchor="text" w:horzAnchor="margin" w:tblpY="242"/>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31"/>
        <w:gridCol w:w="5175"/>
        <w:gridCol w:w="2674"/>
      </w:tblGrid>
      <w:tr w:rsidR="00231755" w14:paraId="3DA623C1" w14:textId="77777777" w:rsidTr="003D239A">
        <w:tc>
          <w:tcPr>
            <w:tcW w:w="2231"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572530A3" w14:textId="77777777" w:rsidR="00231755" w:rsidRDefault="00231755" w:rsidP="003D239A">
            <w:pPr>
              <w:jc w:val="center"/>
              <w:rPr>
                <w:rFonts w:ascii="Open Sans" w:eastAsia="Arial Unicode MS" w:hAnsi="Open Sans" w:cs="Open Sans"/>
                <w:sz w:val="18"/>
                <w:szCs w:val="18"/>
              </w:rPr>
            </w:pPr>
            <w:r>
              <w:rPr>
                <w:rFonts w:ascii="Open Sans" w:eastAsia="Arial Unicode MS" w:hAnsi="Open Sans" w:cs="Open Sans"/>
                <w:sz w:val="18"/>
                <w:szCs w:val="18"/>
              </w:rPr>
              <w:t>Elément du dossier technique</w:t>
            </w:r>
          </w:p>
        </w:tc>
        <w:tc>
          <w:tcPr>
            <w:tcW w:w="5175"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48C7D33A" w14:textId="77777777" w:rsidR="00231755" w:rsidRDefault="00231755" w:rsidP="003D239A">
            <w:pPr>
              <w:jc w:val="center"/>
              <w:rPr>
                <w:rFonts w:ascii="Open Sans" w:hAnsi="Open Sans" w:cs="Open Sans"/>
                <w:sz w:val="18"/>
                <w:szCs w:val="18"/>
              </w:rPr>
            </w:pPr>
            <w:r>
              <w:rPr>
                <w:rFonts w:ascii="Open Sans" w:hAnsi="Open Sans" w:cs="Open Sans"/>
                <w:sz w:val="18"/>
                <w:szCs w:val="18"/>
              </w:rPr>
              <w:t>Précisions éventuelles</w:t>
            </w:r>
          </w:p>
        </w:tc>
        <w:tc>
          <w:tcPr>
            <w:tcW w:w="2674"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34FF3522" w14:textId="77777777" w:rsidR="00231755" w:rsidRDefault="00231755" w:rsidP="003D239A">
            <w:pPr>
              <w:jc w:val="center"/>
              <w:rPr>
                <w:rFonts w:ascii="Open Sans" w:hAnsi="Open Sans" w:cs="Open Sans"/>
                <w:sz w:val="18"/>
                <w:szCs w:val="18"/>
              </w:rPr>
            </w:pPr>
            <w:r>
              <w:rPr>
                <w:rFonts w:ascii="Open Sans" w:hAnsi="Open Sans" w:cs="Open Sans"/>
                <w:sz w:val="18"/>
                <w:szCs w:val="18"/>
              </w:rPr>
              <w:t>Réponse (dans ce cadre ou dans un document à part)</w:t>
            </w:r>
          </w:p>
        </w:tc>
      </w:tr>
      <w:tr w:rsidR="00231755" w14:paraId="14CF82B1" w14:textId="77777777" w:rsidTr="003D239A">
        <w:tc>
          <w:tcPr>
            <w:tcW w:w="2231" w:type="dxa"/>
            <w:tcBorders>
              <w:top w:val="single" w:sz="4" w:space="0" w:color="auto"/>
              <w:left w:val="single" w:sz="4" w:space="0" w:color="auto"/>
              <w:bottom w:val="single" w:sz="4" w:space="0" w:color="auto"/>
              <w:right w:val="single" w:sz="4" w:space="0" w:color="auto"/>
            </w:tcBorders>
            <w:vAlign w:val="center"/>
          </w:tcPr>
          <w:p w14:paraId="29B68B1E" w14:textId="77777777" w:rsidR="00231755" w:rsidRDefault="00231755" w:rsidP="003D239A">
            <w:pPr>
              <w:jc w:val="center"/>
              <w:rPr>
                <w:rFonts w:ascii="Open Sans" w:eastAsia="Arial Unicode MS" w:hAnsi="Open Sans" w:cs="Open Sans"/>
                <w:sz w:val="18"/>
                <w:szCs w:val="18"/>
              </w:rPr>
            </w:pPr>
          </w:p>
        </w:tc>
        <w:tc>
          <w:tcPr>
            <w:tcW w:w="5175" w:type="dxa"/>
            <w:tcBorders>
              <w:top w:val="single" w:sz="4" w:space="0" w:color="auto"/>
              <w:left w:val="single" w:sz="4" w:space="0" w:color="auto"/>
              <w:bottom w:val="single" w:sz="4" w:space="0" w:color="auto"/>
              <w:right w:val="single" w:sz="4" w:space="0" w:color="auto"/>
            </w:tcBorders>
            <w:vAlign w:val="center"/>
          </w:tcPr>
          <w:p w14:paraId="5B03B5DE" w14:textId="77777777" w:rsidR="00231755" w:rsidRDefault="00231755" w:rsidP="003D239A">
            <w:pPr>
              <w:jc w:val="left"/>
              <w:rPr>
                <w:rFonts w:ascii="Open Sans" w:hAnsi="Open Sans" w:cs="Open Sans"/>
                <w:sz w:val="18"/>
                <w:szCs w:val="18"/>
              </w:rPr>
            </w:pPr>
          </w:p>
        </w:tc>
        <w:tc>
          <w:tcPr>
            <w:tcW w:w="2674" w:type="dxa"/>
            <w:tcBorders>
              <w:top w:val="single" w:sz="4" w:space="0" w:color="auto"/>
              <w:left w:val="single" w:sz="4" w:space="0" w:color="auto"/>
              <w:bottom w:val="single" w:sz="4" w:space="0" w:color="auto"/>
              <w:right w:val="single" w:sz="4" w:space="0" w:color="auto"/>
            </w:tcBorders>
            <w:vAlign w:val="center"/>
          </w:tcPr>
          <w:p w14:paraId="3864F9CA" w14:textId="77777777" w:rsidR="00231755" w:rsidRDefault="00231755" w:rsidP="003D239A">
            <w:pPr>
              <w:jc w:val="left"/>
              <w:rPr>
                <w:rFonts w:ascii="Open Sans" w:hAnsi="Open Sans" w:cs="Open Sans"/>
                <w:sz w:val="18"/>
                <w:szCs w:val="18"/>
              </w:rPr>
            </w:pPr>
          </w:p>
        </w:tc>
      </w:tr>
      <w:tr w:rsidR="00231755" w14:paraId="3D415957" w14:textId="77777777" w:rsidTr="003D239A">
        <w:trPr>
          <w:trHeight w:val="274"/>
        </w:trPr>
        <w:tc>
          <w:tcPr>
            <w:tcW w:w="10080" w:type="dxa"/>
            <w:gridSpan w:val="3"/>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7D57EA3" w14:textId="77777777" w:rsidR="00231755" w:rsidRDefault="00231755" w:rsidP="003D239A">
            <w:pPr>
              <w:jc w:val="center"/>
              <w:rPr>
                <w:rFonts w:ascii="Open Sans" w:eastAsia="Arial Unicode MS" w:hAnsi="Open Sans" w:cs="Open Sans"/>
                <w:sz w:val="18"/>
                <w:szCs w:val="18"/>
              </w:rPr>
            </w:pPr>
            <w:r>
              <w:rPr>
                <w:rFonts w:ascii="Open Sans" w:eastAsia="Arial Unicode MS" w:hAnsi="Open Sans" w:cs="Open Sans"/>
                <w:sz w:val="18"/>
                <w:szCs w:val="18"/>
              </w:rPr>
              <w:t xml:space="preserve">Qualité technique et nutritionnelle des produits </w:t>
            </w:r>
          </w:p>
          <w:p w14:paraId="54683836" w14:textId="77777777" w:rsidR="00231755" w:rsidRDefault="00231755" w:rsidP="003D239A">
            <w:pPr>
              <w:jc w:val="left"/>
              <w:rPr>
                <w:rFonts w:ascii="Open Sans" w:hAnsi="Open Sans" w:cs="Open Sans"/>
                <w:sz w:val="18"/>
                <w:szCs w:val="18"/>
              </w:rPr>
            </w:pPr>
          </w:p>
        </w:tc>
      </w:tr>
      <w:tr w:rsidR="00231755" w14:paraId="228EDC85" w14:textId="77777777" w:rsidTr="003D239A">
        <w:trPr>
          <w:trHeight w:val="2684"/>
        </w:trPr>
        <w:tc>
          <w:tcPr>
            <w:tcW w:w="2231" w:type="dxa"/>
            <w:tcBorders>
              <w:top w:val="single" w:sz="4" w:space="0" w:color="auto"/>
              <w:left w:val="single" w:sz="4" w:space="0" w:color="auto"/>
              <w:bottom w:val="single" w:sz="4" w:space="0" w:color="auto"/>
              <w:right w:val="single" w:sz="4" w:space="0" w:color="auto"/>
            </w:tcBorders>
            <w:vAlign w:val="center"/>
            <w:hideMark/>
          </w:tcPr>
          <w:p w14:paraId="0F0D43C3" w14:textId="77777777" w:rsidR="00231755" w:rsidRDefault="00231755" w:rsidP="003D239A">
            <w:pPr>
              <w:jc w:val="center"/>
              <w:rPr>
                <w:rFonts w:ascii="Open Sans" w:eastAsia="Arial Unicode MS" w:hAnsi="Open Sans" w:cs="Open Sans"/>
                <w:sz w:val="18"/>
                <w:szCs w:val="18"/>
              </w:rPr>
            </w:pPr>
          </w:p>
          <w:p w14:paraId="0AED4B90" w14:textId="77777777" w:rsidR="00231755" w:rsidRDefault="00231755" w:rsidP="003D239A">
            <w:pPr>
              <w:jc w:val="center"/>
              <w:rPr>
                <w:rFonts w:ascii="Open Sans" w:eastAsia="Arial Unicode MS" w:hAnsi="Open Sans" w:cs="Open Sans"/>
                <w:sz w:val="18"/>
                <w:szCs w:val="18"/>
              </w:rPr>
            </w:pPr>
            <w:r>
              <w:rPr>
                <w:rFonts w:ascii="Open Sans" w:eastAsia="Arial Unicode MS" w:hAnsi="Open Sans" w:cs="Open Sans"/>
                <w:sz w:val="18"/>
                <w:szCs w:val="18"/>
              </w:rPr>
              <w:t>Fiches techniques</w:t>
            </w:r>
          </w:p>
          <w:p w14:paraId="4C787DDF" w14:textId="77777777" w:rsidR="00231755" w:rsidRDefault="00231755" w:rsidP="003D239A">
            <w:pPr>
              <w:jc w:val="center"/>
              <w:rPr>
                <w:rFonts w:ascii="Open Sans" w:eastAsia="Arial Unicode MS" w:hAnsi="Open Sans" w:cs="Open Sans"/>
                <w:sz w:val="18"/>
                <w:szCs w:val="18"/>
              </w:rPr>
            </w:pPr>
            <w:r>
              <w:rPr>
                <w:rFonts w:ascii="Open Sans" w:eastAsia="Arial Unicode MS" w:hAnsi="Open Sans" w:cs="Open Sans"/>
                <w:sz w:val="18"/>
                <w:szCs w:val="18"/>
              </w:rPr>
              <w:t>(Elément de jugement)</w:t>
            </w:r>
          </w:p>
        </w:tc>
        <w:tc>
          <w:tcPr>
            <w:tcW w:w="5175" w:type="dxa"/>
            <w:tcBorders>
              <w:top w:val="single" w:sz="4" w:space="0" w:color="auto"/>
              <w:left w:val="single" w:sz="4" w:space="0" w:color="auto"/>
              <w:bottom w:val="single" w:sz="4" w:space="0" w:color="auto"/>
              <w:right w:val="single" w:sz="4" w:space="0" w:color="auto"/>
            </w:tcBorders>
            <w:vAlign w:val="center"/>
            <w:hideMark/>
          </w:tcPr>
          <w:p w14:paraId="4581B472" w14:textId="77777777" w:rsidR="00231755" w:rsidRPr="00E907BB" w:rsidRDefault="00231755" w:rsidP="003D239A">
            <w:pPr>
              <w:jc w:val="left"/>
              <w:rPr>
                <w:rFonts w:ascii="Open Sans" w:hAnsi="Open Sans" w:cs="Open Sans"/>
                <w:b/>
                <w:bCs/>
                <w:sz w:val="18"/>
                <w:szCs w:val="18"/>
              </w:rPr>
            </w:pPr>
            <w:r w:rsidRPr="00E907BB">
              <w:rPr>
                <w:rFonts w:ascii="Open Sans" w:hAnsi="Open Sans" w:cs="Open Sans"/>
                <w:b/>
                <w:bCs/>
                <w:sz w:val="18"/>
                <w:szCs w:val="18"/>
              </w:rPr>
              <w:t xml:space="preserve">Conforme </w:t>
            </w:r>
            <w:r>
              <w:rPr>
                <w:rFonts w:ascii="Open Sans" w:hAnsi="Open Sans" w:cs="Open Sans"/>
                <w:b/>
                <w:bCs/>
                <w:sz w:val="18"/>
                <w:szCs w:val="18"/>
              </w:rPr>
              <w:t>aux mentions</w:t>
            </w:r>
            <w:r w:rsidRPr="00E907BB">
              <w:rPr>
                <w:rFonts w:ascii="Open Sans" w:hAnsi="Open Sans" w:cs="Open Sans"/>
                <w:b/>
                <w:bCs/>
                <w:sz w:val="18"/>
                <w:szCs w:val="18"/>
              </w:rPr>
              <w:t xml:space="preserve"> précisée</w:t>
            </w:r>
            <w:r>
              <w:rPr>
                <w:rFonts w:ascii="Open Sans" w:hAnsi="Open Sans" w:cs="Open Sans"/>
                <w:b/>
                <w:bCs/>
                <w:sz w:val="18"/>
                <w:szCs w:val="18"/>
              </w:rPr>
              <w:t>s</w:t>
            </w:r>
            <w:r w:rsidRPr="00E907BB">
              <w:rPr>
                <w:rFonts w:ascii="Open Sans" w:hAnsi="Open Sans" w:cs="Open Sans"/>
                <w:b/>
                <w:bCs/>
                <w:sz w:val="18"/>
                <w:szCs w:val="18"/>
              </w:rPr>
              <w:t xml:space="preserve"> dans les spécificités techniques</w:t>
            </w:r>
          </w:p>
          <w:p w14:paraId="1BF44A7D" w14:textId="77777777" w:rsidR="00231755" w:rsidRDefault="00231755" w:rsidP="003D239A">
            <w:pPr>
              <w:jc w:val="left"/>
              <w:rPr>
                <w:rFonts w:ascii="Open Sans" w:hAnsi="Open Sans" w:cs="Open Sans"/>
                <w:sz w:val="18"/>
                <w:szCs w:val="18"/>
              </w:rPr>
            </w:pPr>
            <w:r>
              <w:rPr>
                <w:rFonts w:ascii="Open Sans" w:hAnsi="Open Sans" w:cs="Open Sans"/>
                <w:sz w:val="18"/>
                <w:szCs w:val="18"/>
              </w:rPr>
              <w:t xml:space="preserve">Liste d’ingrédients </w:t>
            </w:r>
          </w:p>
          <w:p w14:paraId="05DA656C" w14:textId="77777777" w:rsidR="00231755" w:rsidRDefault="00231755" w:rsidP="003D239A">
            <w:pPr>
              <w:jc w:val="left"/>
              <w:rPr>
                <w:rFonts w:ascii="Open Sans" w:hAnsi="Open Sans" w:cs="Open Sans"/>
                <w:sz w:val="18"/>
                <w:szCs w:val="18"/>
              </w:rPr>
            </w:pPr>
            <w:r>
              <w:rPr>
                <w:rFonts w:ascii="Open Sans" w:hAnsi="Open Sans" w:cs="Open Sans"/>
                <w:sz w:val="18"/>
                <w:szCs w:val="18"/>
              </w:rPr>
              <w:t>Teneur en matières grasses/ protéine/Rapport PCL (Protéines Collagène)</w:t>
            </w:r>
          </w:p>
          <w:p w14:paraId="267182B4" w14:textId="77777777" w:rsidR="00231755" w:rsidRDefault="00231755" w:rsidP="003D239A">
            <w:pPr>
              <w:jc w:val="left"/>
              <w:rPr>
                <w:rFonts w:ascii="Open Sans" w:hAnsi="Open Sans" w:cs="Open Sans"/>
                <w:sz w:val="18"/>
                <w:szCs w:val="18"/>
              </w:rPr>
            </w:pPr>
            <w:r>
              <w:rPr>
                <w:rFonts w:ascii="Open Sans" w:hAnsi="Open Sans" w:cs="Open Sans"/>
                <w:sz w:val="18"/>
                <w:szCs w:val="18"/>
              </w:rPr>
              <w:t>Limitation des Additifs controversés</w:t>
            </w:r>
          </w:p>
          <w:p w14:paraId="6BAFFC25" w14:textId="77777777" w:rsidR="00231755" w:rsidRDefault="00231755" w:rsidP="003D239A">
            <w:pPr>
              <w:jc w:val="left"/>
              <w:rPr>
                <w:rFonts w:ascii="Open Sans" w:hAnsi="Open Sans" w:cs="Open Sans"/>
                <w:sz w:val="18"/>
                <w:szCs w:val="18"/>
              </w:rPr>
            </w:pPr>
            <w:r>
              <w:rPr>
                <w:rFonts w:ascii="Open Sans" w:hAnsi="Open Sans" w:cs="Open Sans"/>
                <w:sz w:val="18"/>
                <w:szCs w:val="18"/>
              </w:rPr>
              <w:t>Grammage (grammage réel indiqué, tolérance mentionnée, conformité aux spécifications souhaitées)</w:t>
            </w:r>
          </w:p>
          <w:p w14:paraId="78382FA4" w14:textId="77777777" w:rsidR="00231755" w:rsidRDefault="00231755" w:rsidP="003D239A">
            <w:pPr>
              <w:jc w:val="left"/>
              <w:rPr>
                <w:rFonts w:ascii="Open Sans" w:hAnsi="Open Sans" w:cs="Open Sans"/>
                <w:sz w:val="18"/>
                <w:szCs w:val="18"/>
              </w:rPr>
            </w:pPr>
            <w:r>
              <w:rPr>
                <w:rFonts w:ascii="Open Sans" w:hAnsi="Open Sans" w:cs="Open Sans"/>
                <w:sz w:val="18"/>
                <w:szCs w:val="18"/>
              </w:rPr>
              <w:t>DLC totale et DLC résiduelle à réception</w:t>
            </w:r>
          </w:p>
          <w:p w14:paraId="1B8E7ED1" w14:textId="77777777" w:rsidR="00FB1D27" w:rsidRDefault="00FB1D27" w:rsidP="003D239A">
            <w:pPr>
              <w:jc w:val="left"/>
              <w:rPr>
                <w:rFonts w:ascii="Open Sans" w:hAnsi="Open Sans" w:cs="Open Sans"/>
                <w:sz w:val="18"/>
                <w:szCs w:val="18"/>
              </w:rPr>
            </w:pPr>
            <w:r>
              <w:rPr>
                <w:rFonts w:ascii="Open Sans" w:hAnsi="Open Sans" w:cs="Open Sans"/>
                <w:sz w:val="18"/>
                <w:szCs w:val="18"/>
              </w:rPr>
              <w:t>Classement carcasse, race, type</w:t>
            </w:r>
          </w:p>
          <w:p w14:paraId="5968FF97" w14:textId="0CF1A4FE" w:rsidR="00317685" w:rsidRDefault="00317685" w:rsidP="00DC4DC0">
            <w:pPr>
              <w:jc w:val="left"/>
              <w:rPr>
                <w:rFonts w:ascii="Open Sans" w:hAnsi="Open Sans" w:cs="Open Sans"/>
                <w:sz w:val="18"/>
                <w:szCs w:val="18"/>
              </w:rPr>
            </w:pPr>
            <w:r>
              <w:rPr>
                <w:rFonts w:ascii="Open Sans" w:hAnsi="Open Sans" w:cs="Open Sans"/>
                <w:sz w:val="18"/>
                <w:szCs w:val="18"/>
              </w:rPr>
              <w:t>D</w:t>
            </w:r>
            <w:r w:rsidRPr="00317685">
              <w:rPr>
                <w:rFonts w:ascii="Open Sans" w:hAnsi="Open Sans" w:cs="Open Sans"/>
                <w:sz w:val="18"/>
                <w:szCs w:val="18"/>
              </w:rPr>
              <w:t>énomination des muscles</w:t>
            </w:r>
            <w:r w:rsidR="008B415B">
              <w:rPr>
                <w:rFonts w:ascii="Open Sans" w:hAnsi="Open Sans" w:cs="Open Sans"/>
                <w:sz w:val="18"/>
                <w:szCs w:val="18"/>
              </w:rPr>
              <w:t xml:space="preserve"> et identification des morceaux</w:t>
            </w:r>
          </w:p>
        </w:tc>
        <w:tc>
          <w:tcPr>
            <w:tcW w:w="2674" w:type="dxa"/>
            <w:tcBorders>
              <w:top w:val="single" w:sz="4" w:space="0" w:color="auto"/>
              <w:left w:val="single" w:sz="4" w:space="0" w:color="auto"/>
              <w:bottom w:val="single" w:sz="4" w:space="0" w:color="auto"/>
              <w:right w:val="single" w:sz="4" w:space="0" w:color="auto"/>
            </w:tcBorders>
            <w:vAlign w:val="center"/>
          </w:tcPr>
          <w:p w14:paraId="36A2E744" w14:textId="2D5350DB" w:rsidR="00231755" w:rsidRDefault="00231755" w:rsidP="00DC4DC0">
            <w:pPr>
              <w:jc w:val="left"/>
              <w:rPr>
                <w:rFonts w:ascii="Open Sans" w:hAnsi="Open Sans" w:cs="Open Sans"/>
                <w:sz w:val="18"/>
                <w:szCs w:val="18"/>
              </w:rPr>
            </w:pPr>
            <w:r>
              <w:rPr>
                <w:rFonts w:ascii="Open Sans" w:hAnsi="Open Sans" w:cs="Open Sans"/>
                <w:sz w:val="18"/>
                <w:szCs w:val="18"/>
              </w:rPr>
              <w:t xml:space="preserve">Fournir à part 1 fiche par produit (les fiches techniques devront être numérotées et proposées dans l’ordre chronologique des annexes financières, accompagnées de leur version </w:t>
            </w:r>
            <w:proofErr w:type="gramStart"/>
            <w:r>
              <w:rPr>
                <w:rFonts w:ascii="Open Sans" w:hAnsi="Open Sans" w:cs="Open Sans"/>
                <w:sz w:val="18"/>
                <w:szCs w:val="18"/>
              </w:rPr>
              <w:t>informatique)  Les</w:t>
            </w:r>
            <w:proofErr w:type="gramEnd"/>
            <w:r>
              <w:rPr>
                <w:rFonts w:ascii="Open Sans" w:hAnsi="Open Sans" w:cs="Open Sans"/>
                <w:sz w:val="18"/>
                <w:szCs w:val="18"/>
              </w:rPr>
              <w:t xml:space="preserve"> photos des produits sont souhaitées sur les fiches techniques ou dans un book photo.</w:t>
            </w:r>
          </w:p>
        </w:tc>
      </w:tr>
      <w:tr w:rsidR="00231755" w14:paraId="736E3F3A" w14:textId="77777777" w:rsidTr="003D239A">
        <w:tc>
          <w:tcPr>
            <w:tcW w:w="2231" w:type="dxa"/>
            <w:vMerge w:val="restart"/>
            <w:tcBorders>
              <w:top w:val="single" w:sz="4" w:space="0" w:color="auto"/>
              <w:left w:val="single" w:sz="4" w:space="0" w:color="auto"/>
              <w:right w:val="single" w:sz="4" w:space="0" w:color="auto"/>
            </w:tcBorders>
            <w:vAlign w:val="center"/>
          </w:tcPr>
          <w:p w14:paraId="5DAE925C" w14:textId="77777777" w:rsidR="00231755" w:rsidRDefault="00231755" w:rsidP="003D239A">
            <w:pPr>
              <w:jc w:val="center"/>
              <w:rPr>
                <w:rFonts w:ascii="Open Sans" w:eastAsia="Arial Unicode MS" w:hAnsi="Open Sans" w:cs="Open Sans"/>
                <w:sz w:val="18"/>
                <w:szCs w:val="18"/>
              </w:rPr>
            </w:pPr>
            <w:r>
              <w:rPr>
                <w:rFonts w:ascii="Open Sans" w:eastAsia="Arial Unicode MS" w:hAnsi="Open Sans" w:cs="Open Sans"/>
                <w:sz w:val="18"/>
                <w:szCs w:val="18"/>
              </w:rPr>
              <w:t>Traçabilité sanitaire</w:t>
            </w:r>
          </w:p>
          <w:p w14:paraId="0D31CE88" w14:textId="77777777" w:rsidR="00231755" w:rsidRDefault="00231755" w:rsidP="003D239A">
            <w:pPr>
              <w:jc w:val="center"/>
              <w:rPr>
                <w:rFonts w:ascii="Open Sans" w:eastAsia="Arial Unicode MS" w:hAnsi="Open Sans" w:cs="Open Sans"/>
                <w:sz w:val="18"/>
                <w:szCs w:val="18"/>
              </w:rPr>
            </w:pPr>
            <w:r>
              <w:rPr>
                <w:rFonts w:ascii="Open Sans" w:eastAsia="Arial Unicode MS" w:hAnsi="Open Sans" w:cs="Open Sans"/>
                <w:sz w:val="18"/>
                <w:szCs w:val="18"/>
              </w:rPr>
              <w:t>(Elément de jugement)</w:t>
            </w:r>
          </w:p>
        </w:tc>
        <w:tc>
          <w:tcPr>
            <w:tcW w:w="5175" w:type="dxa"/>
            <w:tcBorders>
              <w:top w:val="single" w:sz="4" w:space="0" w:color="auto"/>
              <w:left w:val="single" w:sz="4" w:space="0" w:color="auto"/>
              <w:bottom w:val="single" w:sz="4" w:space="0" w:color="auto"/>
              <w:right w:val="single" w:sz="4" w:space="0" w:color="auto"/>
            </w:tcBorders>
            <w:vAlign w:val="center"/>
          </w:tcPr>
          <w:p w14:paraId="4ACCFB97" w14:textId="77777777" w:rsidR="00231755" w:rsidRDefault="00231755" w:rsidP="003D239A">
            <w:pPr>
              <w:jc w:val="left"/>
              <w:rPr>
                <w:rFonts w:ascii="Open Sans" w:hAnsi="Open Sans" w:cs="Open Sans"/>
                <w:sz w:val="18"/>
                <w:szCs w:val="18"/>
              </w:rPr>
            </w:pPr>
            <w:r>
              <w:rPr>
                <w:rFonts w:ascii="Open Sans" w:hAnsi="Open Sans" w:cs="Open Sans"/>
                <w:sz w:val="18"/>
                <w:szCs w:val="18"/>
              </w:rPr>
              <w:t xml:space="preserve">Transparence produit </w:t>
            </w:r>
          </w:p>
          <w:p w14:paraId="34DCB4EF" w14:textId="77777777" w:rsidR="00231755" w:rsidRDefault="00231755" w:rsidP="003D239A">
            <w:pPr>
              <w:jc w:val="left"/>
              <w:rPr>
                <w:rFonts w:ascii="Open Sans" w:hAnsi="Open Sans" w:cs="Open Sans"/>
                <w:sz w:val="18"/>
                <w:szCs w:val="18"/>
              </w:rPr>
            </w:pPr>
            <w:r>
              <w:rPr>
                <w:rFonts w:ascii="Open Sans" w:hAnsi="Open Sans" w:cs="Open Sans"/>
                <w:sz w:val="18"/>
                <w:szCs w:val="18"/>
              </w:rPr>
              <w:t>Naissance, élevage, abattage, transformation (région/pays). Le candidat déclare toutes les origines possibles des approvisionnements</w:t>
            </w:r>
          </w:p>
        </w:tc>
        <w:tc>
          <w:tcPr>
            <w:tcW w:w="2674" w:type="dxa"/>
            <w:tcBorders>
              <w:top w:val="single" w:sz="4" w:space="0" w:color="auto"/>
              <w:left w:val="single" w:sz="4" w:space="0" w:color="auto"/>
              <w:bottom w:val="single" w:sz="4" w:space="0" w:color="auto"/>
              <w:right w:val="single" w:sz="4" w:space="0" w:color="auto"/>
            </w:tcBorders>
            <w:vAlign w:val="center"/>
          </w:tcPr>
          <w:p w14:paraId="12160FF1" w14:textId="77777777" w:rsidR="00231755" w:rsidRDefault="00231755" w:rsidP="003D239A">
            <w:pPr>
              <w:jc w:val="left"/>
              <w:rPr>
                <w:rFonts w:ascii="Open Sans" w:hAnsi="Open Sans" w:cs="Open Sans"/>
                <w:sz w:val="18"/>
                <w:szCs w:val="18"/>
              </w:rPr>
            </w:pPr>
            <w:r>
              <w:rPr>
                <w:rFonts w:ascii="Open Sans" w:hAnsi="Open Sans" w:cs="Open Sans"/>
                <w:sz w:val="18"/>
                <w:szCs w:val="18"/>
              </w:rPr>
              <w:t>Fournir un document à part si nécessaire</w:t>
            </w:r>
          </w:p>
        </w:tc>
      </w:tr>
      <w:tr w:rsidR="00231755" w14:paraId="252FF9E1" w14:textId="77777777" w:rsidTr="003D239A">
        <w:tc>
          <w:tcPr>
            <w:tcW w:w="2231" w:type="dxa"/>
            <w:vMerge/>
            <w:tcBorders>
              <w:left w:val="single" w:sz="4" w:space="0" w:color="auto"/>
              <w:right w:val="single" w:sz="4" w:space="0" w:color="auto"/>
            </w:tcBorders>
            <w:vAlign w:val="center"/>
          </w:tcPr>
          <w:p w14:paraId="677C9A7D" w14:textId="77777777" w:rsidR="00231755" w:rsidRDefault="00231755" w:rsidP="003D239A">
            <w:pPr>
              <w:jc w:val="center"/>
              <w:rPr>
                <w:rFonts w:ascii="Open Sans" w:eastAsia="Arial Unicode MS" w:hAnsi="Open Sans" w:cs="Open Sans"/>
                <w:sz w:val="18"/>
                <w:szCs w:val="18"/>
              </w:rPr>
            </w:pPr>
          </w:p>
        </w:tc>
        <w:tc>
          <w:tcPr>
            <w:tcW w:w="5175" w:type="dxa"/>
            <w:tcBorders>
              <w:top w:val="single" w:sz="4" w:space="0" w:color="auto"/>
              <w:left w:val="single" w:sz="4" w:space="0" w:color="auto"/>
              <w:bottom w:val="single" w:sz="4" w:space="0" w:color="auto"/>
              <w:right w:val="single" w:sz="4" w:space="0" w:color="auto"/>
            </w:tcBorders>
            <w:vAlign w:val="center"/>
          </w:tcPr>
          <w:p w14:paraId="323FA885" w14:textId="77777777" w:rsidR="00231755" w:rsidRDefault="00231755" w:rsidP="003D239A">
            <w:pPr>
              <w:rPr>
                <w:rFonts w:ascii="Open Sans" w:eastAsia="Arial Unicode MS" w:hAnsi="Open Sans" w:cs="Open Sans"/>
                <w:sz w:val="18"/>
                <w:szCs w:val="18"/>
              </w:rPr>
            </w:pPr>
            <w:r>
              <w:rPr>
                <w:rFonts w:ascii="Open Sans" w:eastAsia="Arial Unicode MS" w:hAnsi="Open Sans" w:cs="Open Sans"/>
                <w:sz w:val="18"/>
                <w:szCs w:val="18"/>
              </w:rPr>
              <w:t>Moyens mis en œuvre pour assurer la traçabilité</w:t>
            </w:r>
          </w:p>
          <w:p w14:paraId="4F30BA80" w14:textId="77777777" w:rsidR="00231755" w:rsidRDefault="00231755" w:rsidP="003D239A">
            <w:pPr>
              <w:jc w:val="left"/>
              <w:rPr>
                <w:rFonts w:ascii="Open Sans" w:hAnsi="Open Sans" w:cs="Open Sans"/>
                <w:sz w:val="18"/>
                <w:szCs w:val="18"/>
              </w:rPr>
            </w:pPr>
            <w:r>
              <w:rPr>
                <w:rFonts w:ascii="Open Sans" w:hAnsi="Open Sans" w:cs="Open Sans"/>
                <w:sz w:val="18"/>
                <w:szCs w:val="18"/>
              </w:rPr>
              <w:t xml:space="preserve">Le candidat propose un </w:t>
            </w:r>
            <w:r w:rsidRPr="006430CD">
              <w:rPr>
                <w:rFonts w:ascii="Open Sans" w:hAnsi="Open Sans" w:cs="Open Sans"/>
                <w:b/>
                <w:bCs/>
                <w:sz w:val="18"/>
                <w:szCs w:val="18"/>
              </w:rPr>
              <w:t>test de traçabilité</w:t>
            </w:r>
            <w:r>
              <w:rPr>
                <w:rFonts w:ascii="Open Sans" w:hAnsi="Open Sans" w:cs="Open Sans"/>
                <w:sz w:val="18"/>
                <w:szCs w:val="18"/>
              </w:rPr>
              <w:t xml:space="preserve"> simple à mettre en œuvre, permettant de remonter au plus haut chaînon de traçabilité.</w:t>
            </w:r>
          </w:p>
        </w:tc>
        <w:tc>
          <w:tcPr>
            <w:tcW w:w="2674" w:type="dxa"/>
            <w:tcBorders>
              <w:top w:val="single" w:sz="4" w:space="0" w:color="auto"/>
              <w:left w:val="single" w:sz="4" w:space="0" w:color="auto"/>
              <w:bottom w:val="single" w:sz="4" w:space="0" w:color="auto"/>
              <w:right w:val="single" w:sz="4" w:space="0" w:color="auto"/>
            </w:tcBorders>
            <w:vAlign w:val="center"/>
          </w:tcPr>
          <w:p w14:paraId="1B6FA595" w14:textId="77777777" w:rsidR="00231755" w:rsidRDefault="00231755" w:rsidP="003D239A">
            <w:pPr>
              <w:jc w:val="left"/>
              <w:rPr>
                <w:rFonts w:ascii="Open Sans" w:hAnsi="Open Sans" w:cs="Open Sans"/>
                <w:sz w:val="18"/>
                <w:szCs w:val="18"/>
              </w:rPr>
            </w:pPr>
          </w:p>
        </w:tc>
      </w:tr>
      <w:tr w:rsidR="00231755" w14:paraId="2312EF84" w14:textId="77777777" w:rsidTr="003D239A">
        <w:tc>
          <w:tcPr>
            <w:tcW w:w="2231" w:type="dxa"/>
            <w:vMerge/>
            <w:tcBorders>
              <w:left w:val="single" w:sz="4" w:space="0" w:color="auto"/>
              <w:right w:val="single" w:sz="4" w:space="0" w:color="auto"/>
            </w:tcBorders>
            <w:vAlign w:val="center"/>
            <w:hideMark/>
          </w:tcPr>
          <w:p w14:paraId="3C9201C8" w14:textId="77777777" w:rsidR="00231755" w:rsidRDefault="00231755" w:rsidP="003D239A">
            <w:pPr>
              <w:jc w:val="center"/>
              <w:rPr>
                <w:rFonts w:ascii="Open Sans" w:eastAsia="Arial Unicode MS" w:hAnsi="Open Sans" w:cs="Open Sans"/>
                <w:sz w:val="18"/>
                <w:szCs w:val="18"/>
              </w:rPr>
            </w:pPr>
          </w:p>
        </w:tc>
        <w:tc>
          <w:tcPr>
            <w:tcW w:w="5175" w:type="dxa"/>
            <w:tcBorders>
              <w:top w:val="single" w:sz="4" w:space="0" w:color="auto"/>
              <w:left w:val="single" w:sz="4" w:space="0" w:color="auto"/>
              <w:bottom w:val="single" w:sz="4" w:space="0" w:color="auto"/>
              <w:right w:val="single" w:sz="4" w:space="0" w:color="auto"/>
            </w:tcBorders>
            <w:vAlign w:val="center"/>
            <w:hideMark/>
          </w:tcPr>
          <w:p w14:paraId="485B35B7" w14:textId="77777777" w:rsidR="00231755" w:rsidRDefault="00231755" w:rsidP="003D239A">
            <w:pPr>
              <w:jc w:val="left"/>
              <w:rPr>
                <w:rFonts w:ascii="Open Sans" w:hAnsi="Open Sans" w:cs="Open Sans"/>
                <w:sz w:val="18"/>
                <w:szCs w:val="18"/>
              </w:rPr>
            </w:pPr>
            <w:r>
              <w:rPr>
                <w:rFonts w:ascii="Open Sans" w:hAnsi="Open Sans" w:cs="Open Sans"/>
                <w:sz w:val="18"/>
                <w:szCs w:val="18"/>
              </w:rPr>
              <w:t>Nombre d’étapes d’origine clairement précisées par produit (1 à 4)</w:t>
            </w:r>
          </w:p>
        </w:tc>
        <w:tc>
          <w:tcPr>
            <w:tcW w:w="2674" w:type="dxa"/>
            <w:tcBorders>
              <w:top w:val="single" w:sz="4" w:space="0" w:color="auto"/>
              <w:left w:val="single" w:sz="4" w:space="0" w:color="auto"/>
              <w:bottom w:val="single" w:sz="4" w:space="0" w:color="auto"/>
              <w:right w:val="single" w:sz="4" w:space="0" w:color="auto"/>
            </w:tcBorders>
            <w:vAlign w:val="center"/>
          </w:tcPr>
          <w:p w14:paraId="6E288212" w14:textId="77777777" w:rsidR="00231755" w:rsidRDefault="00231755" w:rsidP="003D239A">
            <w:pPr>
              <w:jc w:val="left"/>
              <w:rPr>
                <w:rFonts w:ascii="Open Sans" w:hAnsi="Open Sans" w:cs="Open Sans"/>
                <w:sz w:val="18"/>
                <w:szCs w:val="18"/>
              </w:rPr>
            </w:pPr>
            <w:r>
              <w:rPr>
                <w:rFonts w:ascii="Open Sans" w:hAnsi="Open Sans" w:cs="Open Sans"/>
                <w:sz w:val="18"/>
                <w:szCs w:val="18"/>
              </w:rPr>
              <w:t>Fournir un document à part avec les lignes d’articles du BPU et les éléments renseignés ligne à ligne</w:t>
            </w:r>
          </w:p>
        </w:tc>
      </w:tr>
      <w:tr w:rsidR="00231755" w14:paraId="4A2D2E70" w14:textId="77777777" w:rsidTr="003D239A">
        <w:tc>
          <w:tcPr>
            <w:tcW w:w="2231" w:type="dxa"/>
            <w:vMerge/>
            <w:tcBorders>
              <w:left w:val="single" w:sz="4" w:space="0" w:color="auto"/>
              <w:right w:val="single" w:sz="4" w:space="0" w:color="auto"/>
            </w:tcBorders>
            <w:vAlign w:val="center"/>
          </w:tcPr>
          <w:p w14:paraId="287B61E9" w14:textId="77777777" w:rsidR="00231755" w:rsidRDefault="00231755" w:rsidP="003D239A">
            <w:pPr>
              <w:jc w:val="center"/>
              <w:rPr>
                <w:rFonts w:ascii="Open Sans" w:eastAsia="Arial Unicode MS" w:hAnsi="Open Sans" w:cs="Open Sans"/>
                <w:sz w:val="18"/>
                <w:szCs w:val="18"/>
              </w:rPr>
            </w:pPr>
          </w:p>
        </w:tc>
        <w:tc>
          <w:tcPr>
            <w:tcW w:w="5175" w:type="dxa"/>
            <w:tcBorders>
              <w:top w:val="single" w:sz="4" w:space="0" w:color="auto"/>
              <w:left w:val="single" w:sz="4" w:space="0" w:color="auto"/>
              <w:bottom w:val="single" w:sz="4" w:space="0" w:color="auto"/>
              <w:right w:val="single" w:sz="4" w:space="0" w:color="auto"/>
            </w:tcBorders>
            <w:vAlign w:val="center"/>
          </w:tcPr>
          <w:p w14:paraId="20680203" w14:textId="77777777" w:rsidR="00231755" w:rsidRDefault="00231755" w:rsidP="003D239A">
            <w:pPr>
              <w:jc w:val="left"/>
              <w:rPr>
                <w:rFonts w:ascii="Open Sans" w:eastAsia="Arial Unicode MS" w:hAnsi="Open Sans" w:cs="Open Sans"/>
                <w:sz w:val="18"/>
                <w:szCs w:val="18"/>
              </w:rPr>
            </w:pPr>
            <w:r>
              <w:rPr>
                <w:rFonts w:ascii="Open Sans" w:eastAsia="Arial Unicode MS" w:hAnsi="Open Sans" w:cs="Open Sans"/>
                <w:sz w:val="18"/>
                <w:szCs w:val="18"/>
              </w:rPr>
              <w:t>Maîtrise sanitaire de l’approvisionnement, notamment en termes de risques microbiologiques, chimique…</w:t>
            </w:r>
          </w:p>
          <w:p w14:paraId="5121E2D0" w14:textId="77777777" w:rsidR="00231755" w:rsidRDefault="00231755" w:rsidP="003D239A">
            <w:pPr>
              <w:jc w:val="left"/>
              <w:rPr>
                <w:rFonts w:ascii="Open Sans" w:eastAsia="Arial Unicode MS" w:hAnsi="Open Sans" w:cs="Open Sans"/>
                <w:sz w:val="18"/>
                <w:szCs w:val="18"/>
              </w:rPr>
            </w:pPr>
          </w:p>
          <w:p w14:paraId="1C072878" w14:textId="77777777" w:rsidR="00231755" w:rsidRDefault="00231755" w:rsidP="003D239A">
            <w:pPr>
              <w:jc w:val="left"/>
              <w:rPr>
                <w:rFonts w:ascii="Open Sans" w:hAnsi="Open Sans" w:cs="Open Sans"/>
                <w:sz w:val="18"/>
                <w:szCs w:val="18"/>
              </w:rPr>
            </w:pPr>
            <w:r>
              <w:rPr>
                <w:rFonts w:ascii="Open Sans" w:hAnsi="Open Sans" w:cs="Open Sans"/>
                <w:sz w:val="18"/>
                <w:szCs w:val="18"/>
              </w:rPr>
              <w:t xml:space="preserve">Grandes lignes du plan de maîtrise sanitaire (dont numéro d’agrément sanitaire, </w:t>
            </w:r>
            <w:r w:rsidRPr="006430CD">
              <w:rPr>
                <w:rFonts w:ascii="Open Sans" w:hAnsi="Open Sans" w:cs="Open Sans"/>
                <w:b/>
                <w:bCs/>
                <w:sz w:val="18"/>
                <w:szCs w:val="18"/>
              </w:rPr>
              <w:t>copie du courrier officiel</w:t>
            </w:r>
            <w:r>
              <w:rPr>
                <w:rFonts w:ascii="Open Sans" w:hAnsi="Open Sans" w:cs="Open Sans"/>
                <w:sz w:val="18"/>
                <w:szCs w:val="18"/>
              </w:rPr>
              <w:t>).</w:t>
            </w:r>
          </w:p>
          <w:p w14:paraId="59A85471" w14:textId="77777777" w:rsidR="00231755" w:rsidRDefault="00231755" w:rsidP="003D239A">
            <w:pPr>
              <w:jc w:val="left"/>
              <w:rPr>
                <w:rFonts w:ascii="Open Sans" w:hAnsi="Open Sans" w:cs="Open Sans"/>
                <w:sz w:val="18"/>
                <w:szCs w:val="18"/>
              </w:rPr>
            </w:pPr>
          </w:p>
          <w:p w14:paraId="29BC4C84" w14:textId="77777777" w:rsidR="00231755" w:rsidRDefault="00231755" w:rsidP="003D239A">
            <w:pPr>
              <w:jc w:val="left"/>
              <w:rPr>
                <w:rFonts w:ascii="Open Sans" w:hAnsi="Open Sans" w:cs="Open Sans"/>
                <w:sz w:val="18"/>
                <w:szCs w:val="18"/>
              </w:rPr>
            </w:pPr>
            <w:r>
              <w:rPr>
                <w:rFonts w:ascii="Open Sans" w:hAnsi="Open Sans" w:cs="Open Sans"/>
                <w:sz w:val="18"/>
                <w:szCs w:val="18"/>
              </w:rPr>
              <w:t>Et tout autre élément de maîtrise : procédures, contrôles, suivi d’indicateurs, gestion des alertes sanitaires jusqu’aux clients</w:t>
            </w:r>
          </w:p>
        </w:tc>
        <w:tc>
          <w:tcPr>
            <w:tcW w:w="2674" w:type="dxa"/>
            <w:tcBorders>
              <w:top w:val="single" w:sz="4" w:space="0" w:color="auto"/>
              <w:left w:val="single" w:sz="4" w:space="0" w:color="auto"/>
              <w:bottom w:val="single" w:sz="4" w:space="0" w:color="auto"/>
              <w:right w:val="single" w:sz="4" w:space="0" w:color="auto"/>
            </w:tcBorders>
            <w:vAlign w:val="center"/>
          </w:tcPr>
          <w:p w14:paraId="37D03926" w14:textId="77777777" w:rsidR="00231755" w:rsidRDefault="00231755" w:rsidP="003D239A">
            <w:pPr>
              <w:jc w:val="left"/>
              <w:rPr>
                <w:rFonts w:ascii="Open Sans" w:hAnsi="Open Sans" w:cs="Open Sans"/>
                <w:sz w:val="18"/>
                <w:szCs w:val="18"/>
              </w:rPr>
            </w:pPr>
          </w:p>
        </w:tc>
      </w:tr>
      <w:tr w:rsidR="00231755" w14:paraId="60CE777E" w14:textId="77777777" w:rsidTr="003D239A">
        <w:tc>
          <w:tcPr>
            <w:tcW w:w="2231" w:type="dxa"/>
            <w:vMerge/>
            <w:tcBorders>
              <w:left w:val="single" w:sz="4" w:space="0" w:color="auto"/>
              <w:bottom w:val="single" w:sz="4" w:space="0" w:color="auto"/>
              <w:right w:val="single" w:sz="4" w:space="0" w:color="auto"/>
            </w:tcBorders>
            <w:vAlign w:val="center"/>
            <w:hideMark/>
          </w:tcPr>
          <w:p w14:paraId="425B4B0A" w14:textId="77777777" w:rsidR="00231755" w:rsidRDefault="00231755" w:rsidP="003D239A">
            <w:pPr>
              <w:jc w:val="center"/>
              <w:rPr>
                <w:rFonts w:ascii="Open Sans" w:eastAsia="Arial Unicode MS" w:hAnsi="Open Sans" w:cs="Open Sans"/>
                <w:sz w:val="18"/>
                <w:szCs w:val="18"/>
              </w:rPr>
            </w:pPr>
          </w:p>
        </w:tc>
        <w:tc>
          <w:tcPr>
            <w:tcW w:w="5175" w:type="dxa"/>
            <w:tcBorders>
              <w:top w:val="single" w:sz="4" w:space="0" w:color="auto"/>
              <w:left w:val="single" w:sz="4" w:space="0" w:color="auto"/>
              <w:bottom w:val="single" w:sz="4" w:space="0" w:color="auto"/>
              <w:right w:val="single" w:sz="4" w:space="0" w:color="auto"/>
            </w:tcBorders>
            <w:vAlign w:val="center"/>
            <w:hideMark/>
          </w:tcPr>
          <w:p w14:paraId="061F458E" w14:textId="3785393D" w:rsidR="00231755" w:rsidRDefault="00231755" w:rsidP="00DC4DC0">
            <w:pPr>
              <w:jc w:val="left"/>
              <w:rPr>
                <w:rFonts w:ascii="Open Sans" w:hAnsi="Open Sans" w:cs="Open Sans"/>
                <w:sz w:val="18"/>
                <w:szCs w:val="18"/>
              </w:rPr>
            </w:pPr>
            <w:r>
              <w:rPr>
                <w:rFonts w:ascii="Open Sans" w:eastAsia="Arial Unicode MS" w:hAnsi="Open Sans" w:cs="Open Sans"/>
                <w:sz w:val="18"/>
                <w:szCs w:val="18"/>
              </w:rPr>
              <w:t xml:space="preserve">Moyens de maîtrise de la qualité des emballages limitant les risques de </w:t>
            </w:r>
            <w:proofErr w:type="spellStart"/>
            <w:r>
              <w:rPr>
                <w:rFonts w:ascii="Open Sans" w:eastAsia="Arial Unicode MS" w:hAnsi="Open Sans" w:cs="Open Sans"/>
                <w:sz w:val="18"/>
                <w:szCs w:val="18"/>
              </w:rPr>
              <w:t>dessouvidage</w:t>
            </w:r>
            <w:proofErr w:type="spellEnd"/>
          </w:p>
        </w:tc>
        <w:tc>
          <w:tcPr>
            <w:tcW w:w="2674" w:type="dxa"/>
            <w:tcBorders>
              <w:top w:val="single" w:sz="4" w:space="0" w:color="auto"/>
              <w:left w:val="single" w:sz="4" w:space="0" w:color="auto"/>
              <w:bottom w:val="single" w:sz="4" w:space="0" w:color="auto"/>
              <w:right w:val="single" w:sz="4" w:space="0" w:color="auto"/>
            </w:tcBorders>
            <w:vAlign w:val="center"/>
          </w:tcPr>
          <w:p w14:paraId="78BC09BC" w14:textId="77777777" w:rsidR="00231755" w:rsidRDefault="00231755" w:rsidP="003D239A">
            <w:pPr>
              <w:jc w:val="left"/>
              <w:rPr>
                <w:rFonts w:ascii="Open Sans" w:hAnsi="Open Sans" w:cs="Open Sans"/>
                <w:sz w:val="18"/>
                <w:szCs w:val="18"/>
              </w:rPr>
            </w:pPr>
            <w:r>
              <w:rPr>
                <w:rFonts w:ascii="Open Sans" w:hAnsi="Open Sans" w:cs="Open Sans"/>
                <w:sz w:val="18"/>
                <w:szCs w:val="18"/>
              </w:rPr>
              <w:t>Fournir procédures, contrôles, suivi d’indicateurs, dynamique d’amélioration qualité sur le point particulier de la qualité des emballages.</w:t>
            </w:r>
          </w:p>
        </w:tc>
      </w:tr>
      <w:tr w:rsidR="008B415B" w14:paraId="0E285498" w14:textId="77777777" w:rsidTr="003D239A">
        <w:tc>
          <w:tcPr>
            <w:tcW w:w="2231" w:type="dxa"/>
            <w:tcBorders>
              <w:left w:val="single" w:sz="4" w:space="0" w:color="auto"/>
              <w:bottom w:val="single" w:sz="4" w:space="0" w:color="auto"/>
              <w:right w:val="single" w:sz="4" w:space="0" w:color="auto"/>
            </w:tcBorders>
            <w:vAlign w:val="center"/>
          </w:tcPr>
          <w:p w14:paraId="5CFF419B" w14:textId="4A142D00" w:rsidR="008B415B" w:rsidRDefault="008B415B" w:rsidP="003D239A">
            <w:pPr>
              <w:jc w:val="center"/>
              <w:rPr>
                <w:rFonts w:ascii="Open Sans" w:eastAsia="Arial Unicode MS" w:hAnsi="Open Sans" w:cs="Open Sans"/>
                <w:sz w:val="18"/>
                <w:szCs w:val="18"/>
              </w:rPr>
            </w:pPr>
            <w:r w:rsidRPr="00FB354D">
              <w:rPr>
                <w:rFonts w:ascii="Open Sans" w:eastAsia="Arial Unicode MS" w:hAnsi="Open Sans" w:cs="Open Sans"/>
                <w:sz w:val="18"/>
                <w:szCs w:val="18"/>
              </w:rPr>
              <w:lastRenderedPageBreak/>
              <w:t>Moyens de maîtrise de la régularité et du parage des sautés</w:t>
            </w:r>
          </w:p>
        </w:tc>
        <w:tc>
          <w:tcPr>
            <w:tcW w:w="5175" w:type="dxa"/>
            <w:tcBorders>
              <w:top w:val="single" w:sz="4" w:space="0" w:color="auto"/>
              <w:left w:val="single" w:sz="4" w:space="0" w:color="auto"/>
              <w:bottom w:val="single" w:sz="4" w:space="0" w:color="auto"/>
              <w:right w:val="single" w:sz="4" w:space="0" w:color="auto"/>
            </w:tcBorders>
            <w:vAlign w:val="center"/>
          </w:tcPr>
          <w:p w14:paraId="00906A13" w14:textId="1FE77631" w:rsidR="008B415B" w:rsidRDefault="008B415B" w:rsidP="003D239A">
            <w:pPr>
              <w:jc w:val="left"/>
              <w:rPr>
                <w:rFonts w:ascii="Open Sans" w:hAnsi="Open Sans" w:cs="Open Sans"/>
                <w:sz w:val="18"/>
                <w:szCs w:val="18"/>
              </w:rPr>
            </w:pPr>
            <w:r w:rsidRPr="00FB354D">
              <w:rPr>
                <w:rFonts w:ascii="Open Sans" w:hAnsi="Open Sans" w:cs="Open Sans"/>
                <w:sz w:val="18"/>
                <w:szCs w:val="18"/>
              </w:rPr>
              <w:t>Fournir procédures</w:t>
            </w:r>
            <w:r>
              <w:rPr>
                <w:rFonts w:ascii="Open Sans" w:hAnsi="Open Sans" w:cs="Open Sans"/>
                <w:sz w:val="18"/>
                <w:szCs w:val="18"/>
              </w:rPr>
              <w:t xml:space="preserve"> de parage et limitation des pertes</w:t>
            </w:r>
            <w:r w:rsidRPr="00FB354D">
              <w:rPr>
                <w:rFonts w:ascii="Open Sans" w:hAnsi="Open Sans" w:cs="Open Sans"/>
                <w:sz w:val="18"/>
                <w:szCs w:val="18"/>
              </w:rPr>
              <w:t>, contrôles</w:t>
            </w:r>
            <w:r>
              <w:rPr>
                <w:rFonts w:ascii="Open Sans" w:hAnsi="Open Sans" w:cs="Open Sans"/>
                <w:sz w:val="18"/>
                <w:szCs w:val="18"/>
              </w:rPr>
              <w:t xml:space="preserve"> de la taille et du poids des morceaux</w:t>
            </w:r>
            <w:r w:rsidRPr="00FB354D">
              <w:rPr>
                <w:rFonts w:ascii="Open Sans" w:hAnsi="Open Sans" w:cs="Open Sans"/>
                <w:sz w:val="18"/>
                <w:szCs w:val="18"/>
              </w:rPr>
              <w:t>, suivi d’indicateurs, dynamique d’amélioration qualité sur le point particulier de la régularité et du parage des sautés.</w:t>
            </w:r>
          </w:p>
          <w:p w14:paraId="4784BA24" w14:textId="245FE3B5" w:rsidR="008B415B" w:rsidRDefault="008B415B" w:rsidP="003D239A">
            <w:pPr>
              <w:jc w:val="left"/>
              <w:rPr>
                <w:rFonts w:ascii="Open Sans" w:eastAsia="Arial Unicode MS" w:hAnsi="Open Sans" w:cs="Open Sans"/>
                <w:sz w:val="18"/>
                <w:szCs w:val="18"/>
              </w:rPr>
            </w:pPr>
            <w:r>
              <w:rPr>
                <w:rFonts w:ascii="Open Sans" w:hAnsi="Open Sans" w:cs="Open Sans"/>
                <w:sz w:val="18"/>
                <w:szCs w:val="18"/>
              </w:rPr>
              <w:t>Le candidat précise les méthodes de découpe utilisée et les méthodes pour enlever gras, nerfs et cartilages, formation des personnels</w:t>
            </w:r>
          </w:p>
        </w:tc>
        <w:tc>
          <w:tcPr>
            <w:tcW w:w="2674" w:type="dxa"/>
            <w:tcBorders>
              <w:top w:val="single" w:sz="4" w:space="0" w:color="auto"/>
              <w:left w:val="single" w:sz="4" w:space="0" w:color="auto"/>
              <w:bottom w:val="single" w:sz="4" w:space="0" w:color="auto"/>
              <w:right w:val="single" w:sz="4" w:space="0" w:color="auto"/>
            </w:tcBorders>
            <w:vAlign w:val="center"/>
          </w:tcPr>
          <w:p w14:paraId="49E5C0F5" w14:textId="77777777" w:rsidR="008B415B" w:rsidRDefault="008B415B" w:rsidP="003D239A">
            <w:pPr>
              <w:jc w:val="left"/>
              <w:rPr>
                <w:rFonts w:ascii="Open Sans" w:hAnsi="Open Sans" w:cs="Open Sans"/>
                <w:sz w:val="18"/>
                <w:szCs w:val="18"/>
              </w:rPr>
            </w:pPr>
          </w:p>
        </w:tc>
      </w:tr>
      <w:tr w:rsidR="00231755" w14:paraId="663B217F" w14:textId="77777777" w:rsidTr="003D239A">
        <w:trPr>
          <w:trHeight w:val="374"/>
        </w:trPr>
        <w:tc>
          <w:tcPr>
            <w:tcW w:w="10080" w:type="dxa"/>
            <w:gridSpan w:val="3"/>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BCB02E6" w14:textId="77777777" w:rsidR="00231755" w:rsidRPr="00CC4092" w:rsidRDefault="00231755" w:rsidP="003D239A">
            <w:pPr>
              <w:jc w:val="center"/>
              <w:rPr>
                <w:rFonts w:ascii="Open Sans" w:eastAsia="Arial Unicode MS" w:hAnsi="Open Sans" w:cs="Open Sans"/>
                <w:sz w:val="18"/>
                <w:szCs w:val="18"/>
              </w:rPr>
            </w:pPr>
            <w:r w:rsidRPr="00CC4092">
              <w:rPr>
                <w:rFonts w:ascii="Open Sans" w:eastAsia="Arial Unicode MS" w:hAnsi="Open Sans" w:cs="Open Sans"/>
                <w:sz w:val="18"/>
                <w:szCs w:val="18"/>
              </w:rPr>
              <w:t>Organisation et performance</w:t>
            </w:r>
            <w:r>
              <w:rPr>
                <w:rFonts w:ascii="Open Sans" w:eastAsia="Arial Unicode MS" w:hAnsi="Open Sans" w:cs="Open Sans"/>
                <w:sz w:val="18"/>
                <w:szCs w:val="18"/>
              </w:rPr>
              <w:t>, qualité du catalogue additionnel</w:t>
            </w:r>
          </w:p>
        </w:tc>
      </w:tr>
      <w:tr w:rsidR="00231755" w14:paraId="76651EC1" w14:textId="77777777" w:rsidTr="003D239A">
        <w:tc>
          <w:tcPr>
            <w:tcW w:w="2231" w:type="dxa"/>
            <w:tcBorders>
              <w:top w:val="single" w:sz="4" w:space="0" w:color="auto"/>
              <w:left w:val="single" w:sz="4" w:space="0" w:color="auto"/>
              <w:bottom w:val="single" w:sz="4" w:space="0" w:color="auto"/>
              <w:right w:val="single" w:sz="4" w:space="0" w:color="auto"/>
            </w:tcBorders>
            <w:vAlign w:val="center"/>
          </w:tcPr>
          <w:p w14:paraId="0580ED5E" w14:textId="77777777" w:rsidR="00231755" w:rsidRDefault="00231755" w:rsidP="003D239A">
            <w:pPr>
              <w:jc w:val="center"/>
              <w:rPr>
                <w:rFonts w:ascii="Open Sans" w:hAnsi="Open Sans" w:cs="Open Sans"/>
                <w:bCs/>
                <w:sz w:val="18"/>
                <w:szCs w:val="18"/>
              </w:rPr>
            </w:pPr>
            <w:r>
              <w:rPr>
                <w:rFonts w:ascii="Open Sans" w:hAnsi="Open Sans" w:cs="Open Sans"/>
                <w:bCs/>
                <w:sz w:val="18"/>
                <w:szCs w:val="18"/>
              </w:rPr>
              <w:t>Organisation et gestion des approvisionnements</w:t>
            </w:r>
          </w:p>
          <w:p w14:paraId="3E1ED5A9" w14:textId="77777777" w:rsidR="00231755" w:rsidRDefault="00231755" w:rsidP="003D239A">
            <w:pPr>
              <w:jc w:val="center"/>
              <w:rPr>
                <w:rFonts w:ascii="Open Sans" w:hAnsi="Open Sans" w:cs="Open Sans"/>
                <w:bCs/>
                <w:sz w:val="18"/>
                <w:szCs w:val="18"/>
              </w:rPr>
            </w:pPr>
            <w:r>
              <w:rPr>
                <w:rFonts w:ascii="Open Sans" w:hAnsi="Open Sans" w:cs="Open Sans"/>
                <w:bCs/>
                <w:sz w:val="18"/>
                <w:szCs w:val="18"/>
              </w:rPr>
              <w:t>(Elément de jugement)</w:t>
            </w:r>
          </w:p>
        </w:tc>
        <w:tc>
          <w:tcPr>
            <w:tcW w:w="5175" w:type="dxa"/>
            <w:tcBorders>
              <w:top w:val="single" w:sz="4" w:space="0" w:color="auto"/>
              <w:left w:val="single" w:sz="4" w:space="0" w:color="auto"/>
              <w:bottom w:val="single" w:sz="4" w:space="0" w:color="auto"/>
              <w:right w:val="single" w:sz="4" w:space="0" w:color="auto"/>
            </w:tcBorders>
            <w:vAlign w:val="center"/>
          </w:tcPr>
          <w:p w14:paraId="3FF79C2C" w14:textId="77777777" w:rsidR="00231755" w:rsidRDefault="00231755" w:rsidP="003D239A">
            <w:pPr>
              <w:jc w:val="left"/>
              <w:rPr>
                <w:rFonts w:ascii="Open Sans" w:hAnsi="Open Sans" w:cs="Open Sans"/>
                <w:sz w:val="18"/>
                <w:szCs w:val="18"/>
              </w:rPr>
            </w:pPr>
            <w:r>
              <w:rPr>
                <w:rFonts w:ascii="Open Sans" w:hAnsi="Open Sans" w:cs="Open Sans"/>
                <w:sz w:val="18"/>
                <w:szCs w:val="18"/>
              </w:rPr>
              <w:t>Modalités de traitement des commandes, délais de livraison et flexibilité, délais maximum de modification de commande</w:t>
            </w:r>
          </w:p>
          <w:p w14:paraId="3D2275A6" w14:textId="77777777" w:rsidR="00231755" w:rsidRDefault="00231755" w:rsidP="003D239A">
            <w:pPr>
              <w:jc w:val="left"/>
              <w:rPr>
                <w:rFonts w:ascii="Open Sans" w:hAnsi="Open Sans" w:cs="Open Sans"/>
                <w:sz w:val="18"/>
                <w:szCs w:val="18"/>
              </w:rPr>
            </w:pPr>
            <w:r>
              <w:rPr>
                <w:rFonts w:ascii="Open Sans" w:hAnsi="Open Sans" w:cs="Open Sans"/>
                <w:sz w:val="18"/>
                <w:szCs w:val="18"/>
              </w:rPr>
              <w:t>Nombre d’abattoir ou ateliers partenaires</w:t>
            </w:r>
          </w:p>
          <w:p w14:paraId="6E08287C" w14:textId="77777777" w:rsidR="00231755" w:rsidRDefault="00231755" w:rsidP="003D239A">
            <w:pPr>
              <w:jc w:val="left"/>
              <w:rPr>
                <w:rFonts w:ascii="Open Sans" w:hAnsi="Open Sans" w:cs="Open Sans"/>
                <w:sz w:val="18"/>
                <w:szCs w:val="18"/>
              </w:rPr>
            </w:pPr>
            <w:r>
              <w:rPr>
                <w:rFonts w:ascii="Open Sans" w:hAnsi="Open Sans" w:cs="Open Sans"/>
                <w:sz w:val="18"/>
                <w:szCs w:val="18"/>
              </w:rPr>
              <w:t>Plan de continuité d’activité formalisé (document fourni)</w:t>
            </w:r>
          </w:p>
          <w:p w14:paraId="4A060C51" w14:textId="77777777" w:rsidR="00231755" w:rsidRDefault="00231755" w:rsidP="003D239A">
            <w:pPr>
              <w:jc w:val="left"/>
              <w:rPr>
                <w:rFonts w:ascii="Open Sans" w:hAnsi="Open Sans" w:cs="Open Sans"/>
                <w:sz w:val="18"/>
                <w:szCs w:val="18"/>
              </w:rPr>
            </w:pPr>
            <w:r>
              <w:rPr>
                <w:rFonts w:ascii="Open Sans" w:hAnsi="Open Sans" w:cs="Open Sans"/>
                <w:sz w:val="18"/>
                <w:szCs w:val="18"/>
              </w:rPr>
              <w:t>Capacité de stockage (m2 ou tonnage)</w:t>
            </w:r>
          </w:p>
          <w:p w14:paraId="65134F39" w14:textId="77777777" w:rsidR="00231755" w:rsidRDefault="00231755" w:rsidP="003D239A">
            <w:pPr>
              <w:jc w:val="left"/>
              <w:rPr>
                <w:rFonts w:ascii="Open Sans" w:hAnsi="Open Sans" w:cs="Open Sans"/>
                <w:sz w:val="18"/>
                <w:szCs w:val="18"/>
              </w:rPr>
            </w:pPr>
            <w:r>
              <w:rPr>
                <w:rFonts w:ascii="Open Sans" w:hAnsi="Open Sans" w:cs="Open Sans"/>
                <w:sz w:val="18"/>
                <w:szCs w:val="18"/>
              </w:rPr>
              <w:t>Taux de service réel 2024/2025 (document fourni)</w:t>
            </w:r>
          </w:p>
          <w:p w14:paraId="30D328B5" w14:textId="7051BE51" w:rsidR="003E3559" w:rsidRDefault="00231755" w:rsidP="00DC4DC0">
            <w:pPr>
              <w:jc w:val="left"/>
              <w:rPr>
                <w:rFonts w:ascii="Open Sans" w:hAnsi="Open Sans" w:cs="Open Sans"/>
                <w:sz w:val="18"/>
                <w:szCs w:val="18"/>
              </w:rPr>
            </w:pPr>
            <w:r>
              <w:rPr>
                <w:rFonts w:ascii="Open Sans" w:hAnsi="Open Sans" w:cs="Open Sans"/>
                <w:sz w:val="18"/>
                <w:szCs w:val="18"/>
              </w:rPr>
              <w:t>Multi-sourcing</w:t>
            </w:r>
          </w:p>
        </w:tc>
        <w:tc>
          <w:tcPr>
            <w:tcW w:w="2674" w:type="dxa"/>
            <w:tcBorders>
              <w:top w:val="single" w:sz="4" w:space="0" w:color="auto"/>
              <w:left w:val="single" w:sz="4" w:space="0" w:color="auto"/>
              <w:bottom w:val="single" w:sz="4" w:space="0" w:color="auto"/>
              <w:right w:val="single" w:sz="4" w:space="0" w:color="auto"/>
            </w:tcBorders>
            <w:vAlign w:val="center"/>
          </w:tcPr>
          <w:p w14:paraId="2FCD69EB" w14:textId="77777777" w:rsidR="00231755" w:rsidRDefault="00231755" w:rsidP="003D239A">
            <w:pPr>
              <w:jc w:val="left"/>
              <w:rPr>
                <w:rFonts w:ascii="Open Sans" w:hAnsi="Open Sans" w:cs="Open Sans"/>
                <w:sz w:val="18"/>
                <w:szCs w:val="18"/>
              </w:rPr>
            </w:pPr>
          </w:p>
        </w:tc>
      </w:tr>
      <w:tr w:rsidR="003E3559" w14:paraId="4EC26870" w14:textId="77777777" w:rsidTr="003D239A">
        <w:tc>
          <w:tcPr>
            <w:tcW w:w="2231" w:type="dxa"/>
            <w:tcBorders>
              <w:top w:val="single" w:sz="4" w:space="0" w:color="auto"/>
              <w:left w:val="single" w:sz="4" w:space="0" w:color="auto"/>
              <w:bottom w:val="single" w:sz="4" w:space="0" w:color="auto"/>
              <w:right w:val="single" w:sz="4" w:space="0" w:color="auto"/>
            </w:tcBorders>
            <w:vAlign w:val="center"/>
          </w:tcPr>
          <w:p w14:paraId="30DB103B" w14:textId="48222130" w:rsidR="003E3559" w:rsidRDefault="003E3559" w:rsidP="001B103C">
            <w:pPr>
              <w:jc w:val="center"/>
              <w:rPr>
                <w:rFonts w:ascii="Open Sans" w:hAnsi="Open Sans" w:cs="Open Sans"/>
                <w:sz w:val="18"/>
                <w:szCs w:val="18"/>
              </w:rPr>
            </w:pPr>
            <w:r>
              <w:rPr>
                <w:rFonts w:ascii="Open Sans" w:hAnsi="Open Sans" w:cs="Open Sans"/>
                <w:sz w:val="18"/>
                <w:szCs w:val="18"/>
              </w:rPr>
              <w:t>Saisonnalité des produits du présent marché</w:t>
            </w:r>
          </w:p>
          <w:p w14:paraId="1B8D65D1" w14:textId="5B358FD0" w:rsidR="003E3559" w:rsidRDefault="003E3559" w:rsidP="001B103C">
            <w:pPr>
              <w:jc w:val="center"/>
              <w:rPr>
                <w:rFonts w:ascii="Open Sans" w:hAnsi="Open Sans" w:cs="Open Sans"/>
                <w:sz w:val="18"/>
                <w:szCs w:val="18"/>
              </w:rPr>
            </w:pPr>
            <w:r>
              <w:rPr>
                <w:rFonts w:ascii="Open Sans" w:hAnsi="Open Sans" w:cs="Open Sans"/>
                <w:sz w:val="18"/>
                <w:szCs w:val="18"/>
              </w:rPr>
              <w:t>Gestion des ruptures, plans de substitutions des produits, dispositifs préventifs</w:t>
            </w:r>
          </w:p>
          <w:p w14:paraId="346D50F7" w14:textId="1A87C6BD" w:rsidR="003E3559" w:rsidRDefault="003E3559" w:rsidP="001B103C">
            <w:pPr>
              <w:jc w:val="center"/>
              <w:rPr>
                <w:rFonts w:ascii="Open Sans" w:hAnsi="Open Sans" w:cs="Open Sans"/>
                <w:sz w:val="18"/>
                <w:szCs w:val="18"/>
              </w:rPr>
            </w:pPr>
          </w:p>
          <w:p w14:paraId="40277C4C" w14:textId="3875473A" w:rsidR="003E3559" w:rsidRDefault="003E3559" w:rsidP="001B103C">
            <w:pPr>
              <w:jc w:val="center"/>
              <w:rPr>
                <w:rFonts w:ascii="Open Sans" w:hAnsi="Open Sans" w:cs="Open Sans"/>
                <w:bCs/>
                <w:sz w:val="18"/>
                <w:szCs w:val="18"/>
              </w:rPr>
            </w:pPr>
            <w:r>
              <w:rPr>
                <w:rFonts w:ascii="Open Sans" w:hAnsi="Open Sans" w:cs="Open Sans"/>
                <w:sz w:val="18"/>
                <w:szCs w:val="18"/>
              </w:rPr>
              <w:t>(Elément de jugement)</w:t>
            </w:r>
          </w:p>
        </w:tc>
        <w:tc>
          <w:tcPr>
            <w:tcW w:w="5175" w:type="dxa"/>
            <w:tcBorders>
              <w:top w:val="single" w:sz="4" w:space="0" w:color="auto"/>
              <w:left w:val="single" w:sz="4" w:space="0" w:color="auto"/>
              <w:bottom w:val="single" w:sz="4" w:space="0" w:color="auto"/>
              <w:right w:val="single" w:sz="4" w:space="0" w:color="auto"/>
            </w:tcBorders>
            <w:vAlign w:val="center"/>
          </w:tcPr>
          <w:p w14:paraId="51799D75" w14:textId="77777777" w:rsidR="003E3559" w:rsidRDefault="003E3559" w:rsidP="003D239A">
            <w:pPr>
              <w:jc w:val="left"/>
              <w:rPr>
                <w:rFonts w:ascii="Open Sans" w:hAnsi="Open Sans" w:cs="Open Sans"/>
                <w:sz w:val="18"/>
                <w:szCs w:val="18"/>
              </w:rPr>
            </w:pPr>
            <w:r>
              <w:rPr>
                <w:rFonts w:ascii="Open Sans" w:hAnsi="Open Sans" w:cs="Open Sans"/>
                <w:sz w:val="18"/>
                <w:szCs w:val="18"/>
              </w:rPr>
              <w:t>Le candidat indique sa capacité à gérer les produits saisonniers</w:t>
            </w:r>
            <w:r w:rsidR="001B103C">
              <w:rPr>
                <w:rFonts w:ascii="Open Sans" w:hAnsi="Open Sans" w:cs="Open Sans"/>
                <w:sz w:val="18"/>
                <w:szCs w:val="18"/>
              </w:rPr>
              <w:t xml:space="preserve"> du marché</w:t>
            </w:r>
            <w:r>
              <w:rPr>
                <w:rFonts w:ascii="Open Sans" w:hAnsi="Open Sans" w:cs="Open Sans"/>
                <w:sz w:val="18"/>
                <w:szCs w:val="18"/>
              </w:rPr>
              <w:t>, en particulier : Anticipation des volumes, prévision des pics de demande, plan de production spécifique, propositions de produits moins soumis à une forte demande sur la période concernée</w:t>
            </w:r>
            <w:r w:rsidR="001B103C">
              <w:rPr>
                <w:rFonts w:ascii="Open Sans" w:hAnsi="Open Sans" w:cs="Open Sans"/>
                <w:sz w:val="18"/>
                <w:szCs w:val="18"/>
              </w:rPr>
              <w:t xml:space="preserve">. </w:t>
            </w:r>
          </w:p>
          <w:p w14:paraId="5BE402D6" w14:textId="77777777" w:rsidR="001B103C" w:rsidRDefault="001B103C" w:rsidP="003D239A">
            <w:pPr>
              <w:jc w:val="left"/>
              <w:rPr>
                <w:rFonts w:ascii="Open Sans" w:hAnsi="Open Sans" w:cs="Open Sans"/>
                <w:sz w:val="18"/>
                <w:szCs w:val="18"/>
              </w:rPr>
            </w:pPr>
          </w:p>
          <w:p w14:paraId="45D854EA" w14:textId="1416C221" w:rsidR="001B103C" w:rsidRDefault="001B103C" w:rsidP="003D239A">
            <w:pPr>
              <w:jc w:val="left"/>
              <w:rPr>
                <w:rFonts w:ascii="Open Sans" w:hAnsi="Open Sans" w:cs="Open Sans"/>
                <w:sz w:val="18"/>
                <w:szCs w:val="18"/>
              </w:rPr>
            </w:pPr>
            <w:r>
              <w:rPr>
                <w:rFonts w:ascii="Open Sans" w:hAnsi="Open Sans" w:cs="Open Sans"/>
                <w:sz w:val="18"/>
                <w:szCs w:val="18"/>
              </w:rPr>
              <w:t>La notation portera sur la pertinence, la fiabilité et la cohérence des propositions.</w:t>
            </w:r>
          </w:p>
        </w:tc>
        <w:tc>
          <w:tcPr>
            <w:tcW w:w="2674" w:type="dxa"/>
            <w:tcBorders>
              <w:top w:val="single" w:sz="4" w:space="0" w:color="auto"/>
              <w:left w:val="single" w:sz="4" w:space="0" w:color="auto"/>
              <w:bottom w:val="single" w:sz="4" w:space="0" w:color="auto"/>
              <w:right w:val="single" w:sz="4" w:space="0" w:color="auto"/>
            </w:tcBorders>
            <w:vAlign w:val="center"/>
          </w:tcPr>
          <w:p w14:paraId="173E5EAA" w14:textId="77777777" w:rsidR="003E3559" w:rsidRDefault="003E3559" w:rsidP="003D239A">
            <w:pPr>
              <w:jc w:val="left"/>
              <w:rPr>
                <w:rFonts w:ascii="Open Sans" w:hAnsi="Open Sans" w:cs="Open Sans"/>
                <w:sz w:val="18"/>
                <w:szCs w:val="18"/>
              </w:rPr>
            </w:pPr>
          </w:p>
        </w:tc>
      </w:tr>
      <w:tr w:rsidR="00231755" w14:paraId="4724622E" w14:textId="77777777" w:rsidTr="003D239A">
        <w:trPr>
          <w:trHeight w:val="1781"/>
        </w:trPr>
        <w:tc>
          <w:tcPr>
            <w:tcW w:w="2231" w:type="dxa"/>
            <w:tcBorders>
              <w:top w:val="single" w:sz="4" w:space="0" w:color="auto"/>
              <w:left w:val="single" w:sz="4" w:space="0" w:color="auto"/>
              <w:bottom w:val="single" w:sz="4" w:space="0" w:color="auto"/>
              <w:right w:val="single" w:sz="4" w:space="0" w:color="auto"/>
            </w:tcBorders>
            <w:vAlign w:val="center"/>
          </w:tcPr>
          <w:p w14:paraId="2059CFC5" w14:textId="77777777" w:rsidR="00231755" w:rsidRDefault="00231755" w:rsidP="003D239A">
            <w:pPr>
              <w:jc w:val="center"/>
              <w:rPr>
                <w:rFonts w:ascii="Open Sans" w:hAnsi="Open Sans" w:cs="Open Sans"/>
                <w:bCs/>
                <w:sz w:val="18"/>
                <w:szCs w:val="18"/>
              </w:rPr>
            </w:pPr>
            <w:r>
              <w:rPr>
                <w:rFonts w:ascii="Open Sans" w:hAnsi="Open Sans" w:cs="Open Sans"/>
                <w:bCs/>
                <w:sz w:val="18"/>
                <w:szCs w:val="18"/>
              </w:rPr>
              <w:t>Identification des produits nécessitant un délai de précommande</w:t>
            </w:r>
          </w:p>
        </w:tc>
        <w:tc>
          <w:tcPr>
            <w:tcW w:w="5175" w:type="dxa"/>
            <w:tcBorders>
              <w:top w:val="single" w:sz="4" w:space="0" w:color="auto"/>
              <w:left w:val="single" w:sz="4" w:space="0" w:color="auto"/>
              <w:bottom w:val="single" w:sz="4" w:space="0" w:color="auto"/>
              <w:right w:val="single" w:sz="4" w:space="0" w:color="auto"/>
            </w:tcBorders>
            <w:vAlign w:val="center"/>
          </w:tcPr>
          <w:p w14:paraId="30848392" w14:textId="77777777" w:rsidR="00231755" w:rsidRDefault="00231755" w:rsidP="003D239A">
            <w:pPr>
              <w:jc w:val="left"/>
              <w:rPr>
                <w:rFonts w:ascii="Open Sans" w:hAnsi="Open Sans" w:cs="Open Sans"/>
                <w:sz w:val="18"/>
                <w:szCs w:val="18"/>
              </w:rPr>
            </w:pPr>
            <w:r>
              <w:rPr>
                <w:rFonts w:ascii="Open Sans" w:hAnsi="Open Sans" w:cs="Open Sans"/>
                <w:sz w:val="18"/>
                <w:szCs w:val="18"/>
              </w:rPr>
              <w:t>Pour les produits dont la rotation est faible, ou quand la production dépend des volumes de commande, le candidat fournit, le cas échéant, une liste ainsi que des délais de précommandes qui seront contractuels.</w:t>
            </w:r>
          </w:p>
        </w:tc>
        <w:tc>
          <w:tcPr>
            <w:tcW w:w="2674" w:type="dxa"/>
            <w:tcBorders>
              <w:top w:val="single" w:sz="4" w:space="0" w:color="auto"/>
              <w:left w:val="single" w:sz="4" w:space="0" w:color="auto"/>
              <w:bottom w:val="single" w:sz="4" w:space="0" w:color="auto"/>
              <w:right w:val="single" w:sz="4" w:space="0" w:color="auto"/>
            </w:tcBorders>
            <w:vAlign w:val="center"/>
          </w:tcPr>
          <w:p w14:paraId="66B84B0F" w14:textId="77777777" w:rsidR="00231755" w:rsidRDefault="00231755" w:rsidP="003D239A">
            <w:pPr>
              <w:jc w:val="left"/>
              <w:rPr>
                <w:rFonts w:ascii="Open Sans" w:hAnsi="Open Sans" w:cs="Open Sans"/>
                <w:sz w:val="18"/>
                <w:szCs w:val="18"/>
              </w:rPr>
            </w:pPr>
          </w:p>
        </w:tc>
      </w:tr>
      <w:tr w:rsidR="00231755" w14:paraId="1A3F6B54" w14:textId="77777777" w:rsidTr="003D239A">
        <w:trPr>
          <w:trHeight w:val="1781"/>
        </w:trPr>
        <w:tc>
          <w:tcPr>
            <w:tcW w:w="2231" w:type="dxa"/>
            <w:tcBorders>
              <w:top w:val="single" w:sz="4" w:space="0" w:color="auto"/>
              <w:left w:val="single" w:sz="4" w:space="0" w:color="auto"/>
              <w:bottom w:val="single" w:sz="4" w:space="0" w:color="auto"/>
              <w:right w:val="single" w:sz="4" w:space="0" w:color="auto"/>
            </w:tcBorders>
            <w:vAlign w:val="center"/>
            <w:hideMark/>
          </w:tcPr>
          <w:p w14:paraId="59D74F7B" w14:textId="77777777" w:rsidR="00231755" w:rsidRDefault="00231755" w:rsidP="003D239A">
            <w:pPr>
              <w:jc w:val="center"/>
              <w:rPr>
                <w:rFonts w:ascii="Open Sans" w:hAnsi="Open Sans" w:cs="Open Sans"/>
                <w:bCs/>
                <w:sz w:val="18"/>
                <w:szCs w:val="18"/>
              </w:rPr>
            </w:pPr>
            <w:r>
              <w:rPr>
                <w:rFonts w:ascii="Open Sans" w:hAnsi="Open Sans" w:cs="Open Sans"/>
                <w:bCs/>
                <w:sz w:val="18"/>
                <w:szCs w:val="18"/>
              </w:rPr>
              <w:t>Qualité du catalogue additionnel et festif</w:t>
            </w:r>
          </w:p>
          <w:p w14:paraId="34111A8B" w14:textId="77777777" w:rsidR="00231755" w:rsidRDefault="00231755" w:rsidP="003D239A">
            <w:pPr>
              <w:jc w:val="center"/>
              <w:rPr>
                <w:rFonts w:ascii="Open Sans" w:eastAsia="Arial Unicode MS" w:hAnsi="Open Sans" w:cs="Open Sans"/>
                <w:sz w:val="18"/>
                <w:szCs w:val="18"/>
              </w:rPr>
            </w:pPr>
            <w:r>
              <w:rPr>
                <w:rFonts w:ascii="Open Sans" w:hAnsi="Open Sans" w:cs="Open Sans"/>
                <w:bCs/>
                <w:sz w:val="18"/>
                <w:szCs w:val="18"/>
              </w:rPr>
              <w:t>(Elément de jugement)</w:t>
            </w:r>
          </w:p>
        </w:tc>
        <w:tc>
          <w:tcPr>
            <w:tcW w:w="5175" w:type="dxa"/>
            <w:tcBorders>
              <w:top w:val="single" w:sz="4" w:space="0" w:color="auto"/>
              <w:left w:val="single" w:sz="4" w:space="0" w:color="auto"/>
              <w:bottom w:val="single" w:sz="4" w:space="0" w:color="auto"/>
              <w:right w:val="single" w:sz="4" w:space="0" w:color="auto"/>
            </w:tcBorders>
            <w:vAlign w:val="center"/>
          </w:tcPr>
          <w:p w14:paraId="0F341FD0" w14:textId="77777777" w:rsidR="00231755" w:rsidRDefault="00231755" w:rsidP="003D239A">
            <w:pPr>
              <w:jc w:val="left"/>
              <w:rPr>
                <w:rFonts w:ascii="Open Sans" w:hAnsi="Open Sans" w:cs="Open Sans"/>
                <w:sz w:val="18"/>
                <w:szCs w:val="18"/>
              </w:rPr>
            </w:pPr>
            <w:r>
              <w:rPr>
                <w:rFonts w:ascii="Open Sans" w:hAnsi="Open Sans" w:cs="Open Sans"/>
                <w:sz w:val="18"/>
                <w:szCs w:val="18"/>
              </w:rPr>
              <w:t xml:space="preserve">Fournir la liste des produits proposés dans le catalogue additionnel </w:t>
            </w:r>
          </w:p>
          <w:p w14:paraId="5DB535D1" w14:textId="77777777" w:rsidR="00231755" w:rsidRDefault="00231755" w:rsidP="003D239A">
            <w:pPr>
              <w:jc w:val="left"/>
              <w:rPr>
                <w:rFonts w:ascii="Open Sans" w:hAnsi="Open Sans" w:cs="Open Sans"/>
                <w:sz w:val="18"/>
                <w:szCs w:val="18"/>
              </w:rPr>
            </w:pPr>
          </w:p>
          <w:p w14:paraId="0BDE892B" w14:textId="77777777" w:rsidR="00231755" w:rsidRDefault="00231755" w:rsidP="003D239A">
            <w:pPr>
              <w:jc w:val="left"/>
              <w:rPr>
                <w:rFonts w:ascii="Open Sans" w:hAnsi="Open Sans" w:cs="Open Sans"/>
                <w:sz w:val="18"/>
                <w:szCs w:val="18"/>
              </w:rPr>
            </w:pPr>
            <w:r>
              <w:rPr>
                <w:rFonts w:ascii="Open Sans" w:hAnsi="Open Sans" w:cs="Open Sans"/>
                <w:sz w:val="18"/>
                <w:szCs w:val="18"/>
              </w:rPr>
              <w:t>Produits festif et de fin d’année : fournir le prévisionnel des produits proposés et les périodes de disponibilité (les fiches techniques ne sont pas demandées). Etant donné le caractère festif, il n’est pas nécessaire de fournir une liste précise et exhaustive.</w:t>
            </w:r>
          </w:p>
        </w:tc>
        <w:tc>
          <w:tcPr>
            <w:tcW w:w="2674" w:type="dxa"/>
            <w:tcBorders>
              <w:top w:val="single" w:sz="4" w:space="0" w:color="auto"/>
              <w:left w:val="single" w:sz="4" w:space="0" w:color="auto"/>
              <w:bottom w:val="single" w:sz="4" w:space="0" w:color="auto"/>
              <w:right w:val="single" w:sz="4" w:space="0" w:color="auto"/>
            </w:tcBorders>
            <w:vAlign w:val="center"/>
          </w:tcPr>
          <w:p w14:paraId="7340DBDC" w14:textId="77777777" w:rsidR="00231755" w:rsidRDefault="00231755" w:rsidP="003D239A">
            <w:pPr>
              <w:jc w:val="left"/>
              <w:rPr>
                <w:rFonts w:ascii="Open Sans" w:hAnsi="Open Sans" w:cs="Open Sans"/>
                <w:sz w:val="18"/>
                <w:szCs w:val="18"/>
              </w:rPr>
            </w:pPr>
          </w:p>
        </w:tc>
      </w:tr>
      <w:tr w:rsidR="00231755" w14:paraId="12C3A400" w14:textId="77777777" w:rsidTr="003D239A">
        <w:tc>
          <w:tcPr>
            <w:tcW w:w="10080" w:type="dxa"/>
            <w:gridSpan w:val="3"/>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94CCF8F" w14:textId="792F1FC4" w:rsidR="00231755" w:rsidRPr="00F152FA" w:rsidRDefault="00231755" w:rsidP="00DC4DC0">
            <w:pPr>
              <w:jc w:val="center"/>
              <w:rPr>
                <w:rFonts w:ascii="Open Sans" w:eastAsia="Arial Unicode MS" w:hAnsi="Open Sans" w:cs="Open Sans"/>
                <w:sz w:val="18"/>
                <w:szCs w:val="18"/>
              </w:rPr>
            </w:pPr>
            <w:r w:rsidRPr="00F152FA">
              <w:rPr>
                <w:rFonts w:ascii="Open Sans" w:eastAsia="Arial Unicode MS" w:hAnsi="Open Sans" w:cs="Open Sans"/>
                <w:sz w:val="18"/>
                <w:szCs w:val="18"/>
              </w:rPr>
              <w:t>Développement durable</w:t>
            </w:r>
          </w:p>
        </w:tc>
      </w:tr>
      <w:tr w:rsidR="00231755" w14:paraId="7FCE1FE4" w14:textId="77777777" w:rsidTr="003D239A">
        <w:tc>
          <w:tcPr>
            <w:tcW w:w="2231" w:type="dxa"/>
            <w:tcBorders>
              <w:top w:val="single" w:sz="4" w:space="0" w:color="auto"/>
              <w:left w:val="single" w:sz="4" w:space="0" w:color="auto"/>
              <w:bottom w:val="single" w:sz="4" w:space="0" w:color="auto"/>
              <w:right w:val="single" w:sz="4" w:space="0" w:color="auto"/>
            </w:tcBorders>
            <w:vAlign w:val="center"/>
            <w:hideMark/>
          </w:tcPr>
          <w:p w14:paraId="767761FF" w14:textId="77777777" w:rsidR="00231755" w:rsidRDefault="00231755" w:rsidP="003D239A">
            <w:pPr>
              <w:jc w:val="center"/>
              <w:rPr>
                <w:rFonts w:ascii="Open Sans" w:hAnsi="Open Sans" w:cs="Open Sans"/>
                <w:bCs/>
                <w:sz w:val="18"/>
                <w:szCs w:val="18"/>
              </w:rPr>
            </w:pPr>
            <w:r>
              <w:rPr>
                <w:rFonts w:ascii="Open Sans" w:eastAsia="Arial Unicode MS" w:hAnsi="Open Sans" w:cs="Open Sans"/>
                <w:sz w:val="18"/>
                <w:szCs w:val="18"/>
              </w:rPr>
              <w:t>Caractéristiques éco-durables des modalités de production et de distribution responsables</w:t>
            </w:r>
          </w:p>
        </w:tc>
        <w:tc>
          <w:tcPr>
            <w:tcW w:w="5175" w:type="dxa"/>
            <w:tcBorders>
              <w:top w:val="single" w:sz="4" w:space="0" w:color="auto"/>
              <w:left w:val="single" w:sz="4" w:space="0" w:color="auto"/>
              <w:bottom w:val="single" w:sz="4" w:space="0" w:color="auto"/>
              <w:right w:val="single" w:sz="4" w:space="0" w:color="auto"/>
            </w:tcBorders>
            <w:vAlign w:val="center"/>
          </w:tcPr>
          <w:p w14:paraId="5CF77736" w14:textId="6689ED33" w:rsidR="00231755" w:rsidRDefault="00231755" w:rsidP="003D239A">
            <w:pPr>
              <w:spacing w:line="254" w:lineRule="auto"/>
              <w:jc w:val="left"/>
              <w:rPr>
                <w:rFonts w:ascii="Open Sans" w:hAnsi="Open Sans" w:cs="Open Sans"/>
                <w:b/>
                <w:bCs/>
                <w:sz w:val="18"/>
                <w:szCs w:val="18"/>
              </w:rPr>
            </w:pPr>
            <w:r w:rsidRPr="00F152FA">
              <w:rPr>
                <w:rFonts w:ascii="Open Sans" w:hAnsi="Open Sans" w:cs="Open Sans"/>
                <w:b/>
                <w:bCs/>
                <w:sz w:val="18"/>
                <w:szCs w:val="18"/>
              </w:rPr>
              <w:t>Modalités de production et de distribution responsables :</w:t>
            </w:r>
          </w:p>
          <w:p w14:paraId="545D9EDC" w14:textId="26A435E4" w:rsidR="00FB1D27" w:rsidRPr="00317685" w:rsidRDefault="00FB1D27" w:rsidP="003D239A">
            <w:pPr>
              <w:spacing w:line="254" w:lineRule="auto"/>
              <w:jc w:val="left"/>
              <w:rPr>
                <w:rFonts w:ascii="Open Sans" w:hAnsi="Open Sans" w:cs="Open Sans"/>
                <w:sz w:val="18"/>
                <w:szCs w:val="18"/>
              </w:rPr>
            </w:pPr>
          </w:p>
          <w:p w14:paraId="04B428C0" w14:textId="3EBF69AB" w:rsidR="00FB1D27" w:rsidRPr="00317685" w:rsidRDefault="00FB1D27" w:rsidP="00FB1D27">
            <w:pPr>
              <w:spacing w:line="254" w:lineRule="auto"/>
              <w:jc w:val="left"/>
              <w:rPr>
                <w:rFonts w:ascii="Open Sans" w:hAnsi="Open Sans" w:cs="Open Sans"/>
                <w:sz w:val="18"/>
                <w:szCs w:val="18"/>
              </w:rPr>
            </w:pPr>
            <w:r w:rsidRPr="00317685">
              <w:rPr>
                <w:rFonts w:ascii="Open Sans" w:hAnsi="Open Sans" w:cs="Open Sans"/>
                <w:sz w:val="18"/>
                <w:szCs w:val="18"/>
              </w:rPr>
              <w:t>Bien-être animal</w:t>
            </w:r>
          </w:p>
          <w:p w14:paraId="5045AA33" w14:textId="7511934F" w:rsidR="00FB1D27" w:rsidRPr="00317685" w:rsidRDefault="00FB1D27" w:rsidP="00317685">
            <w:pPr>
              <w:pStyle w:val="Paragraphedeliste"/>
              <w:numPr>
                <w:ilvl w:val="0"/>
                <w:numId w:val="15"/>
              </w:numPr>
              <w:spacing w:line="254" w:lineRule="auto"/>
              <w:jc w:val="left"/>
              <w:rPr>
                <w:rFonts w:ascii="Open Sans" w:hAnsi="Open Sans" w:cs="Open Sans"/>
                <w:sz w:val="18"/>
                <w:szCs w:val="18"/>
              </w:rPr>
            </w:pPr>
            <w:r w:rsidRPr="00317685">
              <w:rPr>
                <w:rFonts w:ascii="Open Sans" w:hAnsi="Open Sans" w:cs="Open Sans"/>
                <w:sz w:val="18"/>
                <w:szCs w:val="18"/>
              </w:rPr>
              <w:t>Condition d’élevage (densité, accès au plein air, pâturage, enrichissement)</w:t>
            </w:r>
          </w:p>
          <w:p w14:paraId="3E4D3AAE" w14:textId="267FA872" w:rsidR="00FB1D27" w:rsidRPr="00317685" w:rsidRDefault="00FB1D27" w:rsidP="00317685">
            <w:pPr>
              <w:pStyle w:val="Paragraphedeliste"/>
              <w:numPr>
                <w:ilvl w:val="0"/>
                <w:numId w:val="15"/>
              </w:numPr>
              <w:spacing w:line="254" w:lineRule="auto"/>
              <w:jc w:val="left"/>
              <w:rPr>
                <w:rFonts w:ascii="Open Sans" w:hAnsi="Open Sans" w:cs="Open Sans"/>
                <w:sz w:val="18"/>
                <w:szCs w:val="18"/>
              </w:rPr>
            </w:pPr>
            <w:r w:rsidRPr="00317685">
              <w:rPr>
                <w:rFonts w:ascii="Open Sans" w:hAnsi="Open Sans" w:cs="Open Sans"/>
                <w:sz w:val="18"/>
                <w:szCs w:val="18"/>
              </w:rPr>
              <w:t>Transport vers abattoir (durée, stress, méthode de chargement)</w:t>
            </w:r>
          </w:p>
          <w:p w14:paraId="0A6DD859" w14:textId="627DE507" w:rsidR="00FB1D27" w:rsidRPr="00317685" w:rsidRDefault="00FB1D27" w:rsidP="00317685">
            <w:pPr>
              <w:pStyle w:val="Paragraphedeliste"/>
              <w:numPr>
                <w:ilvl w:val="0"/>
                <w:numId w:val="15"/>
              </w:numPr>
              <w:spacing w:line="254" w:lineRule="auto"/>
              <w:jc w:val="left"/>
              <w:rPr>
                <w:rFonts w:ascii="Open Sans" w:hAnsi="Open Sans" w:cs="Open Sans"/>
                <w:sz w:val="18"/>
                <w:szCs w:val="18"/>
              </w:rPr>
            </w:pPr>
            <w:r w:rsidRPr="00317685">
              <w:rPr>
                <w:rFonts w:ascii="Open Sans" w:hAnsi="Open Sans" w:cs="Open Sans"/>
                <w:sz w:val="18"/>
                <w:szCs w:val="18"/>
              </w:rPr>
              <w:t>Abattage (mode d’étourdissement, audits, certifications éventuelles)</w:t>
            </w:r>
          </w:p>
          <w:p w14:paraId="12C8398D" w14:textId="2112D700" w:rsidR="00FB1D27" w:rsidRPr="00317685" w:rsidRDefault="00FB1D27" w:rsidP="00FB1D27">
            <w:pPr>
              <w:spacing w:line="254" w:lineRule="auto"/>
              <w:jc w:val="left"/>
              <w:rPr>
                <w:rFonts w:ascii="Open Sans" w:hAnsi="Open Sans" w:cs="Open Sans"/>
                <w:sz w:val="18"/>
                <w:szCs w:val="18"/>
              </w:rPr>
            </w:pPr>
            <w:r w:rsidRPr="00317685">
              <w:rPr>
                <w:rFonts w:ascii="Open Sans" w:hAnsi="Open Sans" w:cs="Open Sans"/>
                <w:sz w:val="18"/>
                <w:szCs w:val="18"/>
              </w:rPr>
              <w:t>Pratiques environnementales des exploitations</w:t>
            </w:r>
          </w:p>
          <w:p w14:paraId="6ACEE2DB" w14:textId="566BAFC8" w:rsidR="00317685" w:rsidRPr="00317685" w:rsidRDefault="00317685" w:rsidP="00317685">
            <w:pPr>
              <w:pStyle w:val="Paragraphedeliste"/>
              <w:numPr>
                <w:ilvl w:val="0"/>
                <w:numId w:val="15"/>
              </w:numPr>
              <w:spacing w:line="254" w:lineRule="auto"/>
              <w:jc w:val="left"/>
              <w:rPr>
                <w:rFonts w:ascii="Open Sans" w:hAnsi="Open Sans" w:cs="Open Sans"/>
                <w:sz w:val="18"/>
                <w:szCs w:val="18"/>
              </w:rPr>
            </w:pPr>
            <w:r w:rsidRPr="00317685">
              <w:rPr>
                <w:rFonts w:ascii="Open Sans" w:hAnsi="Open Sans" w:cs="Open Sans"/>
                <w:sz w:val="18"/>
                <w:szCs w:val="18"/>
              </w:rPr>
              <w:t>Gestion des effluents</w:t>
            </w:r>
          </w:p>
          <w:p w14:paraId="7C4378D3" w14:textId="55BB4B54" w:rsidR="00317685" w:rsidRPr="00317685" w:rsidRDefault="00317685" w:rsidP="00317685">
            <w:pPr>
              <w:pStyle w:val="Paragraphedeliste"/>
              <w:numPr>
                <w:ilvl w:val="0"/>
                <w:numId w:val="15"/>
              </w:numPr>
              <w:spacing w:line="254" w:lineRule="auto"/>
              <w:jc w:val="left"/>
              <w:rPr>
                <w:rFonts w:ascii="Open Sans" w:hAnsi="Open Sans" w:cs="Open Sans"/>
                <w:sz w:val="18"/>
                <w:szCs w:val="18"/>
              </w:rPr>
            </w:pPr>
            <w:r w:rsidRPr="00317685">
              <w:rPr>
                <w:rFonts w:ascii="Open Sans" w:hAnsi="Open Sans" w:cs="Open Sans"/>
                <w:sz w:val="18"/>
                <w:szCs w:val="18"/>
              </w:rPr>
              <w:lastRenderedPageBreak/>
              <w:t>Rotation culture (décrire la succession des cultures sur une parcelle)</w:t>
            </w:r>
          </w:p>
          <w:p w14:paraId="58C591E4" w14:textId="49C81E75" w:rsidR="00317685" w:rsidRPr="00317685" w:rsidRDefault="00317685" w:rsidP="00317685">
            <w:pPr>
              <w:pStyle w:val="Paragraphedeliste"/>
              <w:numPr>
                <w:ilvl w:val="0"/>
                <w:numId w:val="15"/>
              </w:numPr>
              <w:spacing w:line="254" w:lineRule="auto"/>
              <w:jc w:val="left"/>
              <w:rPr>
                <w:rFonts w:ascii="Open Sans" w:hAnsi="Open Sans" w:cs="Open Sans"/>
                <w:sz w:val="18"/>
                <w:szCs w:val="18"/>
              </w:rPr>
            </w:pPr>
            <w:r w:rsidRPr="00317685">
              <w:rPr>
                <w:rFonts w:ascii="Open Sans" w:hAnsi="Open Sans" w:cs="Open Sans"/>
                <w:sz w:val="18"/>
                <w:szCs w:val="18"/>
              </w:rPr>
              <w:t>Autonomie alimentaire (capacité à produire sa propre alimentation animale)</w:t>
            </w:r>
          </w:p>
          <w:p w14:paraId="2A37D557" w14:textId="0B061DEC" w:rsidR="00FB1D27" w:rsidRPr="001B103C" w:rsidRDefault="00317685" w:rsidP="001B103C">
            <w:pPr>
              <w:pStyle w:val="Paragraphedeliste"/>
              <w:numPr>
                <w:ilvl w:val="0"/>
                <w:numId w:val="15"/>
              </w:numPr>
              <w:spacing w:line="254" w:lineRule="auto"/>
              <w:jc w:val="left"/>
              <w:rPr>
                <w:rFonts w:ascii="Open Sans" w:hAnsi="Open Sans" w:cs="Open Sans"/>
                <w:sz w:val="18"/>
                <w:szCs w:val="18"/>
                <w:lang w:eastAsia="en-US"/>
              </w:rPr>
            </w:pPr>
            <w:r w:rsidRPr="00317685">
              <w:rPr>
                <w:rFonts w:ascii="Open Sans" w:hAnsi="Open Sans" w:cs="Open Sans"/>
                <w:sz w:val="18"/>
                <w:szCs w:val="18"/>
                <w:lang w:eastAsia="en-US"/>
              </w:rPr>
              <w:t>Consommation d’eau et d’énergi</w:t>
            </w:r>
            <w:r w:rsidR="001B103C">
              <w:rPr>
                <w:rFonts w:ascii="Open Sans" w:hAnsi="Open Sans" w:cs="Open Sans"/>
                <w:sz w:val="18"/>
                <w:szCs w:val="18"/>
                <w:lang w:eastAsia="en-US"/>
              </w:rPr>
              <w:t>e</w:t>
            </w:r>
          </w:p>
          <w:p w14:paraId="1CA52AF6" w14:textId="77777777" w:rsidR="00231755" w:rsidRPr="00231755" w:rsidRDefault="00231755" w:rsidP="00317685">
            <w:pPr>
              <w:pStyle w:val="Paragraphedeliste"/>
              <w:numPr>
                <w:ilvl w:val="0"/>
                <w:numId w:val="15"/>
              </w:numPr>
              <w:spacing w:line="254" w:lineRule="auto"/>
              <w:jc w:val="left"/>
              <w:rPr>
                <w:rFonts w:ascii="Open Sans" w:hAnsi="Open Sans" w:cs="Open Sans"/>
                <w:sz w:val="18"/>
                <w:szCs w:val="18"/>
                <w:lang w:eastAsia="en-US"/>
              </w:rPr>
            </w:pPr>
            <w:r>
              <w:rPr>
                <w:rFonts w:ascii="Open Sans" w:hAnsi="Open Sans" w:cs="Open Sans"/>
                <w:sz w:val="18"/>
                <w:szCs w:val="18"/>
              </w:rPr>
              <w:t>Engagement environnementaux des exploitations agricoles dont sont issues les viandes objet du marché, attestés le cas échéant par un label ou certification tierce partie</w:t>
            </w:r>
          </w:p>
          <w:p w14:paraId="076DD8C4" w14:textId="77777777" w:rsidR="00231755" w:rsidRDefault="00231755" w:rsidP="00317685">
            <w:pPr>
              <w:pStyle w:val="Paragraphedeliste"/>
              <w:numPr>
                <w:ilvl w:val="0"/>
                <w:numId w:val="15"/>
              </w:numPr>
              <w:spacing w:line="254" w:lineRule="auto"/>
              <w:jc w:val="left"/>
              <w:rPr>
                <w:rFonts w:ascii="Open Sans" w:hAnsi="Open Sans" w:cs="Open Sans"/>
                <w:sz w:val="18"/>
                <w:szCs w:val="18"/>
                <w:lang w:eastAsia="en-US"/>
              </w:rPr>
            </w:pPr>
            <w:r>
              <w:rPr>
                <w:rFonts w:ascii="Open Sans" w:hAnsi="Open Sans" w:cs="Open Sans"/>
                <w:sz w:val="18"/>
                <w:szCs w:val="18"/>
                <w:lang w:eastAsia="en-US"/>
              </w:rPr>
              <w:t>Alimentation animale durable</w:t>
            </w:r>
          </w:p>
          <w:p w14:paraId="4E9B3DD4" w14:textId="77777777" w:rsidR="00231755" w:rsidRDefault="00231755" w:rsidP="00317685">
            <w:pPr>
              <w:pStyle w:val="Paragraphedeliste"/>
              <w:numPr>
                <w:ilvl w:val="0"/>
                <w:numId w:val="15"/>
              </w:numPr>
              <w:spacing w:line="254" w:lineRule="auto"/>
              <w:jc w:val="left"/>
              <w:rPr>
                <w:rFonts w:ascii="Open Sans" w:hAnsi="Open Sans" w:cs="Open Sans"/>
                <w:sz w:val="18"/>
                <w:szCs w:val="18"/>
                <w:lang w:eastAsia="en-US"/>
              </w:rPr>
            </w:pPr>
            <w:r>
              <w:rPr>
                <w:rFonts w:ascii="Open Sans" w:hAnsi="Open Sans" w:cs="Open Sans"/>
                <w:sz w:val="18"/>
                <w:szCs w:val="18"/>
                <w:lang w:eastAsia="en-US"/>
              </w:rPr>
              <w:t xml:space="preserve">Réduction, recyclage des conditionnements </w:t>
            </w:r>
          </w:p>
          <w:p w14:paraId="76C8EF89" w14:textId="77777777" w:rsidR="00231755" w:rsidRDefault="00231755" w:rsidP="003D239A">
            <w:pPr>
              <w:jc w:val="left"/>
              <w:rPr>
                <w:rFonts w:ascii="Open Sans" w:hAnsi="Open Sans" w:cs="Open Sans"/>
                <w:sz w:val="18"/>
                <w:szCs w:val="18"/>
              </w:rPr>
            </w:pPr>
          </w:p>
          <w:p w14:paraId="159A64DE" w14:textId="77777777" w:rsidR="00231755" w:rsidRDefault="00231755" w:rsidP="003D239A">
            <w:pPr>
              <w:rPr>
                <w:rFonts w:ascii="Open Sans" w:hAnsi="Open Sans" w:cs="Open Sans"/>
                <w:bCs/>
                <w:color w:val="auto"/>
                <w:sz w:val="18"/>
                <w:szCs w:val="18"/>
              </w:rPr>
            </w:pPr>
            <w:r>
              <w:rPr>
                <w:rFonts w:ascii="Open Sans" w:hAnsi="Open Sans" w:cs="Open Sans"/>
                <w:color w:val="auto"/>
                <w:sz w:val="18"/>
                <w:szCs w:val="18"/>
              </w:rPr>
              <w:t>Les informations doivent concerner directement l’objet du marché (entrepôt stockant et livrant les produits du présent marché, fournisseurs fabriquant les produits proposés dans le présent marché, produits livrés dans le présent marché principalement)</w:t>
            </w:r>
            <w:r>
              <w:rPr>
                <w:rFonts w:ascii="Open Sans" w:hAnsi="Open Sans" w:cs="Open Sans"/>
                <w:bCs/>
                <w:color w:val="auto"/>
                <w:sz w:val="18"/>
                <w:szCs w:val="18"/>
              </w:rPr>
              <w:t>.</w:t>
            </w:r>
          </w:p>
          <w:p w14:paraId="5F1C4322" w14:textId="77777777" w:rsidR="00231755" w:rsidRDefault="00231755" w:rsidP="003D239A">
            <w:pPr>
              <w:widowControl w:val="0"/>
              <w:autoSpaceDE w:val="0"/>
              <w:autoSpaceDN w:val="0"/>
              <w:adjustRightInd w:val="0"/>
              <w:jc w:val="left"/>
              <w:rPr>
                <w:rFonts w:ascii="Open Sans" w:hAnsi="Open Sans" w:cs="Open Sans"/>
                <w:bCs/>
                <w:sz w:val="18"/>
                <w:szCs w:val="18"/>
              </w:rPr>
            </w:pPr>
          </w:p>
          <w:p w14:paraId="5A4848D1" w14:textId="77777777" w:rsidR="00231755" w:rsidRDefault="00231755" w:rsidP="003D239A">
            <w:pPr>
              <w:jc w:val="left"/>
              <w:rPr>
                <w:rFonts w:ascii="Open Sans" w:hAnsi="Open Sans" w:cs="Open Sans"/>
                <w:sz w:val="18"/>
                <w:szCs w:val="18"/>
              </w:rPr>
            </w:pPr>
            <w:r>
              <w:rPr>
                <w:rFonts w:ascii="Open Sans" w:hAnsi="Open Sans" w:cs="Open Sans"/>
                <w:color w:val="auto"/>
                <w:sz w:val="18"/>
                <w:szCs w:val="18"/>
              </w:rPr>
              <w:t>Les réponses générales ou vagues ne seront pas prises en compte (infos groupe trop générales par exemple).</w:t>
            </w:r>
          </w:p>
        </w:tc>
        <w:tc>
          <w:tcPr>
            <w:tcW w:w="2674" w:type="dxa"/>
            <w:tcBorders>
              <w:top w:val="single" w:sz="4" w:space="0" w:color="auto"/>
              <w:left w:val="single" w:sz="4" w:space="0" w:color="auto"/>
              <w:bottom w:val="single" w:sz="4" w:space="0" w:color="auto"/>
              <w:right w:val="single" w:sz="4" w:space="0" w:color="auto"/>
            </w:tcBorders>
            <w:vAlign w:val="center"/>
          </w:tcPr>
          <w:p w14:paraId="221E4F1F" w14:textId="77777777" w:rsidR="00231755" w:rsidRDefault="00231755" w:rsidP="003D239A">
            <w:pPr>
              <w:jc w:val="left"/>
              <w:rPr>
                <w:rFonts w:ascii="Open Sans" w:hAnsi="Open Sans" w:cs="Open Sans"/>
                <w:sz w:val="18"/>
                <w:szCs w:val="18"/>
              </w:rPr>
            </w:pPr>
          </w:p>
        </w:tc>
      </w:tr>
      <w:tr w:rsidR="005D6DDC" w14:paraId="1EB48F73" w14:textId="77777777" w:rsidTr="003D239A">
        <w:tc>
          <w:tcPr>
            <w:tcW w:w="2231" w:type="dxa"/>
            <w:tcBorders>
              <w:top w:val="single" w:sz="4" w:space="0" w:color="auto"/>
              <w:left w:val="single" w:sz="4" w:space="0" w:color="auto"/>
              <w:bottom w:val="single" w:sz="4" w:space="0" w:color="auto"/>
              <w:right w:val="single" w:sz="4" w:space="0" w:color="auto"/>
            </w:tcBorders>
            <w:vAlign w:val="center"/>
          </w:tcPr>
          <w:p w14:paraId="7C90BCFA" w14:textId="0AFF24B0" w:rsidR="005D6DDC" w:rsidRPr="00DC4DC0" w:rsidRDefault="005D6DDC" w:rsidP="00DC4DC0">
            <w:pPr>
              <w:spacing w:line="254" w:lineRule="auto"/>
              <w:jc w:val="left"/>
              <w:rPr>
                <w:rFonts w:ascii="Open Sans" w:hAnsi="Open Sans" w:cs="Open Sans"/>
                <w:sz w:val="18"/>
                <w:szCs w:val="18"/>
                <w:lang w:eastAsia="en-US"/>
              </w:rPr>
            </w:pPr>
            <w:r>
              <w:rPr>
                <w:rFonts w:ascii="Open Sans" w:hAnsi="Open Sans" w:cs="Open Sans"/>
                <w:sz w:val="18"/>
                <w:szCs w:val="18"/>
                <w:lang w:eastAsia="en-US"/>
              </w:rPr>
              <w:t xml:space="preserve">Réduction des émissions liées au transport : </w:t>
            </w:r>
          </w:p>
        </w:tc>
        <w:tc>
          <w:tcPr>
            <w:tcW w:w="5175" w:type="dxa"/>
            <w:tcBorders>
              <w:top w:val="single" w:sz="4" w:space="0" w:color="auto"/>
              <w:left w:val="single" w:sz="4" w:space="0" w:color="auto"/>
              <w:bottom w:val="single" w:sz="4" w:space="0" w:color="auto"/>
              <w:right w:val="single" w:sz="4" w:space="0" w:color="auto"/>
            </w:tcBorders>
            <w:vAlign w:val="center"/>
          </w:tcPr>
          <w:p w14:paraId="67A6BAFD" w14:textId="77777777" w:rsidR="005D6DDC" w:rsidRPr="005D6DDC" w:rsidRDefault="005D6DDC" w:rsidP="005D6DDC">
            <w:pPr>
              <w:spacing w:line="254" w:lineRule="auto"/>
              <w:jc w:val="left"/>
              <w:rPr>
                <w:rFonts w:ascii="Open Sans" w:hAnsi="Open Sans" w:cs="Open Sans"/>
                <w:b/>
                <w:bCs/>
                <w:sz w:val="18"/>
                <w:szCs w:val="18"/>
                <w:lang w:eastAsia="en-US"/>
              </w:rPr>
            </w:pPr>
            <w:r w:rsidRPr="005D6DDC">
              <w:rPr>
                <w:rFonts w:ascii="Open Sans" w:hAnsi="Open Sans" w:cs="Open Sans"/>
                <w:b/>
                <w:bCs/>
                <w:sz w:val="18"/>
                <w:szCs w:val="18"/>
                <w:lang w:eastAsia="en-US"/>
              </w:rPr>
              <w:t xml:space="preserve">Réduction des émissions liées au transport : </w:t>
            </w:r>
          </w:p>
          <w:p w14:paraId="026079A5" w14:textId="77777777" w:rsidR="005D6DDC" w:rsidRPr="00231755" w:rsidRDefault="005D6DDC" w:rsidP="005D6DDC">
            <w:pPr>
              <w:pStyle w:val="Paragraphedeliste"/>
              <w:numPr>
                <w:ilvl w:val="0"/>
                <w:numId w:val="15"/>
              </w:numPr>
              <w:spacing w:line="254" w:lineRule="auto"/>
              <w:jc w:val="left"/>
              <w:rPr>
                <w:rFonts w:ascii="Open Sans" w:hAnsi="Open Sans" w:cs="Open Sans"/>
                <w:sz w:val="18"/>
                <w:szCs w:val="18"/>
                <w:lang w:eastAsia="en-US"/>
              </w:rPr>
            </w:pPr>
            <w:r>
              <w:rPr>
                <w:rFonts w:ascii="Open Sans" w:hAnsi="Open Sans" w:cs="Open Sans"/>
                <w:sz w:val="18"/>
                <w:szCs w:val="18"/>
                <w:lang w:eastAsia="en-US"/>
              </w:rPr>
              <w:t>Circuits d’approvisionnements (description du circuit, nombre d’intermédiaires</w:t>
            </w:r>
            <w:r>
              <w:rPr>
                <w:rFonts w:ascii="Open Sans" w:hAnsi="Open Sans" w:cs="Open Sans"/>
                <w:sz w:val="18"/>
                <w:szCs w:val="18"/>
              </w:rPr>
              <w:t xml:space="preserve"> identifiés, impact sur la réduction des flux</w:t>
            </w:r>
            <w:r>
              <w:rPr>
                <w:rFonts w:ascii="Open Sans" w:hAnsi="Open Sans" w:cs="Open Sans"/>
                <w:sz w:val="18"/>
                <w:szCs w:val="18"/>
                <w:lang w:eastAsia="en-US"/>
              </w:rPr>
              <w:t xml:space="preserve">) </w:t>
            </w:r>
          </w:p>
          <w:p w14:paraId="4A275A79" w14:textId="77777777" w:rsidR="005D6DDC" w:rsidRDefault="005D6DDC" w:rsidP="005D6DDC">
            <w:pPr>
              <w:pStyle w:val="Paragraphedeliste"/>
              <w:numPr>
                <w:ilvl w:val="0"/>
                <w:numId w:val="15"/>
              </w:numPr>
              <w:jc w:val="left"/>
              <w:rPr>
                <w:rFonts w:ascii="Open Sans" w:hAnsi="Open Sans" w:cs="Open Sans"/>
                <w:sz w:val="18"/>
                <w:szCs w:val="18"/>
              </w:rPr>
            </w:pPr>
            <w:r>
              <w:rPr>
                <w:rFonts w:ascii="Open Sans" w:hAnsi="Open Sans" w:cs="Open Sans"/>
                <w:sz w:val="18"/>
                <w:szCs w:val="18"/>
                <w:lang w:eastAsia="en-US"/>
              </w:rPr>
              <w:t xml:space="preserve">Modalités de transport (type de camions, </w:t>
            </w:r>
            <w:proofErr w:type="spellStart"/>
            <w:r>
              <w:rPr>
                <w:rFonts w:ascii="Open Sans" w:hAnsi="Open Sans" w:cs="Open Sans"/>
                <w:sz w:val="18"/>
                <w:szCs w:val="18"/>
                <w:lang w:eastAsia="en-US"/>
              </w:rPr>
              <w:t>éco-conduite</w:t>
            </w:r>
            <w:proofErr w:type="spellEnd"/>
            <w:r>
              <w:rPr>
                <w:rFonts w:ascii="Open Sans" w:hAnsi="Open Sans" w:cs="Open Sans"/>
                <w:sz w:val="18"/>
                <w:szCs w:val="18"/>
                <w:lang w:eastAsia="en-US"/>
              </w:rPr>
              <w:t>, taux de remplissage des camions, optimisation des tournées chargement)</w:t>
            </w:r>
            <w:r>
              <w:rPr>
                <w:rFonts w:ascii="Open Sans" w:hAnsi="Open Sans" w:cs="Open Sans"/>
                <w:sz w:val="18"/>
                <w:szCs w:val="18"/>
              </w:rPr>
              <w:t xml:space="preserve"> </w:t>
            </w:r>
          </w:p>
          <w:p w14:paraId="62C6C241" w14:textId="77777777" w:rsidR="005D6DDC" w:rsidRPr="00231755" w:rsidRDefault="005D6DDC" w:rsidP="005D6DDC">
            <w:pPr>
              <w:pStyle w:val="Paragraphedeliste"/>
              <w:numPr>
                <w:ilvl w:val="0"/>
                <w:numId w:val="15"/>
              </w:numPr>
              <w:jc w:val="left"/>
              <w:rPr>
                <w:rFonts w:ascii="Open Sans" w:hAnsi="Open Sans" w:cs="Open Sans"/>
                <w:sz w:val="18"/>
                <w:szCs w:val="18"/>
              </w:rPr>
            </w:pPr>
            <w:r>
              <w:rPr>
                <w:rFonts w:ascii="Open Sans" w:hAnsi="Open Sans" w:cs="Open Sans"/>
                <w:sz w:val="18"/>
                <w:szCs w:val="18"/>
              </w:rPr>
              <w:t>Bilan carbone ou estimation des émissions de CO2 liées aux livraisons du présent marché =&gt; le candidat précise la méthode de calcul utilisée, le périmètre pris en compte et l’unité retenue (kg CO²/tonne livrée ou kg CO²/livraison) et présente des objectifs chiffrés de réduction sur la durée du marché (plan d’amélioration continue)</w:t>
            </w:r>
          </w:p>
          <w:p w14:paraId="7E17107A" w14:textId="77777777" w:rsidR="005D6DDC" w:rsidRDefault="005D6DDC" w:rsidP="005D6DDC">
            <w:pPr>
              <w:pStyle w:val="Paragraphedeliste"/>
              <w:numPr>
                <w:ilvl w:val="0"/>
                <w:numId w:val="15"/>
              </w:numPr>
              <w:jc w:val="left"/>
              <w:rPr>
                <w:rFonts w:ascii="Open Sans" w:hAnsi="Open Sans" w:cs="Open Sans"/>
                <w:sz w:val="18"/>
                <w:szCs w:val="18"/>
              </w:rPr>
            </w:pPr>
            <w:r>
              <w:rPr>
                <w:rFonts w:ascii="Open Sans" w:hAnsi="Open Sans" w:cs="Open Sans"/>
                <w:sz w:val="18"/>
                <w:szCs w:val="18"/>
              </w:rPr>
              <w:t xml:space="preserve">Flotte des véhicules bas carbone (GNV, électrique) </w:t>
            </w:r>
          </w:p>
          <w:p w14:paraId="55E0027E" w14:textId="77777777" w:rsidR="005D6DDC" w:rsidRPr="00BC4567" w:rsidRDefault="005D6DDC" w:rsidP="005D6DDC">
            <w:pPr>
              <w:pStyle w:val="Paragraphedeliste"/>
              <w:numPr>
                <w:ilvl w:val="0"/>
                <w:numId w:val="15"/>
              </w:numPr>
              <w:jc w:val="left"/>
              <w:rPr>
                <w:rFonts w:ascii="Open Sans" w:hAnsi="Open Sans" w:cs="Open Sans"/>
                <w:sz w:val="18"/>
                <w:szCs w:val="18"/>
              </w:rPr>
            </w:pPr>
            <w:r>
              <w:rPr>
                <w:rFonts w:ascii="Open Sans" w:hAnsi="Open Sans" w:cs="Open Sans"/>
                <w:sz w:val="18"/>
                <w:szCs w:val="18"/>
              </w:rPr>
              <w:t>Politique de renouvellement de la flotte</w:t>
            </w:r>
          </w:p>
          <w:p w14:paraId="0DCC8474" w14:textId="77777777" w:rsidR="005D6DDC" w:rsidRPr="00BC4567" w:rsidRDefault="005D6DDC" w:rsidP="005D6DDC">
            <w:pPr>
              <w:jc w:val="left"/>
              <w:rPr>
                <w:rFonts w:ascii="Open Sans" w:hAnsi="Open Sans" w:cs="Open Sans"/>
                <w:sz w:val="18"/>
                <w:szCs w:val="18"/>
              </w:rPr>
            </w:pPr>
          </w:p>
          <w:p w14:paraId="39CAB47F" w14:textId="77777777" w:rsidR="005D6DDC" w:rsidRDefault="005D6DDC" w:rsidP="005D6DDC">
            <w:pPr>
              <w:rPr>
                <w:rFonts w:ascii="Open Sans" w:hAnsi="Open Sans" w:cs="Open Sans"/>
                <w:bCs/>
                <w:color w:val="auto"/>
                <w:sz w:val="18"/>
                <w:szCs w:val="18"/>
              </w:rPr>
            </w:pPr>
            <w:r>
              <w:rPr>
                <w:rFonts w:ascii="Open Sans" w:hAnsi="Open Sans" w:cs="Open Sans"/>
                <w:color w:val="auto"/>
                <w:sz w:val="18"/>
                <w:szCs w:val="18"/>
              </w:rPr>
              <w:t>Les informations doivent concerner directement l’objet du marché (entrepôt stockant et livrant les produits du présent marché, fournisseurs fabriquant les produits proposés dans le présent marché, produits livrés dans le présent marché principalement)</w:t>
            </w:r>
            <w:r>
              <w:rPr>
                <w:rFonts w:ascii="Open Sans" w:hAnsi="Open Sans" w:cs="Open Sans"/>
                <w:bCs/>
                <w:color w:val="auto"/>
                <w:sz w:val="18"/>
                <w:szCs w:val="18"/>
              </w:rPr>
              <w:t>.</w:t>
            </w:r>
          </w:p>
          <w:p w14:paraId="307B37E4" w14:textId="77777777" w:rsidR="005D6DDC" w:rsidRDefault="005D6DDC" w:rsidP="005D6DDC">
            <w:pPr>
              <w:widowControl w:val="0"/>
              <w:autoSpaceDE w:val="0"/>
              <w:autoSpaceDN w:val="0"/>
              <w:adjustRightInd w:val="0"/>
              <w:jc w:val="left"/>
              <w:rPr>
                <w:rFonts w:ascii="Open Sans" w:hAnsi="Open Sans" w:cs="Open Sans"/>
                <w:bCs/>
                <w:sz w:val="18"/>
                <w:szCs w:val="18"/>
              </w:rPr>
            </w:pPr>
          </w:p>
          <w:p w14:paraId="57AEB4A3" w14:textId="021BF1CF" w:rsidR="005D6DDC" w:rsidRPr="00F152FA" w:rsidRDefault="005D6DDC" w:rsidP="005D6DDC">
            <w:pPr>
              <w:spacing w:line="254" w:lineRule="auto"/>
              <w:jc w:val="left"/>
              <w:rPr>
                <w:rFonts w:ascii="Open Sans" w:hAnsi="Open Sans" w:cs="Open Sans"/>
                <w:b/>
                <w:bCs/>
                <w:sz w:val="18"/>
                <w:szCs w:val="18"/>
              </w:rPr>
            </w:pPr>
            <w:r>
              <w:rPr>
                <w:rFonts w:ascii="Open Sans" w:hAnsi="Open Sans" w:cs="Open Sans"/>
                <w:color w:val="auto"/>
                <w:sz w:val="18"/>
                <w:szCs w:val="18"/>
              </w:rPr>
              <w:t>Les réponses générales ou vagues ne seront pas prises en compte (infos groupe trop générales par exemple).</w:t>
            </w:r>
          </w:p>
        </w:tc>
        <w:tc>
          <w:tcPr>
            <w:tcW w:w="2674" w:type="dxa"/>
            <w:tcBorders>
              <w:top w:val="single" w:sz="4" w:space="0" w:color="auto"/>
              <w:left w:val="single" w:sz="4" w:space="0" w:color="auto"/>
              <w:bottom w:val="single" w:sz="4" w:space="0" w:color="auto"/>
              <w:right w:val="single" w:sz="4" w:space="0" w:color="auto"/>
            </w:tcBorders>
            <w:vAlign w:val="center"/>
          </w:tcPr>
          <w:p w14:paraId="6454A7C1" w14:textId="77777777" w:rsidR="005D6DDC" w:rsidRDefault="005D6DDC" w:rsidP="003D239A">
            <w:pPr>
              <w:jc w:val="left"/>
              <w:rPr>
                <w:rFonts w:ascii="Open Sans" w:hAnsi="Open Sans" w:cs="Open Sans"/>
                <w:sz w:val="18"/>
                <w:szCs w:val="18"/>
              </w:rPr>
            </w:pPr>
          </w:p>
        </w:tc>
      </w:tr>
    </w:tbl>
    <w:p w14:paraId="51DB8F9F" w14:textId="76757A48" w:rsidR="0085252B" w:rsidRDefault="0085252B" w:rsidP="0085252B">
      <w:pPr>
        <w:jc w:val="left"/>
        <w:rPr>
          <w:rFonts w:ascii="Open Sans" w:hAnsi="Open Sans" w:cs="Open Sans"/>
        </w:rPr>
      </w:pPr>
    </w:p>
    <w:p w14:paraId="3C82D8C2" w14:textId="77777777" w:rsidR="00231755" w:rsidRDefault="00231755" w:rsidP="00231755">
      <w:pPr>
        <w:widowControl w:val="0"/>
        <w:autoSpaceDE w:val="0"/>
        <w:autoSpaceDN w:val="0"/>
        <w:adjustRightInd w:val="0"/>
        <w:rPr>
          <w:rFonts w:ascii="Open Sans" w:eastAsia="Arial Unicode MS" w:hAnsi="Open Sans" w:cs="Open Sans"/>
          <w:b/>
          <w:bCs/>
          <w:i/>
          <w:iCs/>
          <w:color w:val="auto"/>
          <w:u w:val="single"/>
        </w:rPr>
      </w:pPr>
    </w:p>
    <w:p w14:paraId="02C25BDA" w14:textId="77777777" w:rsidR="00231755" w:rsidRDefault="00231755" w:rsidP="00231755">
      <w:pPr>
        <w:widowControl w:val="0"/>
        <w:autoSpaceDE w:val="0"/>
        <w:autoSpaceDN w:val="0"/>
        <w:adjustRightInd w:val="0"/>
        <w:rPr>
          <w:rFonts w:ascii="Open Sans" w:eastAsia="Arial Unicode MS" w:hAnsi="Open Sans" w:cs="Open Sans"/>
          <w:b/>
          <w:bCs/>
          <w:i/>
          <w:iCs/>
          <w:color w:val="auto"/>
          <w:sz w:val="18"/>
          <w:szCs w:val="18"/>
          <w:u w:val="single"/>
        </w:rPr>
      </w:pPr>
      <w:r>
        <w:rPr>
          <w:rFonts w:ascii="Open Sans" w:eastAsia="Arial Unicode MS" w:hAnsi="Open Sans" w:cs="Open Sans"/>
          <w:b/>
          <w:bCs/>
          <w:i/>
          <w:iCs/>
          <w:color w:val="auto"/>
          <w:sz w:val="18"/>
          <w:szCs w:val="18"/>
          <w:u w:val="single"/>
        </w:rPr>
        <w:t>Signature et cachet de la société</w:t>
      </w:r>
    </w:p>
    <w:p w14:paraId="754A77B5" w14:textId="77777777" w:rsidR="00231755" w:rsidRDefault="00231755" w:rsidP="00231755">
      <w:pPr>
        <w:rPr>
          <w:rFonts w:ascii="Open Sans" w:hAnsi="Open Sans" w:cs="Open Sans"/>
        </w:rPr>
      </w:pPr>
    </w:p>
    <w:p w14:paraId="13E1122C" w14:textId="77777777" w:rsidR="00231755" w:rsidRDefault="00231755" w:rsidP="0085252B">
      <w:pPr>
        <w:jc w:val="left"/>
        <w:rPr>
          <w:rFonts w:ascii="Open Sans" w:hAnsi="Open Sans" w:cs="Open Sans"/>
        </w:rPr>
      </w:pPr>
    </w:p>
    <w:sectPr w:rsidR="00231755">
      <w:footerReference w:type="default" r:id="rId24"/>
      <w:pgSz w:w="11907" w:h="16840" w:code="9"/>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7C1D2" w14:textId="77777777" w:rsidR="009D2621" w:rsidRDefault="009D2621">
      <w:r>
        <w:separator/>
      </w:r>
    </w:p>
  </w:endnote>
  <w:endnote w:type="continuationSeparator" w:id="0">
    <w:p w14:paraId="0E8CF7B3" w14:textId="77777777" w:rsidR="009D2621" w:rsidRDefault="009D2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Open Sans">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4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5935"/>
      <w:gridCol w:w="2145"/>
    </w:tblGrid>
    <w:tr w:rsidR="00117FC7" w:rsidRPr="002B272C" w14:paraId="2E77C889" w14:textId="77777777" w:rsidTr="009B0810">
      <w:trPr>
        <w:trHeight w:val="412"/>
      </w:trPr>
      <w:tc>
        <w:tcPr>
          <w:tcW w:w="1560" w:type="dxa"/>
        </w:tcPr>
        <w:p w14:paraId="06E9AF6E" w14:textId="77777777" w:rsidR="00117FC7" w:rsidRPr="002B272C" w:rsidRDefault="00117FC7" w:rsidP="009B0810">
          <w:pPr>
            <w:pStyle w:val="Pieddepage"/>
            <w:ind w:left="166"/>
            <w:rPr>
              <w:rFonts w:ascii="Century Gothic" w:hAnsi="Century Gothic"/>
              <w:lang w:val="en-GB"/>
            </w:rPr>
          </w:pPr>
          <w:r w:rsidRPr="002B272C">
            <w:rPr>
              <w:rFonts w:ascii="Century Gothic" w:hAnsi="Century Gothic"/>
              <w:lang w:val="en-GB"/>
            </w:rPr>
            <w:t>A.P.-H.P.</w:t>
          </w:r>
        </w:p>
      </w:tc>
      <w:tc>
        <w:tcPr>
          <w:tcW w:w="5935" w:type="dxa"/>
        </w:tcPr>
        <w:p w14:paraId="4DFBC97B" w14:textId="4B8112D5" w:rsidR="00117FC7" w:rsidRPr="002B272C" w:rsidRDefault="00117FC7" w:rsidP="00434972">
          <w:pPr>
            <w:pStyle w:val="Pieddepage"/>
            <w:rPr>
              <w:rFonts w:ascii="Century Gothic" w:hAnsi="Century Gothic"/>
            </w:rPr>
          </w:pPr>
          <w:r w:rsidRPr="002B272C">
            <w:rPr>
              <w:rFonts w:ascii="Century Gothic" w:hAnsi="Century Gothic"/>
            </w:rPr>
            <w:t>Consu</w:t>
          </w:r>
          <w:r>
            <w:rPr>
              <w:rFonts w:ascii="Century Gothic" w:hAnsi="Century Gothic"/>
            </w:rPr>
            <w:t>ltation n° 2</w:t>
          </w:r>
          <w:r w:rsidR="00FB6D1D">
            <w:rPr>
              <w:rFonts w:ascii="Century Gothic" w:hAnsi="Century Gothic"/>
            </w:rPr>
            <w:t>6</w:t>
          </w:r>
          <w:r w:rsidR="006858C2">
            <w:rPr>
              <w:rFonts w:ascii="Century Gothic" w:hAnsi="Century Gothic"/>
            </w:rPr>
            <w:t>.0</w:t>
          </w:r>
          <w:r w:rsidR="00FB6D1D">
            <w:rPr>
              <w:rFonts w:ascii="Century Gothic" w:hAnsi="Century Gothic"/>
            </w:rPr>
            <w:t>1</w:t>
          </w:r>
          <w:r w:rsidR="003A6F41">
            <w:rPr>
              <w:rFonts w:ascii="Century Gothic" w:hAnsi="Century Gothic"/>
            </w:rPr>
            <w:t>5</w:t>
          </w:r>
        </w:p>
      </w:tc>
      <w:tc>
        <w:tcPr>
          <w:tcW w:w="2145" w:type="dxa"/>
        </w:tcPr>
        <w:p w14:paraId="4F6D4834" w14:textId="77777777" w:rsidR="00117FC7" w:rsidRPr="002B272C" w:rsidRDefault="00117FC7">
          <w:pPr>
            <w:pStyle w:val="Pieddepage"/>
            <w:rPr>
              <w:rFonts w:ascii="Century Gothic" w:hAnsi="Century Gothic"/>
              <w:color w:val="FF0000"/>
              <w:lang w:val="en-GB"/>
            </w:rPr>
          </w:pPr>
          <w:r w:rsidRPr="002B272C">
            <w:rPr>
              <w:rFonts w:ascii="Century Gothic" w:hAnsi="Century Gothic"/>
              <w:color w:val="auto"/>
              <w:lang w:val="en-GB"/>
            </w:rPr>
            <w:t>ACHAT</w:t>
          </w:r>
        </w:p>
      </w:tc>
    </w:tr>
    <w:tr w:rsidR="00117FC7" w:rsidRPr="002B272C" w14:paraId="28592F5E" w14:textId="77777777" w:rsidTr="009B0810">
      <w:trPr>
        <w:trHeight w:val="282"/>
      </w:trPr>
      <w:tc>
        <w:tcPr>
          <w:tcW w:w="1560" w:type="dxa"/>
        </w:tcPr>
        <w:p w14:paraId="4454FAD9" w14:textId="21B877BC" w:rsidR="00117FC7" w:rsidRDefault="00117FC7" w:rsidP="009378A5">
          <w:pPr>
            <w:pStyle w:val="Pieddepage"/>
            <w:rPr>
              <w:rFonts w:ascii="Century Gothic" w:hAnsi="Century Gothic"/>
            </w:rPr>
          </w:pPr>
          <w:r w:rsidRPr="002B272C">
            <w:rPr>
              <w:rFonts w:ascii="Century Gothic" w:hAnsi="Century Gothic"/>
            </w:rPr>
            <w:t>CCTP.</w:t>
          </w:r>
          <w:r>
            <w:rPr>
              <w:rFonts w:ascii="Century Gothic" w:hAnsi="Century Gothic"/>
            </w:rPr>
            <w:t>2</w:t>
          </w:r>
        </w:p>
        <w:p w14:paraId="0B2830D3" w14:textId="3CBE4D5A" w:rsidR="00117FC7" w:rsidRPr="002B272C" w:rsidRDefault="003A6F41" w:rsidP="00F309BD">
          <w:pPr>
            <w:pStyle w:val="Pieddepage"/>
            <w:rPr>
              <w:rFonts w:ascii="Century Gothic" w:hAnsi="Century Gothic"/>
            </w:rPr>
          </w:pPr>
          <w:r>
            <w:rPr>
              <w:rFonts w:ascii="Century Gothic" w:hAnsi="Century Gothic"/>
            </w:rPr>
            <w:t>2</w:t>
          </w:r>
          <w:r w:rsidR="00FB6D1D">
            <w:rPr>
              <w:rFonts w:ascii="Century Gothic" w:hAnsi="Century Gothic"/>
            </w:rPr>
            <w:t>7</w:t>
          </w:r>
          <w:r>
            <w:rPr>
              <w:rFonts w:ascii="Century Gothic" w:hAnsi="Century Gothic"/>
            </w:rPr>
            <w:t>.0</w:t>
          </w:r>
          <w:r w:rsidR="00FB6D1D">
            <w:rPr>
              <w:rFonts w:ascii="Century Gothic" w:hAnsi="Century Gothic"/>
            </w:rPr>
            <w:t>1</w:t>
          </w:r>
          <w:r>
            <w:rPr>
              <w:rFonts w:ascii="Century Gothic" w:hAnsi="Century Gothic"/>
            </w:rPr>
            <w:t>.202</w:t>
          </w:r>
          <w:r w:rsidR="00FB6D1D">
            <w:rPr>
              <w:rFonts w:ascii="Century Gothic" w:hAnsi="Century Gothic"/>
            </w:rPr>
            <w:t>6</w:t>
          </w:r>
        </w:p>
      </w:tc>
      <w:tc>
        <w:tcPr>
          <w:tcW w:w="5935" w:type="dxa"/>
        </w:tcPr>
        <w:p w14:paraId="1FE5C7E6" w14:textId="0BC8CF05" w:rsidR="00117FC7" w:rsidRPr="002B272C" w:rsidRDefault="00117FC7">
          <w:pPr>
            <w:pStyle w:val="Pieddepage"/>
            <w:rPr>
              <w:rFonts w:ascii="Century Gothic" w:hAnsi="Century Gothic"/>
            </w:rPr>
          </w:pPr>
          <w:r w:rsidRPr="002B272C">
            <w:rPr>
              <w:rFonts w:ascii="Century Gothic" w:hAnsi="Century Gothic"/>
            </w:rPr>
            <w:t xml:space="preserve">Dernière mise à jour du : </w:t>
          </w:r>
          <w:r w:rsidR="003A6F41">
            <w:rPr>
              <w:rFonts w:ascii="Century Gothic" w:hAnsi="Century Gothic"/>
            </w:rPr>
            <w:t>2</w:t>
          </w:r>
          <w:r w:rsidR="00FB6D1D">
            <w:rPr>
              <w:rFonts w:ascii="Century Gothic" w:hAnsi="Century Gothic"/>
            </w:rPr>
            <w:t>7</w:t>
          </w:r>
          <w:r w:rsidR="003A6F41">
            <w:rPr>
              <w:rFonts w:ascii="Century Gothic" w:hAnsi="Century Gothic"/>
            </w:rPr>
            <w:t>/0</w:t>
          </w:r>
          <w:r w:rsidR="00FB6D1D">
            <w:rPr>
              <w:rFonts w:ascii="Century Gothic" w:hAnsi="Century Gothic"/>
            </w:rPr>
            <w:t>1</w:t>
          </w:r>
          <w:r w:rsidR="003A6F41">
            <w:rPr>
              <w:rFonts w:ascii="Century Gothic" w:hAnsi="Century Gothic"/>
            </w:rPr>
            <w:t>/202</w:t>
          </w:r>
          <w:r w:rsidR="00FB6D1D">
            <w:rPr>
              <w:rFonts w:ascii="Century Gothic" w:hAnsi="Century Gothic"/>
            </w:rPr>
            <w:t>6</w:t>
          </w:r>
        </w:p>
      </w:tc>
      <w:tc>
        <w:tcPr>
          <w:tcW w:w="2145" w:type="dxa"/>
        </w:tcPr>
        <w:p w14:paraId="4D3293B4" w14:textId="1682CC04" w:rsidR="00117FC7" w:rsidRPr="002B272C" w:rsidRDefault="00117FC7">
          <w:pPr>
            <w:pStyle w:val="Pieddepage"/>
            <w:rPr>
              <w:rFonts w:ascii="Century Gothic" w:hAnsi="Century Gothic"/>
            </w:rPr>
          </w:pPr>
          <w:r w:rsidRPr="002B272C">
            <w:rPr>
              <w:rFonts w:ascii="Century Gothic" w:hAnsi="Century Gothic"/>
            </w:rPr>
            <w:fldChar w:fldCharType="begin"/>
          </w:r>
          <w:r w:rsidRPr="002B272C">
            <w:rPr>
              <w:rFonts w:ascii="Century Gothic" w:hAnsi="Century Gothic"/>
            </w:rPr>
            <w:instrText xml:space="preserve"> PAGE </w:instrText>
          </w:r>
          <w:r w:rsidRPr="002B272C">
            <w:rPr>
              <w:rFonts w:ascii="Century Gothic" w:hAnsi="Century Gothic"/>
            </w:rPr>
            <w:fldChar w:fldCharType="separate"/>
          </w:r>
          <w:r w:rsidR="00D71ADF">
            <w:rPr>
              <w:rFonts w:ascii="Century Gothic" w:hAnsi="Century Gothic"/>
              <w:noProof/>
            </w:rPr>
            <w:t>25</w:t>
          </w:r>
          <w:r w:rsidRPr="002B272C">
            <w:rPr>
              <w:rFonts w:ascii="Century Gothic" w:hAnsi="Century Gothic"/>
            </w:rPr>
            <w:fldChar w:fldCharType="end"/>
          </w:r>
          <w:r w:rsidRPr="002B272C">
            <w:rPr>
              <w:rFonts w:ascii="Century Gothic" w:hAnsi="Century Gothic"/>
            </w:rPr>
            <w:t xml:space="preserve"> / </w:t>
          </w:r>
          <w:r w:rsidRPr="002B272C">
            <w:rPr>
              <w:rStyle w:val="Numrodepage"/>
              <w:rFonts w:ascii="Century Gothic" w:hAnsi="Century Gothic"/>
            </w:rPr>
            <w:fldChar w:fldCharType="begin"/>
          </w:r>
          <w:r w:rsidRPr="002B272C">
            <w:rPr>
              <w:rStyle w:val="Numrodepage"/>
              <w:rFonts w:ascii="Century Gothic" w:hAnsi="Century Gothic"/>
            </w:rPr>
            <w:instrText xml:space="preserve"> NUMPAGES </w:instrText>
          </w:r>
          <w:r w:rsidRPr="002B272C">
            <w:rPr>
              <w:rStyle w:val="Numrodepage"/>
              <w:rFonts w:ascii="Century Gothic" w:hAnsi="Century Gothic"/>
            </w:rPr>
            <w:fldChar w:fldCharType="separate"/>
          </w:r>
          <w:r w:rsidR="00D71ADF">
            <w:rPr>
              <w:rStyle w:val="Numrodepage"/>
              <w:rFonts w:ascii="Century Gothic" w:hAnsi="Century Gothic"/>
              <w:noProof/>
            </w:rPr>
            <w:t>25</w:t>
          </w:r>
          <w:r w:rsidRPr="002B272C">
            <w:rPr>
              <w:rStyle w:val="Numrodepage"/>
              <w:rFonts w:ascii="Century Gothic" w:hAnsi="Century Gothic"/>
            </w:rPr>
            <w:fldChar w:fldCharType="end"/>
          </w:r>
        </w:p>
      </w:tc>
    </w:tr>
  </w:tbl>
  <w:p w14:paraId="007AEDDD" w14:textId="77777777" w:rsidR="00117FC7" w:rsidRDefault="00117FC7">
    <w:pPr>
      <w:pStyle w:val="Pieddepag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FA63C" w14:textId="77777777" w:rsidR="009D2621" w:rsidRDefault="009D2621">
      <w:r>
        <w:separator/>
      </w:r>
    </w:p>
  </w:footnote>
  <w:footnote w:type="continuationSeparator" w:id="0">
    <w:p w14:paraId="2ABED65B" w14:textId="77777777" w:rsidR="009D2621" w:rsidRDefault="009D26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E13D9"/>
    <w:multiLevelType w:val="hybridMultilevel"/>
    <w:tmpl w:val="1A6CFCC8"/>
    <w:lvl w:ilvl="0" w:tplc="7A00E2B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E37AB0"/>
    <w:multiLevelType w:val="multilevel"/>
    <w:tmpl w:val="BB9AB5B8"/>
    <w:lvl w:ilvl="0">
      <w:start w:val="1"/>
      <w:numFmt w:val="upperRoman"/>
      <w:suff w:val="space"/>
      <w:lvlText w:val="%1)"/>
      <w:lvlJc w:val="left"/>
      <w:pPr>
        <w:ind w:left="432" w:hanging="432"/>
      </w:pPr>
    </w:lvl>
    <w:lvl w:ilvl="1">
      <w:start w:val="1"/>
      <w:numFmt w:val="decimal"/>
      <w:lvlRestart w:val="0"/>
      <w:pStyle w:val="Titre2"/>
      <w:suff w:val="space"/>
      <w:lvlText w:val="ARTICLE %2:"/>
      <w:lvlJc w:val="left"/>
      <w:pPr>
        <w:ind w:left="576" w:hanging="576"/>
      </w:pPr>
      <w:rPr>
        <w:rFonts w:ascii="Century Gothic" w:hAnsi="Century Gothic" w:hint="default"/>
      </w:rPr>
    </w:lvl>
    <w:lvl w:ilvl="2">
      <w:start w:val="1"/>
      <w:numFmt w:val="decimal"/>
      <w:lvlText w:val="%2.%3:"/>
      <w:lvlJc w:val="left"/>
      <w:pPr>
        <w:tabs>
          <w:tab w:val="num" w:pos="108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2" w15:restartNumberingAfterBreak="0">
    <w:nsid w:val="15691DCB"/>
    <w:multiLevelType w:val="hybridMultilevel"/>
    <w:tmpl w:val="766A2CA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1DE17A7A"/>
    <w:multiLevelType w:val="hybridMultilevel"/>
    <w:tmpl w:val="CA5CD7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4A760B6"/>
    <w:multiLevelType w:val="hybridMultilevel"/>
    <w:tmpl w:val="EE0E42A0"/>
    <w:lvl w:ilvl="0" w:tplc="7A00E2B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EEF3589"/>
    <w:multiLevelType w:val="hybridMultilevel"/>
    <w:tmpl w:val="FB4E89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51E4813"/>
    <w:multiLevelType w:val="hybridMultilevel"/>
    <w:tmpl w:val="A7CA78F0"/>
    <w:lvl w:ilvl="0" w:tplc="7A00E2B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CBF0F11"/>
    <w:multiLevelType w:val="hybridMultilevel"/>
    <w:tmpl w:val="44ACE00E"/>
    <w:lvl w:ilvl="0" w:tplc="D688D7AA">
      <w:numFmt w:val="bullet"/>
      <w:lvlText w:val="-"/>
      <w:lvlJc w:val="left"/>
      <w:pPr>
        <w:ind w:left="720" w:hanging="360"/>
      </w:pPr>
      <w:rPr>
        <w:rFonts w:ascii="Open Sans" w:eastAsia="Times New Roman" w:hAnsi="Open Sans" w:cs="Open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E2401E2"/>
    <w:multiLevelType w:val="hybridMultilevel"/>
    <w:tmpl w:val="A4B2CB9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508C5A54"/>
    <w:multiLevelType w:val="hybridMultilevel"/>
    <w:tmpl w:val="273C8B0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57714493"/>
    <w:multiLevelType w:val="hybridMultilevel"/>
    <w:tmpl w:val="EF36879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596831D4"/>
    <w:multiLevelType w:val="hybridMultilevel"/>
    <w:tmpl w:val="B984B5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104301B"/>
    <w:multiLevelType w:val="hybridMultilevel"/>
    <w:tmpl w:val="5C2A31CC"/>
    <w:lvl w:ilvl="0" w:tplc="040C000B">
      <w:start w:val="1"/>
      <w:numFmt w:val="bullet"/>
      <w:lvlText w:val=""/>
      <w:lvlJc w:val="left"/>
      <w:pPr>
        <w:tabs>
          <w:tab w:val="num" w:pos="1287"/>
        </w:tabs>
        <w:ind w:left="1287" w:hanging="360"/>
      </w:pPr>
      <w:rPr>
        <w:rFonts w:ascii="Wingdings" w:hAnsi="Wingdings" w:hint="default"/>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6BAC012A"/>
    <w:multiLevelType w:val="hybridMultilevel"/>
    <w:tmpl w:val="CA2ED33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7815180B"/>
    <w:multiLevelType w:val="multilevel"/>
    <w:tmpl w:val="008431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8D67A01"/>
    <w:multiLevelType w:val="hybridMultilevel"/>
    <w:tmpl w:val="54887658"/>
    <w:lvl w:ilvl="0" w:tplc="D688D7AA">
      <w:numFmt w:val="bullet"/>
      <w:lvlText w:val="-"/>
      <w:lvlJc w:val="left"/>
      <w:pPr>
        <w:ind w:left="720" w:hanging="360"/>
      </w:pPr>
      <w:rPr>
        <w:rFonts w:ascii="Open Sans" w:eastAsia="Times New Roman" w:hAnsi="Open Sans" w:cs="Open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9CC6C0E"/>
    <w:multiLevelType w:val="multilevel"/>
    <w:tmpl w:val="3A346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A43227E"/>
    <w:multiLevelType w:val="hybridMultilevel"/>
    <w:tmpl w:val="083AD46C"/>
    <w:lvl w:ilvl="0" w:tplc="7A00E2B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0"/>
  </w:num>
  <w:num w:numId="5">
    <w:abstractNumId w:val="2"/>
  </w:num>
  <w:num w:numId="6">
    <w:abstractNumId w:val="13"/>
  </w:num>
  <w:num w:numId="7">
    <w:abstractNumId w:val="8"/>
  </w:num>
  <w:num w:numId="8">
    <w:abstractNumId w:val="9"/>
  </w:num>
  <w:num w:numId="9">
    <w:abstractNumId w:val="14"/>
  </w:num>
  <w:num w:numId="10">
    <w:abstractNumId w:val="16"/>
  </w:num>
  <w:num w:numId="11">
    <w:abstractNumId w:val="15"/>
  </w:num>
  <w:num w:numId="12">
    <w:abstractNumId w:val="5"/>
  </w:num>
  <w:num w:numId="13">
    <w:abstractNumId w:val="7"/>
  </w:num>
  <w:num w:numId="14">
    <w:abstractNumId w:val="11"/>
  </w:num>
  <w:num w:numId="15">
    <w:abstractNumId w:val="3"/>
  </w:num>
  <w:num w:numId="16">
    <w:abstractNumId w:val="6"/>
  </w:num>
  <w:num w:numId="17">
    <w:abstractNumId w:val="17"/>
  </w:num>
  <w:num w:numId="18">
    <w:abstractNumId w:val="0"/>
  </w:num>
  <w:num w:numId="19">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686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BD4"/>
    <w:rsid w:val="00000984"/>
    <w:rsid w:val="00004824"/>
    <w:rsid w:val="00011ED0"/>
    <w:rsid w:val="000168DF"/>
    <w:rsid w:val="00017FD6"/>
    <w:rsid w:val="0002006D"/>
    <w:rsid w:val="000200DD"/>
    <w:rsid w:val="00023536"/>
    <w:rsid w:val="0003142E"/>
    <w:rsid w:val="000356B5"/>
    <w:rsid w:val="00035AC5"/>
    <w:rsid w:val="00036818"/>
    <w:rsid w:val="00036C5D"/>
    <w:rsid w:val="00041154"/>
    <w:rsid w:val="00042192"/>
    <w:rsid w:val="00055914"/>
    <w:rsid w:val="00057D18"/>
    <w:rsid w:val="00063E23"/>
    <w:rsid w:val="0007170B"/>
    <w:rsid w:val="000736D2"/>
    <w:rsid w:val="000757DC"/>
    <w:rsid w:val="00084BD4"/>
    <w:rsid w:val="000871AF"/>
    <w:rsid w:val="000874A9"/>
    <w:rsid w:val="00087D37"/>
    <w:rsid w:val="00090846"/>
    <w:rsid w:val="000955E0"/>
    <w:rsid w:val="000A28DE"/>
    <w:rsid w:val="000A2C87"/>
    <w:rsid w:val="000A3DE0"/>
    <w:rsid w:val="000A67D6"/>
    <w:rsid w:val="000B01BD"/>
    <w:rsid w:val="000B05F3"/>
    <w:rsid w:val="000B3047"/>
    <w:rsid w:val="000B3A89"/>
    <w:rsid w:val="000B6DCB"/>
    <w:rsid w:val="000B7D8D"/>
    <w:rsid w:val="000C09F1"/>
    <w:rsid w:val="000C1C77"/>
    <w:rsid w:val="000C35F1"/>
    <w:rsid w:val="000C4072"/>
    <w:rsid w:val="000C5892"/>
    <w:rsid w:val="000C5AE3"/>
    <w:rsid w:val="000C63E8"/>
    <w:rsid w:val="000C6584"/>
    <w:rsid w:val="000E12F2"/>
    <w:rsid w:val="000F0199"/>
    <w:rsid w:val="000F0EFA"/>
    <w:rsid w:val="000F55C0"/>
    <w:rsid w:val="00104A59"/>
    <w:rsid w:val="001075F9"/>
    <w:rsid w:val="00114417"/>
    <w:rsid w:val="00114741"/>
    <w:rsid w:val="00114A79"/>
    <w:rsid w:val="00114B29"/>
    <w:rsid w:val="0011561B"/>
    <w:rsid w:val="00116249"/>
    <w:rsid w:val="00117E42"/>
    <w:rsid w:val="00117FC7"/>
    <w:rsid w:val="00120944"/>
    <w:rsid w:val="00121EFC"/>
    <w:rsid w:val="00123CDC"/>
    <w:rsid w:val="00124CAD"/>
    <w:rsid w:val="00124FCB"/>
    <w:rsid w:val="001321CC"/>
    <w:rsid w:val="00143A5B"/>
    <w:rsid w:val="00151F78"/>
    <w:rsid w:val="0015280A"/>
    <w:rsid w:val="00156822"/>
    <w:rsid w:val="00156955"/>
    <w:rsid w:val="00157FC9"/>
    <w:rsid w:val="00162FAD"/>
    <w:rsid w:val="001659BD"/>
    <w:rsid w:val="001702C0"/>
    <w:rsid w:val="00171321"/>
    <w:rsid w:val="00172105"/>
    <w:rsid w:val="00173A89"/>
    <w:rsid w:val="001765DA"/>
    <w:rsid w:val="00191CFB"/>
    <w:rsid w:val="0019665B"/>
    <w:rsid w:val="001A040A"/>
    <w:rsid w:val="001A0F0F"/>
    <w:rsid w:val="001B103C"/>
    <w:rsid w:val="001B2B7B"/>
    <w:rsid w:val="001B660A"/>
    <w:rsid w:val="001B7BD9"/>
    <w:rsid w:val="001C119C"/>
    <w:rsid w:val="001C2583"/>
    <w:rsid w:val="001C3379"/>
    <w:rsid w:val="001D2927"/>
    <w:rsid w:val="001D6710"/>
    <w:rsid w:val="001E0E5C"/>
    <w:rsid w:val="001E56AF"/>
    <w:rsid w:val="001E5E38"/>
    <w:rsid w:val="001E7047"/>
    <w:rsid w:val="001F1CAA"/>
    <w:rsid w:val="001F2B2F"/>
    <w:rsid w:val="001F4099"/>
    <w:rsid w:val="00200203"/>
    <w:rsid w:val="0020071A"/>
    <w:rsid w:val="0021070C"/>
    <w:rsid w:val="00210D35"/>
    <w:rsid w:val="00212DAC"/>
    <w:rsid w:val="00212ECE"/>
    <w:rsid w:val="00223E5E"/>
    <w:rsid w:val="002262BF"/>
    <w:rsid w:val="00226766"/>
    <w:rsid w:val="0022734A"/>
    <w:rsid w:val="00227BDB"/>
    <w:rsid w:val="00230F71"/>
    <w:rsid w:val="002315DF"/>
    <w:rsid w:val="00231755"/>
    <w:rsid w:val="0023320A"/>
    <w:rsid w:val="00234A23"/>
    <w:rsid w:val="00235B46"/>
    <w:rsid w:val="0024460E"/>
    <w:rsid w:val="002449F9"/>
    <w:rsid w:val="002469F7"/>
    <w:rsid w:val="00250CDB"/>
    <w:rsid w:val="00256720"/>
    <w:rsid w:val="00263807"/>
    <w:rsid w:val="00272834"/>
    <w:rsid w:val="0027294E"/>
    <w:rsid w:val="00273AFD"/>
    <w:rsid w:val="00281D90"/>
    <w:rsid w:val="00283FBC"/>
    <w:rsid w:val="002B1F54"/>
    <w:rsid w:val="002B272C"/>
    <w:rsid w:val="002B3FE9"/>
    <w:rsid w:val="002B463A"/>
    <w:rsid w:val="002B6A6A"/>
    <w:rsid w:val="002C0DAF"/>
    <w:rsid w:val="002C134A"/>
    <w:rsid w:val="002C49A4"/>
    <w:rsid w:val="002D0721"/>
    <w:rsid w:val="002D1F59"/>
    <w:rsid w:val="002D39CC"/>
    <w:rsid w:val="002E0514"/>
    <w:rsid w:val="002E09C2"/>
    <w:rsid w:val="002E4FD2"/>
    <w:rsid w:val="002E5F48"/>
    <w:rsid w:val="002F0A64"/>
    <w:rsid w:val="002F4288"/>
    <w:rsid w:val="0030016A"/>
    <w:rsid w:val="00305C4B"/>
    <w:rsid w:val="00307B9B"/>
    <w:rsid w:val="0031440B"/>
    <w:rsid w:val="00317685"/>
    <w:rsid w:val="0031797D"/>
    <w:rsid w:val="00317C34"/>
    <w:rsid w:val="00323428"/>
    <w:rsid w:val="00323646"/>
    <w:rsid w:val="00331C62"/>
    <w:rsid w:val="00341D03"/>
    <w:rsid w:val="00344B95"/>
    <w:rsid w:val="0034742B"/>
    <w:rsid w:val="0034750E"/>
    <w:rsid w:val="00347687"/>
    <w:rsid w:val="003524DF"/>
    <w:rsid w:val="00352620"/>
    <w:rsid w:val="00374FD9"/>
    <w:rsid w:val="00375E08"/>
    <w:rsid w:val="003835D3"/>
    <w:rsid w:val="00385DB6"/>
    <w:rsid w:val="00391FCD"/>
    <w:rsid w:val="003A4554"/>
    <w:rsid w:val="003A5E56"/>
    <w:rsid w:val="003A6ACC"/>
    <w:rsid w:val="003A6F41"/>
    <w:rsid w:val="003B4487"/>
    <w:rsid w:val="003C128D"/>
    <w:rsid w:val="003C12E5"/>
    <w:rsid w:val="003C1BEE"/>
    <w:rsid w:val="003C48C8"/>
    <w:rsid w:val="003C63CF"/>
    <w:rsid w:val="003E03D1"/>
    <w:rsid w:val="003E3559"/>
    <w:rsid w:val="003E3EDF"/>
    <w:rsid w:val="003E4C72"/>
    <w:rsid w:val="003E7A7B"/>
    <w:rsid w:val="003F21A4"/>
    <w:rsid w:val="003F2D6B"/>
    <w:rsid w:val="003F4E7C"/>
    <w:rsid w:val="003F5317"/>
    <w:rsid w:val="00406390"/>
    <w:rsid w:val="00412DBE"/>
    <w:rsid w:val="00413E98"/>
    <w:rsid w:val="00414707"/>
    <w:rsid w:val="0041478E"/>
    <w:rsid w:val="00415594"/>
    <w:rsid w:val="004165E3"/>
    <w:rsid w:val="004170A5"/>
    <w:rsid w:val="00422A35"/>
    <w:rsid w:val="0042558A"/>
    <w:rsid w:val="00426384"/>
    <w:rsid w:val="00434972"/>
    <w:rsid w:val="004413D6"/>
    <w:rsid w:val="00441A0D"/>
    <w:rsid w:val="00442440"/>
    <w:rsid w:val="00455DEC"/>
    <w:rsid w:val="004622C3"/>
    <w:rsid w:val="00463962"/>
    <w:rsid w:val="00465DFC"/>
    <w:rsid w:val="00471B0A"/>
    <w:rsid w:val="00471E33"/>
    <w:rsid w:val="00472D26"/>
    <w:rsid w:val="0047604D"/>
    <w:rsid w:val="004808F6"/>
    <w:rsid w:val="00482572"/>
    <w:rsid w:val="00483483"/>
    <w:rsid w:val="00484626"/>
    <w:rsid w:val="00485002"/>
    <w:rsid w:val="00485CB8"/>
    <w:rsid w:val="00490BA3"/>
    <w:rsid w:val="0049357C"/>
    <w:rsid w:val="00495023"/>
    <w:rsid w:val="00497199"/>
    <w:rsid w:val="004A0C64"/>
    <w:rsid w:val="004A0EF6"/>
    <w:rsid w:val="004C0C1F"/>
    <w:rsid w:val="004C11D6"/>
    <w:rsid w:val="004C1566"/>
    <w:rsid w:val="004C4EFB"/>
    <w:rsid w:val="004C6505"/>
    <w:rsid w:val="004C7601"/>
    <w:rsid w:val="004D16A9"/>
    <w:rsid w:val="004D3AF7"/>
    <w:rsid w:val="004E268A"/>
    <w:rsid w:val="004E659B"/>
    <w:rsid w:val="004E7E70"/>
    <w:rsid w:val="004F1A89"/>
    <w:rsid w:val="0050168E"/>
    <w:rsid w:val="00501AF2"/>
    <w:rsid w:val="005069B5"/>
    <w:rsid w:val="00514551"/>
    <w:rsid w:val="00514D10"/>
    <w:rsid w:val="00515DEF"/>
    <w:rsid w:val="0052147C"/>
    <w:rsid w:val="00522372"/>
    <w:rsid w:val="00530E52"/>
    <w:rsid w:val="00532BFA"/>
    <w:rsid w:val="00535FAA"/>
    <w:rsid w:val="005466B9"/>
    <w:rsid w:val="0056163C"/>
    <w:rsid w:val="00563755"/>
    <w:rsid w:val="0057093C"/>
    <w:rsid w:val="00571510"/>
    <w:rsid w:val="00572921"/>
    <w:rsid w:val="0057416D"/>
    <w:rsid w:val="00575429"/>
    <w:rsid w:val="005766D4"/>
    <w:rsid w:val="005818D7"/>
    <w:rsid w:val="005837A2"/>
    <w:rsid w:val="00584ED0"/>
    <w:rsid w:val="00587A0E"/>
    <w:rsid w:val="005929FA"/>
    <w:rsid w:val="0059445B"/>
    <w:rsid w:val="00597C82"/>
    <w:rsid w:val="00597C89"/>
    <w:rsid w:val="005B0A28"/>
    <w:rsid w:val="005B6FB8"/>
    <w:rsid w:val="005B74EB"/>
    <w:rsid w:val="005B7837"/>
    <w:rsid w:val="005C0DE1"/>
    <w:rsid w:val="005C162D"/>
    <w:rsid w:val="005C4EAC"/>
    <w:rsid w:val="005D6955"/>
    <w:rsid w:val="005D6BBF"/>
    <w:rsid w:val="005D6DDC"/>
    <w:rsid w:val="005E138C"/>
    <w:rsid w:val="005E25B0"/>
    <w:rsid w:val="005E2655"/>
    <w:rsid w:val="005E4FCC"/>
    <w:rsid w:val="005E6135"/>
    <w:rsid w:val="005F3098"/>
    <w:rsid w:val="00600370"/>
    <w:rsid w:val="0060175D"/>
    <w:rsid w:val="006074C4"/>
    <w:rsid w:val="00610C3E"/>
    <w:rsid w:val="006145F3"/>
    <w:rsid w:val="00616D62"/>
    <w:rsid w:val="0062064E"/>
    <w:rsid w:val="006247AD"/>
    <w:rsid w:val="00631056"/>
    <w:rsid w:val="00633E3C"/>
    <w:rsid w:val="00633EB6"/>
    <w:rsid w:val="006340E5"/>
    <w:rsid w:val="00637E4F"/>
    <w:rsid w:val="00641653"/>
    <w:rsid w:val="006430CD"/>
    <w:rsid w:val="00643BD2"/>
    <w:rsid w:val="006447F7"/>
    <w:rsid w:val="00655EB3"/>
    <w:rsid w:val="00661211"/>
    <w:rsid w:val="006644F5"/>
    <w:rsid w:val="006659B1"/>
    <w:rsid w:val="006736DD"/>
    <w:rsid w:val="00676913"/>
    <w:rsid w:val="006777B6"/>
    <w:rsid w:val="0068160C"/>
    <w:rsid w:val="006858C2"/>
    <w:rsid w:val="00696020"/>
    <w:rsid w:val="00696406"/>
    <w:rsid w:val="00696F0D"/>
    <w:rsid w:val="00697CB7"/>
    <w:rsid w:val="006A16AF"/>
    <w:rsid w:val="006A36C7"/>
    <w:rsid w:val="006B1BEC"/>
    <w:rsid w:val="006B4D64"/>
    <w:rsid w:val="006B4E43"/>
    <w:rsid w:val="006B5A07"/>
    <w:rsid w:val="006B6DB1"/>
    <w:rsid w:val="006C1993"/>
    <w:rsid w:val="006C1DAA"/>
    <w:rsid w:val="006C2CFF"/>
    <w:rsid w:val="006C4E7D"/>
    <w:rsid w:val="006C5502"/>
    <w:rsid w:val="006D0F41"/>
    <w:rsid w:val="006D42ED"/>
    <w:rsid w:val="006D5810"/>
    <w:rsid w:val="006D6569"/>
    <w:rsid w:val="006D6EFB"/>
    <w:rsid w:val="006D6FE8"/>
    <w:rsid w:val="006E047C"/>
    <w:rsid w:val="006E5CFB"/>
    <w:rsid w:val="006E5F28"/>
    <w:rsid w:val="006E6D1D"/>
    <w:rsid w:val="006F31FC"/>
    <w:rsid w:val="006F4892"/>
    <w:rsid w:val="00700390"/>
    <w:rsid w:val="007101E4"/>
    <w:rsid w:val="0071111B"/>
    <w:rsid w:val="00717A31"/>
    <w:rsid w:val="00717EA2"/>
    <w:rsid w:val="007217D2"/>
    <w:rsid w:val="007257E8"/>
    <w:rsid w:val="00733A4D"/>
    <w:rsid w:val="00735B72"/>
    <w:rsid w:val="007379BC"/>
    <w:rsid w:val="00740DC5"/>
    <w:rsid w:val="0074297C"/>
    <w:rsid w:val="00744FF7"/>
    <w:rsid w:val="00751E7E"/>
    <w:rsid w:val="00755403"/>
    <w:rsid w:val="00757E77"/>
    <w:rsid w:val="007611FF"/>
    <w:rsid w:val="00766D50"/>
    <w:rsid w:val="00770B80"/>
    <w:rsid w:val="007813C4"/>
    <w:rsid w:val="00785165"/>
    <w:rsid w:val="007853F2"/>
    <w:rsid w:val="00787015"/>
    <w:rsid w:val="00791893"/>
    <w:rsid w:val="007952C2"/>
    <w:rsid w:val="0079544C"/>
    <w:rsid w:val="00796346"/>
    <w:rsid w:val="007970FA"/>
    <w:rsid w:val="007A7913"/>
    <w:rsid w:val="007B605C"/>
    <w:rsid w:val="007B7A69"/>
    <w:rsid w:val="007C46BE"/>
    <w:rsid w:val="007C635E"/>
    <w:rsid w:val="007D344D"/>
    <w:rsid w:val="007E3E55"/>
    <w:rsid w:val="007E717A"/>
    <w:rsid w:val="007F0200"/>
    <w:rsid w:val="007F021C"/>
    <w:rsid w:val="007F152A"/>
    <w:rsid w:val="007F5A98"/>
    <w:rsid w:val="00802A04"/>
    <w:rsid w:val="00804E44"/>
    <w:rsid w:val="00807FDA"/>
    <w:rsid w:val="008102B9"/>
    <w:rsid w:val="0081387C"/>
    <w:rsid w:val="00814AC7"/>
    <w:rsid w:val="00815C7B"/>
    <w:rsid w:val="008220C9"/>
    <w:rsid w:val="00823E90"/>
    <w:rsid w:val="0082442C"/>
    <w:rsid w:val="00824914"/>
    <w:rsid w:val="008265C0"/>
    <w:rsid w:val="00826F36"/>
    <w:rsid w:val="00833EEC"/>
    <w:rsid w:val="00837E8D"/>
    <w:rsid w:val="008419BE"/>
    <w:rsid w:val="00844AEB"/>
    <w:rsid w:val="008454A1"/>
    <w:rsid w:val="00845DB0"/>
    <w:rsid w:val="008506DE"/>
    <w:rsid w:val="0085252B"/>
    <w:rsid w:val="00854A1E"/>
    <w:rsid w:val="00860E0B"/>
    <w:rsid w:val="008739B9"/>
    <w:rsid w:val="00877120"/>
    <w:rsid w:val="00893DAC"/>
    <w:rsid w:val="008A6481"/>
    <w:rsid w:val="008B187D"/>
    <w:rsid w:val="008B415B"/>
    <w:rsid w:val="008C2559"/>
    <w:rsid w:val="008C655A"/>
    <w:rsid w:val="008E2E4F"/>
    <w:rsid w:val="008E6CBB"/>
    <w:rsid w:val="008F392B"/>
    <w:rsid w:val="008F3E35"/>
    <w:rsid w:val="00901D3E"/>
    <w:rsid w:val="00904C0F"/>
    <w:rsid w:val="00904D8B"/>
    <w:rsid w:val="00920E7F"/>
    <w:rsid w:val="0092317F"/>
    <w:rsid w:val="00934073"/>
    <w:rsid w:val="009378A5"/>
    <w:rsid w:val="0094329E"/>
    <w:rsid w:val="00944A45"/>
    <w:rsid w:val="00945591"/>
    <w:rsid w:val="00945CA9"/>
    <w:rsid w:val="00946F00"/>
    <w:rsid w:val="00950165"/>
    <w:rsid w:val="009516BB"/>
    <w:rsid w:val="009527AD"/>
    <w:rsid w:val="009557E1"/>
    <w:rsid w:val="00956701"/>
    <w:rsid w:val="00971E13"/>
    <w:rsid w:val="0098525D"/>
    <w:rsid w:val="00987603"/>
    <w:rsid w:val="0099108B"/>
    <w:rsid w:val="00991E03"/>
    <w:rsid w:val="009976DA"/>
    <w:rsid w:val="009A5EE3"/>
    <w:rsid w:val="009B0810"/>
    <w:rsid w:val="009B1F3B"/>
    <w:rsid w:val="009B791B"/>
    <w:rsid w:val="009C4940"/>
    <w:rsid w:val="009C4F9A"/>
    <w:rsid w:val="009D2621"/>
    <w:rsid w:val="009D436D"/>
    <w:rsid w:val="009D641A"/>
    <w:rsid w:val="009E3B45"/>
    <w:rsid w:val="00A009F7"/>
    <w:rsid w:val="00A12330"/>
    <w:rsid w:val="00A1744E"/>
    <w:rsid w:val="00A20E12"/>
    <w:rsid w:val="00A2417F"/>
    <w:rsid w:val="00A26EB2"/>
    <w:rsid w:val="00A3031E"/>
    <w:rsid w:val="00A30351"/>
    <w:rsid w:val="00A304BA"/>
    <w:rsid w:val="00A36D26"/>
    <w:rsid w:val="00A41BEC"/>
    <w:rsid w:val="00A45BC9"/>
    <w:rsid w:val="00A46ADF"/>
    <w:rsid w:val="00A51379"/>
    <w:rsid w:val="00A558C0"/>
    <w:rsid w:val="00A568F0"/>
    <w:rsid w:val="00A62E35"/>
    <w:rsid w:val="00A6541C"/>
    <w:rsid w:val="00A67961"/>
    <w:rsid w:val="00A67AE2"/>
    <w:rsid w:val="00A766D1"/>
    <w:rsid w:val="00A80040"/>
    <w:rsid w:val="00A8188D"/>
    <w:rsid w:val="00A821BB"/>
    <w:rsid w:val="00A8227E"/>
    <w:rsid w:val="00A84968"/>
    <w:rsid w:val="00A91EB2"/>
    <w:rsid w:val="00A9201A"/>
    <w:rsid w:val="00A968EC"/>
    <w:rsid w:val="00AA6D7D"/>
    <w:rsid w:val="00AB0F5D"/>
    <w:rsid w:val="00AB677E"/>
    <w:rsid w:val="00AB7810"/>
    <w:rsid w:val="00AB7FC6"/>
    <w:rsid w:val="00AC09CC"/>
    <w:rsid w:val="00AD17CF"/>
    <w:rsid w:val="00AD7CEB"/>
    <w:rsid w:val="00AE6C84"/>
    <w:rsid w:val="00AF0E46"/>
    <w:rsid w:val="00AF7B92"/>
    <w:rsid w:val="00B00DE9"/>
    <w:rsid w:val="00B0202C"/>
    <w:rsid w:val="00B04378"/>
    <w:rsid w:val="00B07F24"/>
    <w:rsid w:val="00B149EE"/>
    <w:rsid w:val="00B16BE4"/>
    <w:rsid w:val="00B2636E"/>
    <w:rsid w:val="00B27669"/>
    <w:rsid w:val="00B27D82"/>
    <w:rsid w:val="00B32EA3"/>
    <w:rsid w:val="00B34224"/>
    <w:rsid w:val="00B3547F"/>
    <w:rsid w:val="00B369AE"/>
    <w:rsid w:val="00B41289"/>
    <w:rsid w:val="00B470B6"/>
    <w:rsid w:val="00B47D54"/>
    <w:rsid w:val="00B528F3"/>
    <w:rsid w:val="00B54968"/>
    <w:rsid w:val="00B54F4F"/>
    <w:rsid w:val="00B56B72"/>
    <w:rsid w:val="00B570B4"/>
    <w:rsid w:val="00B631D5"/>
    <w:rsid w:val="00B63EAC"/>
    <w:rsid w:val="00B67972"/>
    <w:rsid w:val="00B75898"/>
    <w:rsid w:val="00B76189"/>
    <w:rsid w:val="00B76528"/>
    <w:rsid w:val="00B807AC"/>
    <w:rsid w:val="00B8121B"/>
    <w:rsid w:val="00B816F3"/>
    <w:rsid w:val="00B975D1"/>
    <w:rsid w:val="00BA1D90"/>
    <w:rsid w:val="00BA2E5E"/>
    <w:rsid w:val="00BA531E"/>
    <w:rsid w:val="00BA6B7C"/>
    <w:rsid w:val="00BB1072"/>
    <w:rsid w:val="00BC242A"/>
    <w:rsid w:val="00BC258F"/>
    <w:rsid w:val="00BC2C88"/>
    <w:rsid w:val="00BC4336"/>
    <w:rsid w:val="00BC4567"/>
    <w:rsid w:val="00BC6617"/>
    <w:rsid w:val="00BC7BB1"/>
    <w:rsid w:val="00BD0A69"/>
    <w:rsid w:val="00BD13C0"/>
    <w:rsid w:val="00BD230F"/>
    <w:rsid w:val="00BD3696"/>
    <w:rsid w:val="00BD752B"/>
    <w:rsid w:val="00BE6535"/>
    <w:rsid w:val="00BF678A"/>
    <w:rsid w:val="00C031D3"/>
    <w:rsid w:val="00C04543"/>
    <w:rsid w:val="00C046DA"/>
    <w:rsid w:val="00C04BC1"/>
    <w:rsid w:val="00C074D1"/>
    <w:rsid w:val="00C1081E"/>
    <w:rsid w:val="00C13A61"/>
    <w:rsid w:val="00C146E8"/>
    <w:rsid w:val="00C20039"/>
    <w:rsid w:val="00C265CF"/>
    <w:rsid w:val="00C3561C"/>
    <w:rsid w:val="00C370F3"/>
    <w:rsid w:val="00C4034E"/>
    <w:rsid w:val="00C417DA"/>
    <w:rsid w:val="00C43153"/>
    <w:rsid w:val="00C506F3"/>
    <w:rsid w:val="00C50DD7"/>
    <w:rsid w:val="00C5564F"/>
    <w:rsid w:val="00C5584F"/>
    <w:rsid w:val="00C6270C"/>
    <w:rsid w:val="00C63118"/>
    <w:rsid w:val="00C71AFC"/>
    <w:rsid w:val="00C73C6E"/>
    <w:rsid w:val="00C80E09"/>
    <w:rsid w:val="00C81816"/>
    <w:rsid w:val="00C84A8F"/>
    <w:rsid w:val="00C85AD9"/>
    <w:rsid w:val="00C91114"/>
    <w:rsid w:val="00C934D6"/>
    <w:rsid w:val="00C96C51"/>
    <w:rsid w:val="00CA1CDD"/>
    <w:rsid w:val="00CA4F84"/>
    <w:rsid w:val="00CA5738"/>
    <w:rsid w:val="00CB4283"/>
    <w:rsid w:val="00CB52A2"/>
    <w:rsid w:val="00CC4092"/>
    <w:rsid w:val="00CC5A4D"/>
    <w:rsid w:val="00CD0DA0"/>
    <w:rsid w:val="00CD43F5"/>
    <w:rsid w:val="00CD6EB2"/>
    <w:rsid w:val="00CE08B6"/>
    <w:rsid w:val="00CF0CD0"/>
    <w:rsid w:val="00CF4AFD"/>
    <w:rsid w:val="00D02727"/>
    <w:rsid w:val="00D126D8"/>
    <w:rsid w:val="00D166FD"/>
    <w:rsid w:val="00D17290"/>
    <w:rsid w:val="00D2265F"/>
    <w:rsid w:val="00D336A6"/>
    <w:rsid w:val="00D35DA4"/>
    <w:rsid w:val="00D45242"/>
    <w:rsid w:val="00D504AE"/>
    <w:rsid w:val="00D507F7"/>
    <w:rsid w:val="00D51404"/>
    <w:rsid w:val="00D60813"/>
    <w:rsid w:val="00D71ADF"/>
    <w:rsid w:val="00D71D16"/>
    <w:rsid w:val="00D722C9"/>
    <w:rsid w:val="00D77689"/>
    <w:rsid w:val="00D779B8"/>
    <w:rsid w:val="00D87715"/>
    <w:rsid w:val="00D91C1A"/>
    <w:rsid w:val="00D91D36"/>
    <w:rsid w:val="00D91EB9"/>
    <w:rsid w:val="00D97F8B"/>
    <w:rsid w:val="00DA30CF"/>
    <w:rsid w:val="00DA6C49"/>
    <w:rsid w:val="00DB1509"/>
    <w:rsid w:val="00DB249D"/>
    <w:rsid w:val="00DB4FC1"/>
    <w:rsid w:val="00DB5DA1"/>
    <w:rsid w:val="00DC1570"/>
    <w:rsid w:val="00DC4DC0"/>
    <w:rsid w:val="00DD15C4"/>
    <w:rsid w:val="00DD47F1"/>
    <w:rsid w:val="00DE4F4C"/>
    <w:rsid w:val="00DE5FB6"/>
    <w:rsid w:val="00DE69AD"/>
    <w:rsid w:val="00DF159E"/>
    <w:rsid w:val="00DF3945"/>
    <w:rsid w:val="00DF68C3"/>
    <w:rsid w:val="00E01C9E"/>
    <w:rsid w:val="00E051F0"/>
    <w:rsid w:val="00E12178"/>
    <w:rsid w:val="00E141B4"/>
    <w:rsid w:val="00E15A38"/>
    <w:rsid w:val="00E1674C"/>
    <w:rsid w:val="00E20FCB"/>
    <w:rsid w:val="00E2162D"/>
    <w:rsid w:val="00E27461"/>
    <w:rsid w:val="00E33E62"/>
    <w:rsid w:val="00E340D1"/>
    <w:rsid w:val="00E35A06"/>
    <w:rsid w:val="00E454FD"/>
    <w:rsid w:val="00E466DB"/>
    <w:rsid w:val="00E47B96"/>
    <w:rsid w:val="00E5185D"/>
    <w:rsid w:val="00E52940"/>
    <w:rsid w:val="00E53BF0"/>
    <w:rsid w:val="00E570EA"/>
    <w:rsid w:val="00E60F36"/>
    <w:rsid w:val="00E649C8"/>
    <w:rsid w:val="00E7666A"/>
    <w:rsid w:val="00E77B54"/>
    <w:rsid w:val="00E849BB"/>
    <w:rsid w:val="00E86B37"/>
    <w:rsid w:val="00E907BB"/>
    <w:rsid w:val="00E910A2"/>
    <w:rsid w:val="00E97113"/>
    <w:rsid w:val="00EB1D5F"/>
    <w:rsid w:val="00EB2A71"/>
    <w:rsid w:val="00EB32C6"/>
    <w:rsid w:val="00EC0507"/>
    <w:rsid w:val="00EC204B"/>
    <w:rsid w:val="00EC294D"/>
    <w:rsid w:val="00EC7A53"/>
    <w:rsid w:val="00ED5BB6"/>
    <w:rsid w:val="00EE386D"/>
    <w:rsid w:val="00EE53E0"/>
    <w:rsid w:val="00EF2685"/>
    <w:rsid w:val="00EF2C37"/>
    <w:rsid w:val="00EF5073"/>
    <w:rsid w:val="00EF7A08"/>
    <w:rsid w:val="00F0282B"/>
    <w:rsid w:val="00F06AD0"/>
    <w:rsid w:val="00F06CF4"/>
    <w:rsid w:val="00F120C3"/>
    <w:rsid w:val="00F152FA"/>
    <w:rsid w:val="00F15D9B"/>
    <w:rsid w:val="00F1791C"/>
    <w:rsid w:val="00F2348F"/>
    <w:rsid w:val="00F24F6D"/>
    <w:rsid w:val="00F255D2"/>
    <w:rsid w:val="00F25BAD"/>
    <w:rsid w:val="00F26C96"/>
    <w:rsid w:val="00F309BD"/>
    <w:rsid w:val="00F44069"/>
    <w:rsid w:val="00F5459C"/>
    <w:rsid w:val="00F6035B"/>
    <w:rsid w:val="00F65AB6"/>
    <w:rsid w:val="00F70F0B"/>
    <w:rsid w:val="00F70FDB"/>
    <w:rsid w:val="00F71625"/>
    <w:rsid w:val="00F75275"/>
    <w:rsid w:val="00F82B61"/>
    <w:rsid w:val="00F841A8"/>
    <w:rsid w:val="00F85D60"/>
    <w:rsid w:val="00F87EDE"/>
    <w:rsid w:val="00F92659"/>
    <w:rsid w:val="00F9569E"/>
    <w:rsid w:val="00F9674E"/>
    <w:rsid w:val="00FA0A4A"/>
    <w:rsid w:val="00FA21FA"/>
    <w:rsid w:val="00FA4B3B"/>
    <w:rsid w:val="00FA6D54"/>
    <w:rsid w:val="00FB0DE8"/>
    <w:rsid w:val="00FB151A"/>
    <w:rsid w:val="00FB1D27"/>
    <w:rsid w:val="00FB54C4"/>
    <w:rsid w:val="00FB5F38"/>
    <w:rsid w:val="00FB6D1D"/>
    <w:rsid w:val="00FB707F"/>
    <w:rsid w:val="00FB7B4B"/>
    <w:rsid w:val="00FC0C6F"/>
    <w:rsid w:val="00FC33CF"/>
    <w:rsid w:val="00FC5D5F"/>
    <w:rsid w:val="00FD24DB"/>
    <w:rsid w:val="00FD7B95"/>
    <w:rsid w:val="00FE0509"/>
    <w:rsid w:val="00FE22F3"/>
    <w:rsid w:val="00FE2B40"/>
    <w:rsid w:val="00FE6DF3"/>
    <w:rsid w:val="00FF1FF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8609"/>
    <o:shapelayout v:ext="edit">
      <o:idmap v:ext="edit" data="1"/>
    </o:shapelayout>
  </w:shapeDefaults>
  <w:decimalSymbol w:val=","/>
  <w:listSeparator w:val=";"/>
  <w14:docId w14:val="4FAD68A6"/>
  <w15:docId w15:val="{534C1B8F-B594-43A0-B84E-A39C2B701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4E43"/>
    <w:pPr>
      <w:jc w:val="both"/>
    </w:pPr>
    <w:rPr>
      <w:rFonts w:ascii="Arial" w:hAnsi="Arial"/>
      <w:color w:val="000000"/>
    </w:rPr>
  </w:style>
  <w:style w:type="paragraph" w:styleId="Titre1">
    <w:name w:val="heading 1"/>
    <w:basedOn w:val="Normal"/>
    <w:next w:val="Normal"/>
    <w:autoRedefine/>
    <w:qFormat/>
    <w:rsid w:val="00084BD4"/>
    <w:pPr>
      <w:keepNext/>
      <w:jc w:val="center"/>
      <w:outlineLvl w:val="0"/>
    </w:pPr>
    <w:rPr>
      <w:rFonts w:cs="Arial"/>
      <w:b/>
      <w:sz w:val="28"/>
      <w:szCs w:val="28"/>
    </w:rPr>
  </w:style>
  <w:style w:type="paragraph" w:styleId="Titre2">
    <w:name w:val="heading 2"/>
    <w:basedOn w:val="Titre1"/>
    <w:next w:val="Normal"/>
    <w:autoRedefine/>
    <w:qFormat/>
    <w:rsid w:val="00A67AE2"/>
    <w:pPr>
      <w:keepNext w:val="0"/>
      <w:widowControl w:val="0"/>
      <w:numPr>
        <w:ilvl w:val="1"/>
        <w:numId w:val="1"/>
      </w:numPr>
      <w:spacing w:after="200"/>
      <w:ind w:left="578" w:hanging="578"/>
      <w:jc w:val="left"/>
      <w:outlineLvl w:val="1"/>
    </w:pPr>
    <w:rPr>
      <w:rFonts w:ascii="Century Gothic" w:hAnsi="Century Gothic"/>
      <w:caps/>
      <w:sz w:val="24"/>
    </w:rPr>
  </w:style>
  <w:style w:type="paragraph" w:styleId="Titre3">
    <w:name w:val="heading 3"/>
    <w:next w:val="Titre2"/>
    <w:autoRedefine/>
    <w:qFormat/>
    <w:pPr>
      <w:tabs>
        <w:tab w:val="left" w:pos="567"/>
      </w:tabs>
      <w:jc w:val="both"/>
      <w:outlineLvl w:val="2"/>
    </w:pPr>
    <w:rPr>
      <w:rFonts w:ascii="Arial" w:hAnsi="Arial" w:cs="Arial"/>
      <w:b/>
      <w:noProof/>
      <w:sz w:val="22"/>
    </w:rPr>
  </w:style>
  <w:style w:type="paragraph" w:styleId="Titre4">
    <w:name w:val="heading 4"/>
    <w:basedOn w:val="Normal"/>
    <w:next w:val="Normal"/>
    <w:link w:val="Titre4Car"/>
    <w:qFormat/>
    <w:pPr>
      <w:keepNext/>
      <w:outlineLvl w:val="3"/>
    </w:pPr>
    <w:rPr>
      <w:b/>
      <w:sz w:val="24"/>
    </w:rPr>
  </w:style>
  <w:style w:type="paragraph" w:styleId="Titre5">
    <w:name w:val="heading 5"/>
    <w:basedOn w:val="Normal"/>
    <w:next w:val="Normal"/>
    <w:autoRedefine/>
    <w:qFormat/>
    <w:pPr>
      <w:keepNext/>
      <w:outlineLvl w:val="4"/>
    </w:pPr>
    <w:rPr>
      <w:b/>
    </w:rPr>
  </w:style>
  <w:style w:type="paragraph" w:styleId="Titre6">
    <w:name w:val="heading 6"/>
    <w:basedOn w:val="Normal"/>
    <w:next w:val="Normal"/>
    <w:qFormat/>
    <w:pPr>
      <w:keepNext/>
      <w:numPr>
        <w:ilvl w:val="5"/>
        <w:numId w:val="1"/>
      </w:numPr>
      <w:outlineLvl w:val="5"/>
    </w:pPr>
    <w:rPr>
      <w:i/>
      <w:color w:val="0000FF"/>
      <w:sz w:val="24"/>
    </w:rPr>
  </w:style>
  <w:style w:type="paragraph" w:styleId="Titre7">
    <w:name w:val="heading 7"/>
    <w:basedOn w:val="Normal"/>
    <w:next w:val="Normal"/>
    <w:qFormat/>
    <w:pPr>
      <w:keepNext/>
      <w:numPr>
        <w:ilvl w:val="6"/>
        <w:numId w:val="1"/>
      </w:numPr>
      <w:outlineLvl w:val="6"/>
    </w:pPr>
    <w:rPr>
      <w:sz w:val="24"/>
    </w:rPr>
  </w:style>
  <w:style w:type="paragraph" w:styleId="Titre8">
    <w:name w:val="heading 8"/>
    <w:basedOn w:val="Normal"/>
    <w:next w:val="Normal"/>
    <w:qFormat/>
    <w:pPr>
      <w:keepNext/>
      <w:numPr>
        <w:ilvl w:val="7"/>
        <w:numId w:val="1"/>
      </w:numPr>
      <w:pBdr>
        <w:left w:val="single" w:sz="4" w:space="4" w:color="auto"/>
      </w:pBdr>
      <w:outlineLvl w:val="7"/>
    </w:pPr>
    <w:rPr>
      <w:i/>
      <w:color w:val="FF0000"/>
      <w:sz w:val="24"/>
    </w:rPr>
  </w:style>
  <w:style w:type="paragraph" w:styleId="Titre9">
    <w:name w:val="heading 9"/>
    <w:basedOn w:val="Normal"/>
    <w:next w:val="Normal"/>
    <w:qFormat/>
    <w:pPr>
      <w:keepNext/>
      <w:numPr>
        <w:ilvl w:val="8"/>
        <w:numId w:val="1"/>
      </w:numPr>
      <w:jc w:val="center"/>
      <w:outlineLvl w:val="8"/>
    </w:pPr>
    <w:rPr>
      <w:b/>
      <w:i/>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link w:val="PieddepageCar"/>
    <w:pPr>
      <w:jc w:val="center"/>
    </w:pPr>
  </w:style>
  <w:style w:type="paragraph" w:styleId="TM1">
    <w:name w:val="toc 1"/>
    <w:basedOn w:val="Normal"/>
    <w:next w:val="Normal"/>
    <w:autoRedefine/>
    <w:uiPriority w:val="39"/>
  </w:style>
  <w:style w:type="paragraph" w:styleId="TM2">
    <w:name w:val="toc 2"/>
    <w:basedOn w:val="Normal"/>
    <w:next w:val="Normal"/>
    <w:autoRedefine/>
    <w:uiPriority w:val="39"/>
    <w:rsid w:val="00084BD4"/>
    <w:pPr>
      <w:tabs>
        <w:tab w:val="right" w:leader="dot" w:pos="9061"/>
      </w:tabs>
      <w:ind w:left="198"/>
    </w:pPr>
  </w:style>
  <w:style w:type="paragraph" w:styleId="TM3">
    <w:name w:val="toc 3"/>
    <w:basedOn w:val="Normal"/>
    <w:next w:val="Normal"/>
    <w:autoRedefine/>
    <w:semiHidden/>
    <w:pPr>
      <w:ind w:left="400"/>
    </w:pPr>
  </w:style>
  <w:style w:type="paragraph" w:customStyle="1" w:styleId="Style1">
    <w:name w:val="Style1"/>
    <w:basedOn w:val="Normal"/>
    <w:autoRedefine/>
    <w:pPr>
      <w:spacing w:line="360" w:lineRule="auto"/>
      <w:jc w:val="center"/>
    </w:pPr>
    <w:rPr>
      <w:b/>
      <w:sz w:val="52"/>
      <w:u w:val="single"/>
    </w:rPr>
  </w:style>
  <w:style w:type="paragraph" w:customStyle="1" w:styleId="Normal2">
    <w:name w:val="Normal2"/>
    <w:basedOn w:val="Normal"/>
    <w:autoRedefine/>
    <w:rPr>
      <w:i/>
    </w:rPr>
  </w:style>
  <w:style w:type="paragraph" w:styleId="Retraitcorpsdetexte">
    <w:name w:val="Body Text Indent"/>
    <w:basedOn w:val="Normal"/>
    <w:pPr>
      <w:pBdr>
        <w:top w:val="single" w:sz="4" w:space="16" w:color="auto"/>
        <w:left w:val="single" w:sz="4" w:space="4" w:color="auto"/>
        <w:bottom w:val="single" w:sz="4" w:space="15" w:color="auto"/>
        <w:right w:val="single" w:sz="4" w:space="4" w:color="auto"/>
      </w:pBdr>
      <w:shd w:val="pct12" w:color="auto" w:fill="FFFFFF"/>
      <w:ind w:left="3402"/>
      <w:jc w:val="center"/>
    </w:pPr>
    <w:rPr>
      <w:b/>
      <w:i/>
      <w:sz w:val="28"/>
    </w:rPr>
  </w:style>
  <w:style w:type="paragraph" w:styleId="Corpsdetexte">
    <w:name w:val="Body Text"/>
    <w:basedOn w:val="Normal"/>
    <w:rPr>
      <w:color w:val="FF0000"/>
    </w:rPr>
  </w:style>
  <w:style w:type="paragraph" w:customStyle="1" w:styleId="Corpsdetexte21">
    <w:name w:val="Corps de texte 21"/>
    <w:basedOn w:val="Normal"/>
    <w:rPr>
      <w:rFonts w:ascii="Times New Roman" w:hAnsi="Times New Roman"/>
      <w:b/>
      <w:i/>
      <w:color w:val="0000FF"/>
      <w:sz w:val="24"/>
    </w:rPr>
  </w:style>
  <w:style w:type="paragraph" w:styleId="Retraitcorpsdetexte2">
    <w:name w:val="Body Text Indent 2"/>
    <w:basedOn w:val="Normal"/>
    <w:link w:val="Retraitcorpsdetexte2Car"/>
    <w:pPr>
      <w:ind w:left="2124" w:firstLine="6"/>
    </w:pPr>
    <w:rPr>
      <w:rFonts w:ascii="Times New Roman" w:hAnsi="Times New Roman"/>
      <w:i/>
      <w:sz w:val="24"/>
    </w:rPr>
  </w:style>
  <w:style w:type="paragraph" w:styleId="Corpsdetexte2">
    <w:name w:val="Body Text 2"/>
    <w:basedOn w:val="Normal"/>
    <w:rPr>
      <w:b/>
      <w:bCs/>
      <w:color w:val="FF0000"/>
    </w:rPr>
  </w:style>
  <w:style w:type="character" w:styleId="Numrodepage">
    <w:name w:val="page number"/>
    <w:basedOn w:val="Policepardfaut"/>
  </w:style>
  <w:style w:type="table" w:styleId="Tableauweb1">
    <w:name w:val="Table Web 1"/>
    <w:basedOn w:val="TableauNormal"/>
    <w:rsid w:val="000200DD"/>
    <w:pPr>
      <w:spacing w:after="200" w:line="252" w:lineRule="auto"/>
    </w:pPr>
    <w:rPr>
      <w:rFonts w:asciiTheme="majorHAnsi" w:eastAsiaTheme="majorEastAsia" w:hAnsiTheme="majorHAnsi" w:cstheme="majorBidi"/>
      <w:sz w:val="22"/>
      <w:szCs w:val="22"/>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Marquedecommentaire">
    <w:name w:val="annotation reference"/>
    <w:basedOn w:val="Policepardfaut"/>
    <w:semiHidden/>
    <w:unhideWhenUsed/>
    <w:rsid w:val="00374FD9"/>
    <w:rPr>
      <w:sz w:val="16"/>
      <w:szCs w:val="16"/>
    </w:rPr>
  </w:style>
  <w:style w:type="paragraph" w:styleId="Commentaire">
    <w:name w:val="annotation text"/>
    <w:basedOn w:val="Normal"/>
    <w:link w:val="CommentaireCar"/>
    <w:semiHidden/>
    <w:unhideWhenUsed/>
    <w:rsid w:val="00374FD9"/>
  </w:style>
  <w:style w:type="character" w:customStyle="1" w:styleId="CommentaireCar">
    <w:name w:val="Commentaire Car"/>
    <w:basedOn w:val="Policepardfaut"/>
    <w:link w:val="Commentaire"/>
    <w:semiHidden/>
    <w:rsid w:val="00374FD9"/>
    <w:rPr>
      <w:rFonts w:ascii="Arial" w:hAnsi="Arial"/>
      <w:color w:val="000000"/>
    </w:rPr>
  </w:style>
  <w:style w:type="paragraph" w:styleId="Objetducommentaire">
    <w:name w:val="annotation subject"/>
    <w:basedOn w:val="Commentaire"/>
    <w:next w:val="Commentaire"/>
    <w:link w:val="ObjetducommentaireCar"/>
    <w:semiHidden/>
    <w:unhideWhenUsed/>
    <w:rsid w:val="00374FD9"/>
    <w:rPr>
      <w:b/>
      <w:bCs/>
    </w:rPr>
  </w:style>
  <w:style w:type="character" w:customStyle="1" w:styleId="ObjetducommentaireCar">
    <w:name w:val="Objet du commentaire Car"/>
    <w:basedOn w:val="CommentaireCar"/>
    <w:link w:val="Objetducommentaire"/>
    <w:semiHidden/>
    <w:rsid w:val="00374FD9"/>
    <w:rPr>
      <w:rFonts w:ascii="Arial" w:hAnsi="Arial"/>
      <w:b/>
      <w:bCs/>
      <w:color w:val="000000"/>
    </w:rPr>
  </w:style>
  <w:style w:type="paragraph" w:styleId="Textedebulles">
    <w:name w:val="Balloon Text"/>
    <w:basedOn w:val="Normal"/>
    <w:link w:val="TextedebullesCar"/>
    <w:semiHidden/>
    <w:unhideWhenUsed/>
    <w:rsid w:val="00374FD9"/>
    <w:rPr>
      <w:rFonts w:ascii="Tahoma" w:hAnsi="Tahoma" w:cs="Tahoma"/>
      <w:sz w:val="16"/>
      <w:szCs w:val="16"/>
    </w:rPr>
  </w:style>
  <w:style w:type="character" w:customStyle="1" w:styleId="TextedebullesCar">
    <w:name w:val="Texte de bulles Car"/>
    <w:basedOn w:val="Policepardfaut"/>
    <w:link w:val="Textedebulles"/>
    <w:semiHidden/>
    <w:rsid w:val="00374FD9"/>
    <w:rPr>
      <w:rFonts w:ascii="Tahoma" w:hAnsi="Tahoma" w:cs="Tahoma"/>
      <w:color w:val="000000"/>
      <w:sz w:val="16"/>
      <w:szCs w:val="16"/>
    </w:rPr>
  </w:style>
  <w:style w:type="paragraph" w:styleId="Rvision">
    <w:name w:val="Revision"/>
    <w:hidden/>
    <w:uiPriority w:val="99"/>
    <w:semiHidden/>
    <w:rsid w:val="00600370"/>
    <w:rPr>
      <w:rFonts w:ascii="Arial" w:hAnsi="Arial"/>
      <w:color w:val="000000"/>
    </w:rPr>
  </w:style>
  <w:style w:type="table" w:styleId="Grilledutableau">
    <w:name w:val="Table Grid"/>
    <w:basedOn w:val="TableauNormal"/>
    <w:uiPriority w:val="59"/>
    <w:rsid w:val="00574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230F71"/>
    <w:pPr>
      <w:ind w:left="720"/>
      <w:contextualSpacing/>
    </w:pPr>
  </w:style>
  <w:style w:type="paragraph" w:customStyle="1" w:styleId="Corpsdetexte22">
    <w:name w:val="Corps de texte 22"/>
    <w:basedOn w:val="Normal"/>
    <w:rsid w:val="005F3098"/>
    <w:rPr>
      <w:rFonts w:ascii="Times New Roman" w:hAnsi="Times New Roman"/>
      <w:b/>
      <w:i/>
      <w:color w:val="0000FF"/>
      <w:sz w:val="24"/>
    </w:rPr>
  </w:style>
  <w:style w:type="paragraph" w:styleId="Corpsdetexte3">
    <w:name w:val="Body Text 3"/>
    <w:basedOn w:val="Normal"/>
    <w:link w:val="Corpsdetexte3Car"/>
    <w:rsid w:val="005F3098"/>
    <w:pPr>
      <w:spacing w:after="120"/>
    </w:pPr>
    <w:rPr>
      <w:sz w:val="16"/>
      <w:szCs w:val="16"/>
    </w:rPr>
  </w:style>
  <w:style w:type="character" w:customStyle="1" w:styleId="Corpsdetexte3Car">
    <w:name w:val="Corps de texte 3 Car"/>
    <w:basedOn w:val="Policepardfaut"/>
    <w:link w:val="Corpsdetexte3"/>
    <w:rsid w:val="005F3098"/>
    <w:rPr>
      <w:rFonts w:ascii="Arial" w:hAnsi="Arial"/>
      <w:color w:val="000000"/>
      <w:sz w:val="16"/>
      <w:szCs w:val="16"/>
    </w:rPr>
  </w:style>
  <w:style w:type="character" w:styleId="Accentuation">
    <w:name w:val="Emphasis"/>
    <w:basedOn w:val="Policepardfaut"/>
    <w:qFormat/>
    <w:rsid w:val="006A36C7"/>
    <w:rPr>
      <w:i/>
      <w:iCs/>
    </w:rPr>
  </w:style>
  <w:style w:type="character" w:styleId="lev">
    <w:name w:val="Strong"/>
    <w:basedOn w:val="Policepardfaut"/>
    <w:qFormat/>
    <w:rsid w:val="006A36C7"/>
    <w:rPr>
      <w:b/>
      <w:bCs/>
    </w:rPr>
  </w:style>
  <w:style w:type="paragraph" w:styleId="Sous-titre">
    <w:name w:val="Subtitle"/>
    <w:basedOn w:val="Normal"/>
    <w:next w:val="Normal"/>
    <w:link w:val="Sous-titreCar"/>
    <w:qFormat/>
    <w:rsid w:val="006A36C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6A36C7"/>
    <w:rPr>
      <w:rFonts w:asciiTheme="minorHAnsi" w:eastAsiaTheme="minorEastAsia" w:hAnsiTheme="minorHAnsi" w:cstheme="minorBidi"/>
      <w:color w:val="5A5A5A" w:themeColor="text1" w:themeTint="A5"/>
      <w:spacing w:val="15"/>
      <w:sz w:val="22"/>
      <w:szCs w:val="22"/>
    </w:rPr>
  </w:style>
  <w:style w:type="paragraph" w:styleId="Titre">
    <w:name w:val="Title"/>
    <w:basedOn w:val="Normal"/>
    <w:next w:val="Normal"/>
    <w:link w:val="TitreCar"/>
    <w:qFormat/>
    <w:rsid w:val="006A36C7"/>
    <w:pPr>
      <w:contextualSpacing/>
    </w:pPr>
    <w:rPr>
      <w:rFonts w:asciiTheme="majorHAnsi" w:eastAsiaTheme="majorEastAsia" w:hAnsiTheme="majorHAnsi" w:cstheme="majorBidi"/>
      <w:color w:val="auto"/>
      <w:spacing w:val="-10"/>
      <w:kern w:val="28"/>
      <w:sz w:val="56"/>
      <w:szCs w:val="56"/>
    </w:rPr>
  </w:style>
  <w:style w:type="character" w:customStyle="1" w:styleId="TitreCar">
    <w:name w:val="Titre Car"/>
    <w:basedOn w:val="Policepardfaut"/>
    <w:link w:val="Titre"/>
    <w:rsid w:val="006A36C7"/>
    <w:rPr>
      <w:rFonts w:asciiTheme="majorHAnsi" w:eastAsiaTheme="majorEastAsia" w:hAnsiTheme="majorHAnsi" w:cstheme="majorBidi"/>
      <w:spacing w:val="-10"/>
      <w:kern w:val="28"/>
      <w:sz w:val="56"/>
      <w:szCs w:val="56"/>
    </w:rPr>
  </w:style>
  <w:style w:type="paragraph" w:customStyle="1" w:styleId="RedaliaNormal">
    <w:name w:val="Redalia : Normal"/>
    <w:basedOn w:val="Normal"/>
    <w:rsid w:val="006D5810"/>
    <w:pPr>
      <w:widowControl w:val="0"/>
      <w:tabs>
        <w:tab w:val="left" w:leader="dot" w:pos="8505"/>
      </w:tabs>
      <w:suppressAutoHyphens/>
      <w:autoSpaceDN w:val="0"/>
      <w:spacing w:before="113"/>
      <w:textAlignment w:val="baseline"/>
    </w:pPr>
    <w:rPr>
      <w:rFonts w:ascii="Open Sans" w:eastAsia="Open Sans" w:hAnsi="Open Sans" w:cs="Open Sans"/>
      <w:color w:val="auto"/>
      <w:sz w:val="18"/>
    </w:rPr>
  </w:style>
  <w:style w:type="character" w:customStyle="1" w:styleId="Titre4Car">
    <w:name w:val="Titre 4 Car"/>
    <w:basedOn w:val="Policepardfaut"/>
    <w:link w:val="Titre4"/>
    <w:rsid w:val="005E138C"/>
    <w:rPr>
      <w:rFonts w:ascii="Arial" w:hAnsi="Arial"/>
      <w:b/>
      <w:color w:val="000000"/>
      <w:sz w:val="24"/>
    </w:rPr>
  </w:style>
  <w:style w:type="character" w:customStyle="1" w:styleId="PieddepageCar">
    <w:name w:val="Pied de page Car"/>
    <w:basedOn w:val="Policepardfaut"/>
    <w:link w:val="Pieddepage"/>
    <w:rsid w:val="005E138C"/>
    <w:rPr>
      <w:rFonts w:ascii="Arial" w:hAnsi="Arial"/>
      <w:color w:val="000000"/>
    </w:rPr>
  </w:style>
  <w:style w:type="table" w:customStyle="1" w:styleId="Grilledutableau1">
    <w:name w:val="Grille du tableau1"/>
    <w:basedOn w:val="TableauNormal"/>
    <w:next w:val="Grilledutableau"/>
    <w:uiPriority w:val="59"/>
    <w:rsid w:val="00B56B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s">
    <w:name w:val="Corps"/>
    <w:basedOn w:val="Normal"/>
    <w:rsid w:val="00CC5A4D"/>
    <w:pPr>
      <w:spacing w:after="280" w:line="280" w:lineRule="atLeast"/>
      <w:ind w:firstLine="567"/>
    </w:pPr>
    <w:rPr>
      <w:rFonts w:ascii="Times New Roman" w:hAnsi="Times New Roman"/>
      <w:color w:val="auto"/>
      <w:sz w:val="24"/>
    </w:rPr>
  </w:style>
  <w:style w:type="character" w:customStyle="1" w:styleId="Retraitcorpsdetexte2Car">
    <w:name w:val="Retrait corps de texte 2 Car"/>
    <w:basedOn w:val="Policepardfaut"/>
    <w:link w:val="Retraitcorpsdetexte2"/>
    <w:rsid w:val="000C5AE3"/>
    <w:rPr>
      <w:i/>
      <w:color w:val="000000"/>
      <w:sz w:val="24"/>
    </w:rPr>
  </w:style>
  <w:style w:type="character" w:styleId="Lienhypertexte">
    <w:name w:val="Hyperlink"/>
    <w:basedOn w:val="Policepardfaut"/>
    <w:uiPriority w:val="99"/>
    <w:semiHidden/>
    <w:unhideWhenUsed/>
    <w:rsid w:val="0085252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0638">
      <w:bodyDiv w:val="1"/>
      <w:marLeft w:val="0"/>
      <w:marRight w:val="0"/>
      <w:marTop w:val="0"/>
      <w:marBottom w:val="0"/>
      <w:divBdr>
        <w:top w:val="none" w:sz="0" w:space="0" w:color="auto"/>
        <w:left w:val="none" w:sz="0" w:space="0" w:color="auto"/>
        <w:bottom w:val="none" w:sz="0" w:space="0" w:color="auto"/>
        <w:right w:val="none" w:sz="0" w:space="0" w:color="auto"/>
      </w:divBdr>
    </w:div>
    <w:div w:id="169683123">
      <w:bodyDiv w:val="1"/>
      <w:marLeft w:val="0"/>
      <w:marRight w:val="0"/>
      <w:marTop w:val="0"/>
      <w:marBottom w:val="0"/>
      <w:divBdr>
        <w:top w:val="none" w:sz="0" w:space="0" w:color="auto"/>
        <w:left w:val="none" w:sz="0" w:space="0" w:color="auto"/>
        <w:bottom w:val="none" w:sz="0" w:space="0" w:color="auto"/>
        <w:right w:val="none" w:sz="0" w:space="0" w:color="auto"/>
      </w:divBdr>
    </w:div>
    <w:div w:id="213932909">
      <w:bodyDiv w:val="1"/>
      <w:marLeft w:val="0"/>
      <w:marRight w:val="0"/>
      <w:marTop w:val="0"/>
      <w:marBottom w:val="0"/>
      <w:divBdr>
        <w:top w:val="none" w:sz="0" w:space="0" w:color="auto"/>
        <w:left w:val="none" w:sz="0" w:space="0" w:color="auto"/>
        <w:bottom w:val="none" w:sz="0" w:space="0" w:color="auto"/>
        <w:right w:val="none" w:sz="0" w:space="0" w:color="auto"/>
      </w:divBdr>
    </w:div>
    <w:div w:id="272371115">
      <w:bodyDiv w:val="1"/>
      <w:marLeft w:val="0"/>
      <w:marRight w:val="0"/>
      <w:marTop w:val="0"/>
      <w:marBottom w:val="0"/>
      <w:divBdr>
        <w:top w:val="none" w:sz="0" w:space="0" w:color="auto"/>
        <w:left w:val="none" w:sz="0" w:space="0" w:color="auto"/>
        <w:bottom w:val="none" w:sz="0" w:space="0" w:color="auto"/>
        <w:right w:val="none" w:sz="0" w:space="0" w:color="auto"/>
      </w:divBdr>
    </w:div>
    <w:div w:id="281156886">
      <w:bodyDiv w:val="1"/>
      <w:marLeft w:val="0"/>
      <w:marRight w:val="0"/>
      <w:marTop w:val="0"/>
      <w:marBottom w:val="0"/>
      <w:divBdr>
        <w:top w:val="none" w:sz="0" w:space="0" w:color="auto"/>
        <w:left w:val="none" w:sz="0" w:space="0" w:color="auto"/>
        <w:bottom w:val="none" w:sz="0" w:space="0" w:color="auto"/>
        <w:right w:val="none" w:sz="0" w:space="0" w:color="auto"/>
      </w:divBdr>
    </w:div>
    <w:div w:id="294481939">
      <w:bodyDiv w:val="1"/>
      <w:marLeft w:val="0"/>
      <w:marRight w:val="0"/>
      <w:marTop w:val="0"/>
      <w:marBottom w:val="0"/>
      <w:divBdr>
        <w:top w:val="none" w:sz="0" w:space="0" w:color="auto"/>
        <w:left w:val="none" w:sz="0" w:space="0" w:color="auto"/>
        <w:bottom w:val="none" w:sz="0" w:space="0" w:color="auto"/>
        <w:right w:val="none" w:sz="0" w:space="0" w:color="auto"/>
      </w:divBdr>
    </w:div>
    <w:div w:id="379211536">
      <w:bodyDiv w:val="1"/>
      <w:marLeft w:val="0"/>
      <w:marRight w:val="0"/>
      <w:marTop w:val="0"/>
      <w:marBottom w:val="0"/>
      <w:divBdr>
        <w:top w:val="none" w:sz="0" w:space="0" w:color="auto"/>
        <w:left w:val="none" w:sz="0" w:space="0" w:color="auto"/>
        <w:bottom w:val="none" w:sz="0" w:space="0" w:color="auto"/>
        <w:right w:val="none" w:sz="0" w:space="0" w:color="auto"/>
      </w:divBdr>
    </w:div>
    <w:div w:id="475998601">
      <w:bodyDiv w:val="1"/>
      <w:marLeft w:val="0"/>
      <w:marRight w:val="0"/>
      <w:marTop w:val="0"/>
      <w:marBottom w:val="0"/>
      <w:divBdr>
        <w:top w:val="none" w:sz="0" w:space="0" w:color="auto"/>
        <w:left w:val="none" w:sz="0" w:space="0" w:color="auto"/>
        <w:bottom w:val="none" w:sz="0" w:space="0" w:color="auto"/>
        <w:right w:val="none" w:sz="0" w:space="0" w:color="auto"/>
      </w:divBdr>
    </w:div>
    <w:div w:id="504788161">
      <w:bodyDiv w:val="1"/>
      <w:marLeft w:val="0"/>
      <w:marRight w:val="0"/>
      <w:marTop w:val="0"/>
      <w:marBottom w:val="0"/>
      <w:divBdr>
        <w:top w:val="none" w:sz="0" w:space="0" w:color="auto"/>
        <w:left w:val="none" w:sz="0" w:space="0" w:color="auto"/>
        <w:bottom w:val="none" w:sz="0" w:space="0" w:color="auto"/>
        <w:right w:val="none" w:sz="0" w:space="0" w:color="auto"/>
      </w:divBdr>
    </w:div>
    <w:div w:id="511454094">
      <w:bodyDiv w:val="1"/>
      <w:marLeft w:val="0"/>
      <w:marRight w:val="0"/>
      <w:marTop w:val="0"/>
      <w:marBottom w:val="0"/>
      <w:divBdr>
        <w:top w:val="none" w:sz="0" w:space="0" w:color="auto"/>
        <w:left w:val="none" w:sz="0" w:space="0" w:color="auto"/>
        <w:bottom w:val="none" w:sz="0" w:space="0" w:color="auto"/>
        <w:right w:val="none" w:sz="0" w:space="0" w:color="auto"/>
      </w:divBdr>
    </w:div>
    <w:div w:id="552547197">
      <w:bodyDiv w:val="1"/>
      <w:marLeft w:val="0"/>
      <w:marRight w:val="0"/>
      <w:marTop w:val="0"/>
      <w:marBottom w:val="0"/>
      <w:divBdr>
        <w:top w:val="none" w:sz="0" w:space="0" w:color="auto"/>
        <w:left w:val="none" w:sz="0" w:space="0" w:color="auto"/>
        <w:bottom w:val="none" w:sz="0" w:space="0" w:color="auto"/>
        <w:right w:val="none" w:sz="0" w:space="0" w:color="auto"/>
      </w:divBdr>
    </w:div>
    <w:div w:id="556355839">
      <w:bodyDiv w:val="1"/>
      <w:marLeft w:val="0"/>
      <w:marRight w:val="0"/>
      <w:marTop w:val="0"/>
      <w:marBottom w:val="0"/>
      <w:divBdr>
        <w:top w:val="none" w:sz="0" w:space="0" w:color="auto"/>
        <w:left w:val="none" w:sz="0" w:space="0" w:color="auto"/>
        <w:bottom w:val="none" w:sz="0" w:space="0" w:color="auto"/>
        <w:right w:val="none" w:sz="0" w:space="0" w:color="auto"/>
      </w:divBdr>
    </w:div>
    <w:div w:id="610403944">
      <w:bodyDiv w:val="1"/>
      <w:marLeft w:val="0"/>
      <w:marRight w:val="0"/>
      <w:marTop w:val="0"/>
      <w:marBottom w:val="0"/>
      <w:divBdr>
        <w:top w:val="none" w:sz="0" w:space="0" w:color="auto"/>
        <w:left w:val="none" w:sz="0" w:space="0" w:color="auto"/>
        <w:bottom w:val="none" w:sz="0" w:space="0" w:color="auto"/>
        <w:right w:val="none" w:sz="0" w:space="0" w:color="auto"/>
      </w:divBdr>
    </w:div>
    <w:div w:id="645352173">
      <w:bodyDiv w:val="1"/>
      <w:marLeft w:val="0"/>
      <w:marRight w:val="0"/>
      <w:marTop w:val="0"/>
      <w:marBottom w:val="0"/>
      <w:divBdr>
        <w:top w:val="none" w:sz="0" w:space="0" w:color="auto"/>
        <w:left w:val="none" w:sz="0" w:space="0" w:color="auto"/>
        <w:bottom w:val="none" w:sz="0" w:space="0" w:color="auto"/>
        <w:right w:val="none" w:sz="0" w:space="0" w:color="auto"/>
      </w:divBdr>
    </w:div>
    <w:div w:id="650445011">
      <w:bodyDiv w:val="1"/>
      <w:marLeft w:val="0"/>
      <w:marRight w:val="0"/>
      <w:marTop w:val="0"/>
      <w:marBottom w:val="0"/>
      <w:divBdr>
        <w:top w:val="none" w:sz="0" w:space="0" w:color="auto"/>
        <w:left w:val="none" w:sz="0" w:space="0" w:color="auto"/>
        <w:bottom w:val="none" w:sz="0" w:space="0" w:color="auto"/>
        <w:right w:val="none" w:sz="0" w:space="0" w:color="auto"/>
      </w:divBdr>
    </w:div>
    <w:div w:id="668603224">
      <w:bodyDiv w:val="1"/>
      <w:marLeft w:val="0"/>
      <w:marRight w:val="0"/>
      <w:marTop w:val="0"/>
      <w:marBottom w:val="0"/>
      <w:divBdr>
        <w:top w:val="none" w:sz="0" w:space="0" w:color="auto"/>
        <w:left w:val="none" w:sz="0" w:space="0" w:color="auto"/>
        <w:bottom w:val="none" w:sz="0" w:space="0" w:color="auto"/>
        <w:right w:val="none" w:sz="0" w:space="0" w:color="auto"/>
      </w:divBdr>
    </w:div>
    <w:div w:id="800073995">
      <w:bodyDiv w:val="1"/>
      <w:marLeft w:val="0"/>
      <w:marRight w:val="0"/>
      <w:marTop w:val="0"/>
      <w:marBottom w:val="0"/>
      <w:divBdr>
        <w:top w:val="none" w:sz="0" w:space="0" w:color="auto"/>
        <w:left w:val="none" w:sz="0" w:space="0" w:color="auto"/>
        <w:bottom w:val="none" w:sz="0" w:space="0" w:color="auto"/>
        <w:right w:val="none" w:sz="0" w:space="0" w:color="auto"/>
      </w:divBdr>
    </w:div>
    <w:div w:id="821653065">
      <w:bodyDiv w:val="1"/>
      <w:marLeft w:val="0"/>
      <w:marRight w:val="0"/>
      <w:marTop w:val="0"/>
      <w:marBottom w:val="0"/>
      <w:divBdr>
        <w:top w:val="none" w:sz="0" w:space="0" w:color="auto"/>
        <w:left w:val="none" w:sz="0" w:space="0" w:color="auto"/>
        <w:bottom w:val="none" w:sz="0" w:space="0" w:color="auto"/>
        <w:right w:val="none" w:sz="0" w:space="0" w:color="auto"/>
      </w:divBdr>
    </w:div>
    <w:div w:id="862323393">
      <w:bodyDiv w:val="1"/>
      <w:marLeft w:val="0"/>
      <w:marRight w:val="0"/>
      <w:marTop w:val="0"/>
      <w:marBottom w:val="0"/>
      <w:divBdr>
        <w:top w:val="none" w:sz="0" w:space="0" w:color="auto"/>
        <w:left w:val="none" w:sz="0" w:space="0" w:color="auto"/>
        <w:bottom w:val="none" w:sz="0" w:space="0" w:color="auto"/>
        <w:right w:val="none" w:sz="0" w:space="0" w:color="auto"/>
      </w:divBdr>
    </w:div>
    <w:div w:id="865220598">
      <w:bodyDiv w:val="1"/>
      <w:marLeft w:val="0"/>
      <w:marRight w:val="0"/>
      <w:marTop w:val="0"/>
      <w:marBottom w:val="0"/>
      <w:divBdr>
        <w:top w:val="none" w:sz="0" w:space="0" w:color="auto"/>
        <w:left w:val="none" w:sz="0" w:space="0" w:color="auto"/>
        <w:bottom w:val="none" w:sz="0" w:space="0" w:color="auto"/>
        <w:right w:val="none" w:sz="0" w:space="0" w:color="auto"/>
      </w:divBdr>
    </w:div>
    <w:div w:id="991954387">
      <w:bodyDiv w:val="1"/>
      <w:marLeft w:val="0"/>
      <w:marRight w:val="0"/>
      <w:marTop w:val="0"/>
      <w:marBottom w:val="0"/>
      <w:divBdr>
        <w:top w:val="none" w:sz="0" w:space="0" w:color="auto"/>
        <w:left w:val="none" w:sz="0" w:space="0" w:color="auto"/>
        <w:bottom w:val="none" w:sz="0" w:space="0" w:color="auto"/>
        <w:right w:val="none" w:sz="0" w:space="0" w:color="auto"/>
      </w:divBdr>
    </w:div>
    <w:div w:id="1052147493">
      <w:bodyDiv w:val="1"/>
      <w:marLeft w:val="0"/>
      <w:marRight w:val="0"/>
      <w:marTop w:val="0"/>
      <w:marBottom w:val="0"/>
      <w:divBdr>
        <w:top w:val="none" w:sz="0" w:space="0" w:color="auto"/>
        <w:left w:val="none" w:sz="0" w:space="0" w:color="auto"/>
        <w:bottom w:val="none" w:sz="0" w:space="0" w:color="auto"/>
        <w:right w:val="none" w:sz="0" w:space="0" w:color="auto"/>
      </w:divBdr>
    </w:div>
    <w:div w:id="1061707786">
      <w:bodyDiv w:val="1"/>
      <w:marLeft w:val="0"/>
      <w:marRight w:val="0"/>
      <w:marTop w:val="0"/>
      <w:marBottom w:val="0"/>
      <w:divBdr>
        <w:top w:val="none" w:sz="0" w:space="0" w:color="auto"/>
        <w:left w:val="none" w:sz="0" w:space="0" w:color="auto"/>
        <w:bottom w:val="none" w:sz="0" w:space="0" w:color="auto"/>
        <w:right w:val="none" w:sz="0" w:space="0" w:color="auto"/>
      </w:divBdr>
    </w:div>
    <w:div w:id="1092510670">
      <w:bodyDiv w:val="1"/>
      <w:marLeft w:val="0"/>
      <w:marRight w:val="0"/>
      <w:marTop w:val="0"/>
      <w:marBottom w:val="0"/>
      <w:divBdr>
        <w:top w:val="none" w:sz="0" w:space="0" w:color="auto"/>
        <w:left w:val="none" w:sz="0" w:space="0" w:color="auto"/>
        <w:bottom w:val="none" w:sz="0" w:space="0" w:color="auto"/>
        <w:right w:val="none" w:sz="0" w:space="0" w:color="auto"/>
      </w:divBdr>
    </w:div>
    <w:div w:id="1093892962">
      <w:bodyDiv w:val="1"/>
      <w:marLeft w:val="0"/>
      <w:marRight w:val="0"/>
      <w:marTop w:val="0"/>
      <w:marBottom w:val="0"/>
      <w:divBdr>
        <w:top w:val="none" w:sz="0" w:space="0" w:color="auto"/>
        <w:left w:val="none" w:sz="0" w:space="0" w:color="auto"/>
        <w:bottom w:val="none" w:sz="0" w:space="0" w:color="auto"/>
        <w:right w:val="none" w:sz="0" w:space="0" w:color="auto"/>
      </w:divBdr>
    </w:div>
    <w:div w:id="1173912803">
      <w:bodyDiv w:val="1"/>
      <w:marLeft w:val="0"/>
      <w:marRight w:val="0"/>
      <w:marTop w:val="0"/>
      <w:marBottom w:val="0"/>
      <w:divBdr>
        <w:top w:val="none" w:sz="0" w:space="0" w:color="auto"/>
        <w:left w:val="none" w:sz="0" w:space="0" w:color="auto"/>
        <w:bottom w:val="none" w:sz="0" w:space="0" w:color="auto"/>
        <w:right w:val="none" w:sz="0" w:space="0" w:color="auto"/>
      </w:divBdr>
    </w:div>
    <w:div w:id="1247227928">
      <w:bodyDiv w:val="1"/>
      <w:marLeft w:val="0"/>
      <w:marRight w:val="0"/>
      <w:marTop w:val="0"/>
      <w:marBottom w:val="0"/>
      <w:divBdr>
        <w:top w:val="none" w:sz="0" w:space="0" w:color="auto"/>
        <w:left w:val="none" w:sz="0" w:space="0" w:color="auto"/>
        <w:bottom w:val="none" w:sz="0" w:space="0" w:color="auto"/>
        <w:right w:val="none" w:sz="0" w:space="0" w:color="auto"/>
      </w:divBdr>
    </w:div>
    <w:div w:id="1251543591">
      <w:bodyDiv w:val="1"/>
      <w:marLeft w:val="0"/>
      <w:marRight w:val="0"/>
      <w:marTop w:val="0"/>
      <w:marBottom w:val="0"/>
      <w:divBdr>
        <w:top w:val="none" w:sz="0" w:space="0" w:color="auto"/>
        <w:left w:val="none" w:sz="0" w:space="0" w:color="auto"/>
        <w:bottom w:val="none" w:sz="0" w:space="0" w:color="auto"/>
        <w:right w:val="none" w:sz="0" w:space="0" w:color="auto"/>
      </w:divBdr>
    </w:div>
    <w:div w:id="1261529637">
      <w:bodyDiv w:val="1"/>
      <w:marLeft w:val="0"/>
      <w:marRight w:val="0"/>
      <w:marTop w:val="0"/>
      <w:marBottom w:val="0"/>
      <w:divBdr>
        <w:top w:val="none" w:sz="0" w:space="0" w:color="auto"/>
        <w:left w:val="none" w:sz="0" w:space="0" w:color="auto"/>
        <w:bottom w:val="none" w:sz="0" w:space="0" w:color="auto"/>
        <w:right w:val="none" w:sz="0" w:space="0" w:color="auto"/>
      </w:divBdr>
    </w:div>
    <w:div w:id="1317564660">
      <w:bodyDiv w:val="1"/>
      <w:marLeft w:val="0"/>
      <w:marRight w:val="0"/>
      <w:marTop w:val="0"/>
      <w:marBottom w:val="0"/>
      <w:divBdr>
        <w:top w:val="none" w:sz="0" w:space="0" w:color="auto"/>
        <w:left w:val="none" w:sz="0" w:space="0" w:color="auto"/>
        <w:bottom w:val="none" w:sz="0" w:space="0" w:color="auto"/>
        <w:right w:val="none" w:sz="0" w:space="0" w:color="auto"/>
      </w:divBdr>
    </w:div>
    <w:div w:id="1322343997">
      <w:bodyDiv w:val="1"/>
      <w:marLeft w:val="0"/>
      <w:marRight w:val="0"/>
      <w:marTop w:val="0"/>
      <w:marBottom w:val="0"/>
      <w:divBdr>
        <w:top w:val="none" w:sz="0" w:space="0" w:color="auto"/>
        <w:left w:val="none" w:sz="0" w:space="0" w:color="auto"/>
        <w:bottom w:val="none" w:sz="0" w:space="0" w:color="auto"/>
        <w:right w:val="none" w:sz="0" w:space="0" w:color="auto"/>
      </w:divBdr>
    </w:div>
    <w:div w:id="1330476955">
      <w:bodyDiv w:val="1"/>
      <w:marLeft w:val="0"/>
      <w:marRight w:val="0"/>
      <w:marTop w:val="0"/>
      <w:marBottom w:val="0"/>
      <w:divBdr>
        <w:top w:val="none" w:sz="0" w:space="0" w:color="auto"/>
        <w:left w:val="none" w:sz="0" w:space="0" w:color="auto"/>
        <w:bottom w:val="none" w:sz="0" w:space="0" w:color="auto"/>
        <w:right w:val="none" w:sz="0" w:space="0" w:color="auto"/>
      </w:divBdr>
    </w:div>
    <w:div w:id="1333412662">
      <w:bodyDiv w:val="1"/>
      <w:marLeft w:val="0"/>
      <w:marRight w:val="0"/>
      <w:marTop w:val="0"/>
      <w:marBottom w:val="0"/>
      <w:divBdr>
        <w:top w:val="none" w:sz="0" w:space="0" w:color="auto"/>
        <w:left w:val="none" w:sz="0" w:space="0" w:color="auto"/>
        <w:bottom w:val="none" w:sz="0" w:space="0" w:color="auto"/>
        <w:right w:val="none" w:sz="0" w:space="0" w:color="auto"/>
      </w:divBdr>
    </w:div>
    <w:div w:id="1347488947">
      <w:bodyDiv w:val="1"/>
      <w:marLeft w:val="0"/>
      <w:marRight w:val="0"/>
      <w:marTop w:val="0"/>
      <w:marBottom w:val="0"/>
      <w:divBdr>
        <w:top w:val="none" w:sz="0" w:space="0" w:color="auto"/>
        <w:left w:val="none" w:sz="0" w:space="0" w:color="auto"/>
        <w:bottom w:val="none" w:sz="0" w:space="0" w:color="auto"/>
        <w:right w:val="none" w:sz="0" w:space="0" w:color="auto"/>
      </w:divBdr>
    </w:div>
    <w:div w:id="1352489760">
      <w:bodyDiv w:val="1"/>
      <w:marLeft w:val="0"/>
      <w:marRight w:val="0"/>
      <w:marTop w:val="0"/>
      <w:marBottom w:val="0"/>
      <w:divBdr>
        <w:top w:val="none" w:sz="0" w:space="0" w:color="auto"/>
        <w:left w:val="none" w:sz="0" w:space="0" w:color="auto"/>
        <w:bottom w:val="none" w:sz="0" w:space="0" w:color="auto"/>
        <w:right w:val="none" w:sz="0" w:space="0" w:color="auto"/>
      </w:divBdr>
    </w:div>
    <w:div w:id="1402823586">
      <w:bodyDiv w:val="1"/>
      <w:marLeft w:val="0"/>
      <w:marRight w:val="0"/>
      <w:marTop w:val="0"/>
      <w:marBottom w:val="0"/>
      <w:divBdr>
        <w:top w:val="none" w:sz="0" w:space="0" w:color="auto"/>
        <w:left w:val="none" w:sz="0" w:space="0" w:color="auto"/>
        <w:bottom w:val="none" w:sz="0" w:space="0" w:color="auto"/>
        <w:right w:val="none" w:sz="0" w:space="0" w:color="auto"/>
      </w:divBdr>
    </w:div>
    <w:div w:id="1405878427">
      <w:bodyDiv w:val="1"/>
      <w:marLeft w:val="0"/>
      <w:marRight w:val="0"/>
      <w:marTop w:val="0"/>
      <w:marBottom w:val="0"/>
      <w:divBdr>
        <w:top w:val="none" w:sz="0" w:space="0" w:color="auto"/>
        <w:left w:val="none" w:sz="0" w:space="0" w:color="auto"/>
        <w:bottom w:val="none" w:sz="0" w:space="0" w:color="auto"/>
        <w:right w:val="none" w:sz="0" w:space="0" w:color="auto"/>
      </w:divBdr>
    </w:div>
    <w:div w:id="1463229457">
      <w:bodyDiv w:val="1"/>
      <w:marLeft w:val="0"/>
      <w:marRight w:val="0"/>
      <w:marTop w:val="0"/>
      <w:marBottom w:val="0"/>
      <w:divBdr>
        <w:top w:val="none" w:sz="0" w:space="0" w:color="auto"/>
        <w:left w:val="none" w:sz="0" w:space="0" w:color="auto"/>
        <w:bottom w:val="none" w:sz="0" w:space="0" w:color="auto"/>
        <w:right w:val="none" w:sz="0" w:space="0" w:color="auto"/>
      </w:divBdr>
    </w:div>
    <w:div w:id="1480075674">
      <w:bodyDiv w:val="1"/>
      <w:marLeft w:val="0"/>
      <w:marRight w:val="0"/>
      <w:marTop w:val="0"/>
      <w:marBottom w:val="0"/>
      <w:divBdr>
        <w:top w:val="none" w:sz="0" w:space="0" w:color="auto"/>
        <w:left w:val="none" w:sz="0" w:space="0" w:color="auto"/>
        <w:bottom w:val="none" w:sz="0" w:space="0" w:color="auto"/>
        <w:right w:val="none" w:sz="0" w:space="0" w:color="auto"/>
      </w:divBdr>
    </w:div>
    <w:div w:id="1523132031">
      <w:bodyDiv w:val="1"/>
      <w:marLeft w:val="0"/>
      <w:marRight w:val="0"/>
      <w:marTop w:val="0"/>
      <w:marBottom w:val="0"/>
      <w:divBdr>
        <w:top w:val="none" w:sz="0" w:space="0" w:color="auto"/>
        <w:left w:val="none" w:sz="0" w:space="0" w:color="auto"/>
        <w:bottom w:val="none" w:sz="0" w:space="0" w:color="auto"/>
        <w:right w:val="none" w:sz="0" w:space="0" w:color="auto"/>
      </w:divBdr>
    </w:div>
    <w:div w:id="1540970402">
      <w:bodyDiv w:val="1"/>
      <w:marLeft w:val="0"/>
      <w:marRight w:val="0"/>
      <w:marTop w:val="0"/>
      <w:marBottom w:val="0"/>
      <w:divBdr>
        <w:top w:val="none" w:sz="0" w:space="0" w:color="auto"/>
        <w:left w:val="none" w:sz="0" w:space="0" w:color="auto"/>
        <w:bottom w:val="none" w:sz="0" w:space="0" w:color="auto"/>
        <w:right w:val="none" w:sz="0" w:space="0" w:color="auto"/>
      </w:divBdr>
    </w:div>
    <w:div w:id="1565601878">
      <w:bodyDiv w:val="1"/>
      <w:marLeft w:val="0"/>
      <w:marRight w:val="0"/>
      <w:marTop w:val="0"/>
      <w:marBottom w:val="0"/>
      <w:divBdr>
        <w:top w:val="none" w:sz="0" w:space="0" w:color="auto"/>
        <w:left w:val="none" w:sz="0" w:space="0" w:color="auto"/>
        <w:bottom w:val="none" w:sz="0" w:space="0" w:color="auto"/>
        <w:right w:val="none" w:sz="0" w:space="0" w:color="auto"/>
      </w:divBdr>
    </w:div>
    <w:div w:id="1573274106">
      <w:bodyDiv w:val="1"/>
      <w:marLeft w:val="0"/>
      <w:marRight w:val="0"/>
      <w:marTop w:val="0"/>
      <w:marBottom w:val="0"/>
      <w:divBdr>
        <w:top w:val="none" w:sz="0" w:space="0" w:color="auto"/>
        <w:left w:val="none" w:sz="0" w:space="0" w:color="auto"/>
        <w:bottom w:val="none" w:sz="0" w:space="0" w:color="auto"/>
        <w:right w:val="none" w:sz="0" w:space="0" w:color="auto"/>
      </w:divBdr>
    </w:div>
    <w:div w:id="1579244834">
      <w:bodyDiv w:val="1"/>
      <w:marLeft w:val="0"/>
      <w:marRight w:val="0"/>
      <w:marTop w:val="0"/>
      <w:marBottom w:val="0"/>
      <w:divBdr>
        <w:top w:val="none" w:sz="0" w:space="0" w:color="auto"/>
        <w:left w:val="none" w:sz="0" w:space="0" w:color="auto"/>
        <w:bottom w:val="none" w:sz="0" w:space="0" w:color="auto"/>
        <w:right w:val="none" w:sz="0" w:space="0" w:color="auto"/>
      </w:divBdr>
    </w:div>
    <w:div w:id="1611545466">
      <w:bodyDiv w:val="1"/>
      <w:marLeft w:val="0"/>
      <w:marRight w:val="0"/>
      <w:marTop w:val="0"/>
      <w:marBottom w:val="0"/>
      <w:divBdr>
        <w:top w:val="none" w:sz="0" w:space="0" w:color="auto"/>
        <w:left w:val="none" w:sz="0" w:space="0" w:color="auto"/>
        <w:bottom w:val="none" w:sz="0" w:space="0" w:color="auto"/>
        <w:right w:val="none" w:sz="0" w:space="0" w:color="auto"/>
      </w:divBdr>
    </w:div>
    <w:div w:id="1653944411">
      <w:bodyDiv w:val="1"/>
      <w:marLeft w:val="0"/>
      <w:marRight w:val="0"/>
      <w:marTop w:val="0"/>
      <w:marBottom w:val="0"/>
      <w:divBdr>
        <w:top w:val="none" w:sz="0" w:space="0" w:color="auto"/>
        <w:left w:val="none" w:sz="0" w:space="0" w:color="auto"/>
        <w:bottom w:val="none" w:sz="0" w:space="0" w:color="auto"/>
        <w:right w:val="none" w:sz="0" w:space="0" w:color="auto"/>
      </w:divBdr>
    </w:div>
    <w:div w:id="1661730833">
      <w:bodyDiv w:val="1"/>
      <w:marLeft w:val="0"/>
      <w:marRight w:val="0"/>
      <w:marTop w:val="0"/>
      <w:marBottom w:val="0"/>
      <w:divBdr>
        <w:top w:val="none" w:sz="0" w:space="0" w:color="auto"/>
        <w:left w:val="none" w:sz="0" w:space="0" w:color="auto"/>
        <w:bottom w:val="none" w:sz="0" w:space="0" w:color="auto"/>
        <w:right w:val="none" w:sz="0" w:space="0" w:color="auto"/>
      </w:divBdr>
    </w:div>
    <w:div w:id="1672177371">
      <w:bodyDiv w:val="1"/>
      <w:marLeft w:val="0"/>
      <w:marRight w:val="0"/>
      <w:marTop w:val="0"/>
      <w:marBottom w:val="0"/>
      <w:divBdr>
        <w:top w:val="none" w:sz="0" w:space="0" w:color="auto"/>
        <w:left w:val="none" w:sz="0" w:space="0" w:color="auto"/>
        <w:bottom w:val="none" w:sz="0" w:space="0" w:color="auto"/>
        <w:right w:val="none" w:sz="0" w:space="0" w:color="auto"/>
      </w:divBdr>
    </w:div>
    <w:div w:id="1724676511">
      <w:bodyDiv w:val="1"/>
      <w:marLeft w:val="0"/>
      <w:marRight w:val="0"/>
      <w:marTop w:val="0"/>
      <w:marBottom w:val="0"/>
      <w:divBdr>
        <w:top w:val="none" w:sz="0" w:space="0" w:color="auto"/>
        <w:left w:val="none" w:sz="0" w:space="0" w:color="auto"/>
        <w:bottom w:val="none" w:sz="0" w:space="0" w:color="auto"/>
        <w:right w:val="none" w:sz="0" w:space="0" w:color="auto"/>
      </w:divBdr>
    </w:div>
    <w:div w:id="1754742985">
      <w:bodyDiv w:val="1"/>
      <w:marLeft w:val="0"/>
      <w:marRight w:val="0"/>
      <w:marTop w:val="0"/>
      <w:marBottom w:val="0"/>
      <w:divBdr>
        <w:top w:val="none" w:sz="0" w:space="0" w:color="auto"/>
        <w:left w:val="none" w:sz="0" w:space="0" w:color="auto"/>
        <w:bottom w:val="none" w:sz="0" w:space="0" w:color="auto"/>
        <w:right w:val="none" w:sz="0" w:space="0" w:color="auto"/>
      </w:divBdr>
    </w:div>
    <w:div w:id="1792624452">
      <w:bodyDiv w:val="1"/>
      <w:marLeft w:val="0"/>
      <w:marRight w:val="0"/>
      <w:marTop w:val="0"/>
      <w:marBottom w:val="0"/>
      <w:divBdr>
        <w:top w:val="none" w:sz="0" w:space="0" w:color="auto"/>
        <w:left w:val="none" w:sz="0" w:space="0" w:color="auto"/>
        <w:bottom w:val="none" w:sz="0" w:space="0" w:color="auto"/>
        <w:right w:val="none" w:sz="0" w:space="0" w:color="auto"/>
      </w:divBdr>
    </w:div>
    <w:div w:id="1812749211">
      <w:bodyDiv w:val="1"/>
      <w:marLeft w:val="0"/>
      <w:marRight w:val="0"/>
      <w:marTop w:val="0"/>
      <w:marBottom w:val="0"/>
      <w:divBdr>
        <w:top w:val="none" w:sz="0" w:space="0" w:color="auto"/>
        <w:left w:val="none" w:sz="0" w:space="0" w:color="auto"/>
        <w:bottom w:val="none" w:sz="0" w:space="0" w:color="auto"/>
        <w:right w:val="none" w:sz="0" w:space="0" w:color="auto"/>
      </w:divBdr>
    </w:div>
    <w:div w:id="1844855811">
      <w:bodyDiv w:val="1"/>
      <w:marLeft w:val="0"/>
      <w:marRight w:val="0"/>
      <w:marTop w:val="0"/>
      <w:marBottom w:val="0"/>
      <w:divBdr>
        <w:top w:val="none" w:sz="0" w:space="0" w:color="auto"/>
        <w:left w:val="none" w:sz="0" w:space="0" w:color="auto"/>
        <w:bottom w:val="none" w:sz="0" w:space="0" w:color="auto"/>
        <w:right w:val="none" w:sz="0" w:space="0" w:color="auto"/>
      </w:divBdr>
    </w:div>
    <w:div w:id="1853298360">
      <w:bodyDiv w:val="1"/>
      <w:marLeft w:val="0"/>
      <w:marRight w:val="0"/>
      <w:marTop w:val="0"/>
      <w:marBottom w:val="0"/>
      <w:divBdr>
        <w:top w:val="none" w:sz="0" w:space="0" w:color="auto"/>
        <w:left w:val="none" w:sz="0" w:space="0" w:color="auto"/>
        <w:bottom w:val="none" w:sz="0" w:space="0" w:color="auto"/>
        <w:right w:val="none" w:sz="0" w:space="0" w:color="auto"/>
      </w:divBdr>
    </w:div>
    <w:div w:id="1900045618">
      <w:bodyDiv w:val="1"/>
      <w:marLeft w:val="0"/>
      <w:marRight w:val="0"/>
      <w:marTop w:val="0"/>
      <w:marBottom w:val="0"/>
      <w:divBdr>
        <w:top w:val="none" w:sz="0" w:space="0" w:color="auto"/>
        <w:left w:val="none" w:sz="0" w:space="0" w:color="auto"/>
        <w:bottom w:val="none" w:sz="0" w:space="0" w:color="auto"/>
        <w:right w:val="none" w:sz="0" w:space="0" w:color="auto"/>
      </w:divBdr>
    </w:div>
    <w:div w:id="1915433629">
      <w:bodyDiv w:val="1"/>
      <w:marLeft w:val="0"/>
      <w:marRight w:val="0"/>
      <w:marTop w:val="0"/>
      <w:marBottom w:val="0"/>
      <w:divBdr>
        <w:top w:val="none" w:sz="0" w:space="0" w:color="auto"/>
        <w:left w:val="none" w:sz="0" w:space="0" w:color="auto"/>
        <w:bottom w:val="none" w:sz="0" w:space="0" w:color="auto"/>
        <w:right w:val="none" w:sz="0" w:space="0" w:color="auto"/>
      </w:divBdr>
    </w:div>
    <w:div w:id="1941183888">
      <w:bodyDiv w:val="1"/>
      <w:marLeft w:val="0"/>
      <w:marRight w:val="0"/>
      <w:marTop w:val="0"/>
      <w:marBottom w:val="0"/>
      <w:divBdr>
        <w:top w:val="none" w:sz="0" w:space="0" w:color="auto"/>
        <w:left w:val="none" w:sz="0" w:space="0" w:color="auto"/>
        <w:bottom w:val="none" w:sz="0" w:space="0" w:color="auto"/>
        <w:right w:val="none" w:sz="0" w:space="0" w:color="auto"/>
      </w:divBdr>
    </w:div>
    <w:div w:id="210773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ur-lex.europa.eu/LexUriServ/LexUriServ.do?uri=CONSLEG:2005R2075:20071114:FR:PDF" TargetMode="External"/><Relationship Id="rId18" Type="http://schemas.openxmlformats.org/officeDocument/2006/relationships/hyperlink" Target="https://eur-lex.europa.eu/LexUriServ/LexUriServ.do?uri=OJ:L:2013:335:0019:0022:FR:PDF"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legifrance.gouv.fr/affichTexte.do?cidTexte=JORFTEXT000030491684&amp;categorieLien=id" TargetMode="External"/><Relationship Id="rId7" Type="http://schemas.openxmlformats.org/officeDocument/2006/relationships/endnotes" Target="endnotes.xml"/><Relationship Id="rId12" Type="http://schemas.openxmlformats.org/officeDocument/2006/relationships/hyperlink" Target="https://eur-lex.europa.eu/legal-content/FR/TXT/?qid=1585242610251&amp;uri=CELEX:02017R0625-20191214" TargetMode="External"/><Relationship Id="rId17" Type="http://schemas.openxmlformats.org/officeDocument/2006/relationships/hyperlink" Target="https://www.legifrance.gouv.fr/affichTexte.do?cidTexte=JORFTEXT000000819750"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Texte.do?cidTexte=JORFTEXT000021573483&amp;categorieLien=id" TargetMode="External"/><Relationship Id="rId20" Type="http://schemas.openxmlformats.org/officeDocument/2006/relationships/hyperlink" Target="https://eur-lex.europa.eu/legal-content/FR/TXT/PDF/?uri=CELEX:32018R077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lex.europa.eu/LexUriServ/LexUriServ.do?uri=CELEX:32005R0183:FR:HTM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legifrance.gouv.fr/affichTexte.do?cidTexte=JORFTEXT000021533994" TargetMode="External"/><Relationship Id="rId23" Type="http://schemas.openxmlformats.org/officeDocument/2006/relationships/hyperlink" Target="https://www.legifrance.gouv.fr/affichTexte.do?cidTexte=JORFTEXT000033053008&amp;categorieLien=id" TargetMode="External"/><Relationship Id="rId10" Type="http://schemas.openxmlformats.org/officeDocument/2006/relationships/hyperlink" Target="http://eur-lex.europa.eu/fr/index.htm" TargetMode="External"/><Relationship Id="rId19" Type="http://schemas.openxmlformats.org/officeDocument/2006/relationships/hyperlink" Target="https://eur-lex.europa.eu/legal-content/FR/TXT/PDF/?uri=CELEX:02000R1760-20141213"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ur-lex.europa.eu/legal-content/FR/TXT/?qid=1529507866633&amp;uri=CELEX:32011R0931" TargetMode="External"/><Relationship Id="rId22" Type="http://schemas.openxmlformats.org/officeDocument/2006/relationships/hyperlink" Target="https://www.legifrance.gouv.fr/affichTexte.do?cidTexte=JORFTEXT000029884889&amp;categorieLien=i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F:\Expression%20des%20Besoins\Doc%20type\Expression%20des%20besoins\CCP-RC-AE\CCP.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28B04F-C724-4FED-AA8F-90F66A58F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CCP</Template>
  <TotalTime>1939</TotalTime>
  <Pages>38</Pages>
  <Words>12526</Words>
  <Characters>72728</Characters>
  <Application>Microsoft Office Word</Application>
  <DocSecurity>0</DocSecurity>
  <Lines>606</Lines>
  <Paragraphs>170</Paragraphs>
  <ScaleCrop>false</ScaleCrop>
  <HeadingPairs>
    <vt:vector size="2" baseType="variant">
      <vt:variant>
        <vt:lpstr>Titre</vt:lpstr>
      </vt:variant>
      <vt:variant>
        <vt:i4>1</vt:i4>
      </vt:variant>
    </vt:vector>
  </HeadingPairs>
  <TitlesOfParts>
    <vt:vector size="1" baseType="lpstr">
      <vt:lpstr>ASSISTANCE PUBLIQUE - HOPITAUX DE PARIS</vt:lpstr>
    </vt:vector>
  </TitlesOfParts>
  <Company>DACHA</Company>
  <LinksUpToDate>false</LinksUpToDate>
  <CharactersWithSpaces>85084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ASSISTANCE PUBLIQUE - HOPITAUX DE PARIS</dc:title>
  <dc:subject/>
  <dc:creator>Nathalie_D</dc:creator>
  <cp:keywords/>
  <dc:description/>
  <cp:lastModifiedBy>HAUPAS Veronique</cp:lastModifiedBy>
  <cp:revision>44</cp:revision>
  <cp:lastPrinted>2024-12-10T11:29:00Z</cp:lastPrinted>
  <dcterms:created xsi:type="dcterms:W3CDTF">2026-01-27T15:26:00Z</dcterms:created>
  <dcterms:modified xsi:type="dcterms:W3CDTF">2026-03-17T21:34:00Z</dcterms:modified>
</cp:coreProperties>
</file>